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462DB" w:rsidRPr="00EC4D51" w:rsidRDefault="00EC4D51" w:rsidP="00EC4D51">
      <w:pPr>
        <w:jc w:val="center"/>
        <w:rPr>
          <w:rFonts w:ascii="黑体" w:eastAsia="黑体" w:hAnsi="黑体"/>
          <w:b/>
          <w:sz w:val="30"/>
          <w:szCs w:val="30"/>
        </w:rPr>
      </w:pPr>
      <w:r w:rsidRPr="00EC4D51">
        <w:rPr>
          <w:rFonts w:ascii="黑体" w:eastAsia="黑体" w:hAnsi="黑体"/>
          <w:b/>
          <w:sz w:val="30"/>
          <w:szCs w:val="30"/>
        </w:rPr>
        <w:t>穿越时空，与古人默然相逢</w:t>
      </w:r>
    </w:p>
    <w:p w:rsidR="00EC4D51" w:rsidRDefault="00EC4D51" w:rsidP="00EC4D51">
      <w:pPr>
        <w:jc w:val="center"/>
        <w:rPr>
          <w:rFonts w:ascii="黑体" w:eastAsia="黑体" w:hAnsi="黑体"/>
          <w:sz w:val="24"/>
          <w:szCs w:val="24"/>
        </w:rPr>
      </w:pPr>
      <w:r>
        <w:rPr>
          <w:rFonts w:ascii="黑体" w:eastAsia="黑体" w:hAnsi="黑体" w:hint="eastAsia"/>
          <w:b/>
          <w:sz w:val="30"/>
          <w:szCs w:val="30"/>
        </w:rPr>
        <w:t xml:space="preserve">                   </w:t>
      </w:r>
      <w:r w:rsidRPr="00EC4D51">
        <w:rPr>
          <w:rFonts w:ascii="黑体" w:eastAsia="黑体" w:hAnsi="黑体" w:hint="eastAsia"/>
          <w:b/>
          <w:sz w:val="24"/>
          <w:szCs w:val="24"/>
        </w:rPr>
        <w:t>—</w:t>
      </w:r>
      <w:r w:rsidRPr="00EC4D51">
        <w:rPr>
          <w:rFonts w:ascii="黑体" w:eastAsia="黑体" w:hAnsi="黑体" w:hint="eastAsia"/>
          <w:sz w:val="24"/>
          <w:szCs w:val="24"/>
        </w:rPr>
        <w:t>—历史人物素材在写作中的应用技巧</w:t>
      </w:r>
    </w:p>
    <w:p w:rsidR="00EC4D51" w:rsidRPr="00430B9B" w:rsidRDefault="00EC4D51" w:rsidP="00EC4D51">
      <w:pPr>
        <w:rPr>
          <w:rFonts w:ascii="黑体" w:eastAsia="黑体" w:hAnsi="黑体"/>
          <w:szCs w:val="21"/>
        </w:rPr>
      </w:pPr>
      <w:r w:rsidRPr="00430B9B">
        <w:rPr>
          <w:rFonts w:ascii="黑体" w:eastAsia="黑体" w:hAnsi="黑体" w:hint="eastAsia"/>
          <w:szCs w:val="21"/>
        </w:rPr>
        <w:t>教学目标</w:t>
      </w:r>
      <w:r w:rsidR="00C03AEA" w:rsidRPr="00430B9B">
        <w:rPr>
          <w:rFonts w:ascii="黑体" w:eastAsia="黑体" w:hAnsi="黑体" w:hint="eastAsia"/>
          <w:szCs w:val="21"/>
        </w:rPr>
        <w:t>：</w:t>
      </w:r>
    </w:p>
    <w:p w:rsidR="00C03AEA" w:rsidRPr="00430B9B" w:rsidRDefault="00C03AEA" w:rsidP="00C03AEA">
      <w:pPr>
        <w:rPr>
          <w:rFonts w:ascii="宋体" w:eastAsia="宋体" w:hAnsi="宋体" w:cs="宋体"/>
          <w:szCs w:val="21"/>
        </w:rPr>
      </w:pPr>
      <w:r w:rsidRPr="00430B9B">
        <w:rPr>
          <w:rFonts w:ascii="宋体" w:hAnsi="宋体" w:cs="宋体" w:hint="eastAsia"/>
          <w:szCs w:val="21"/>
        </w:rPr>
        <w:t>1.</w:t>
      </w:r>
      <w:r w:rsidRPr="00430B9B">
        <w:rPr>
          <w:rFonts w:ascii="宋体" w:eastAsia="宋体" w:hAnsi="宋体" w:cs="宋体" w:hint="eastAsia"/>
          <w:szCs w:val="21"/>
        </w:rPr>
        <w:t>通过网络阅读，了解历史人物，积累作文素材。</w:t>
      </w:r>
    </w:p>
    <w:p w:rsidR="00C03AEA" w:rsidRPr="00430B9B" w:rsidRDefault="00C03AEA" w:rsidP="00C03AEA">
      <w:pPr>
        <w:rPr>
          <w:rFonts w:ascii="宋体" w:eastAsia="宋体" w:hAnsi="宋体" w:cs="宋体"/>
          <w:szCs w:val="21"/>
        </w:rPr>
      </w:pPr>
      <w:r w:rsidRPr="00430B9B">
        <w:rPr>
          <w:rFonts w:ascii="宋体" w:hAnsi="宋体" w:cs="宋体" w:hint="eastAsia"/>
          <w:szCs w:val="21"/>
        </w:rPr>
        <w:t>2.</w:t>
      </w:r>
      <w:r w:rsidRPr="00430B9B">
        <w:rPr>
          <w:rFonts w:ascii="宋体" w:eastAsia="宋体" w:hAnsi="宋体" w:cs="宋体" w:hint="eastAsia"/>
          <w:szCs w:val="21"/>
        </w:rPr>
        <w:t>掌握多种历史人物素材处理方法。</w:t>
      </w:r>
    </w:p>
    <w:p w:rsidR="00C03AEA" w:rsidRPr="00430B9B" w:rsidRDefault="00C03AEA" w:rsidP="00C03AEA">
      <w:pPr>
        <w:rPr>
          <w:rFonts w:ascii="宋体" w:eastAsia="宋体" w:hAnsi="宋体" w:cs="宋体"/>
          <w:szCs w:val="21"/>
        </w:rPr>
      </w:pPr>
      <w:r w:rsidRPr="00430B9B">
        <w:rPr>
          <w:rFonts w:ascii="宋体" w:hAnsi="宋体" w:cs="宋体" w:hint="eastAsia"/>
          <w:szCs w:val="21"/>
        </w:rPr>
        <w:t>3.</w:t>
      </w:r>
      <w:r w:rsidRPr="00430B9B">
        <w:rPr>
          <w:rFonts w:ascii="宋体" w:eastAsia="宋体" w:hAnsi="宋体" w:cs="宋体" w:hint="eastAsia"/>
          <w:szCs w:val="21"/>
        </w:rPr>
        <w:t>能够在写作中灵活运用，增添文章色彩。</w:t>
      </w:r>
    </w:p>
    <w:p w:rsidR="00F92627" w:rsidRPr="00430B9B" w:rsidRDefault="00F92627" w:rsidP="00F92627">
      <w:pPr>
        <w:rPr>
          <w:rFonts w:ascii="黑体" w:eastAsia="黑体" w:hAnsi="黑体"/>
          <w:szCs w:val="21"/>
        </w:rPr>
      </w:pPr>
      <w:r w:rsidRPr="00430B9B">
        <w:rPr>
          <w:rFonts w:ascii="黑体" w:eastAsia="黑体" w:hAnsi="黑体" w:hint="eastAsia"/>
          <w:szCs w:val="21"/>
        </w:rPr>
        <w:t>教学重点：</w:t>
      </w:r>
    </w:p>
    <w:p w:rsidR="00F92627" w:rsidRPr="00430B9B" w:rsidRDefault="00515A49" w:rsidP="00F92627">
      <w:pPr>
        <w:rPr>
          <w:rFonts w:ascii="宋体" w:eastAsia="宋体" w:hAnsi="宋体" w:cs="宋体"/>
          <w:szCs w:val="21"/>
        </w:rPr>
      </w:pPr>
      <w:r>
        <w:rPr>
          <w:rFonts w:ascii="宋体" w:eastAsia="宋体" w:hAnsi="宋体" w:cs="宋体" w:hint="eastAsia"/>
          <w:szCs w:val="21"/>
        </w:rPr>
        <w:t>学习运用历史人物素材处理</w:t>
      </w:r>
      <w:r w:rsidR="00F92627" w:rsidRPr="00430B9B">
        <w:rPr>
          <w:rFonts w:ascii="宋体" w:eastAsia="宋体" w:hAnsi="宋体" w:cs="宋体" w:hint="eastAsia"/>
          <w:szCs w:val="21"/>
        </w:rPr>
        <w:t>方法：再现场景法，巧用诗词法，多人合取法。</w:t>
      </w:r>
    </w:p>
    <w:p w:rsidR="00F92627" w:rsidRPr="00430B9B" w:rsidRDefault="00F92627" w:rsidP="00F92627">
      <w:pPr>
        <w:rPr>
          <w:rFonts w:ascii="黑体" w:eastAsia="黑体" w:hAnsi="黑体"/>
          <w:szCs w:val="21"/>
        </w:rPr>
      </w:pPr>
      <w:r w:rsidRPr="00430B9B">
        <w:rPr>
          <w:rFonts w:ascii="黑体" w:eastAsia="黑体" w:hAnsi="黑体" w:hint="eastAsia"/>
          <w:szCs w:val="21"/>
        </w:rPr>
        <w:t>教学难点：</w:t>
      </w:r>
    </w:p>
    <w:p w:rsidR="00F92627" w:rsidRPr="00430B9B" w:rsidRDefault="00F92627" w:rsidP="00F92627">
      <w:pPr>
        <w:rPr>
          <w:rFonts w:ascii="宋体" w:hAnsi="宋体" w:cs="宋体"/>
          <w:szCs w:val="21"/>
        </w:rPr>
      </w:pPr>
      <w:r w:rsidRPr="00430B9B">
        <w:rPr>
          <w:rFonts w:ascii="宋体" w:eastAsia="宋体" w:hAnsi="宋体" w:cs="宋体" w:hint="eastAsia"/>
          <w:szCs w:val="21"/>
        </w:rPr>
        <w:t>依据作文需要，灵活运用素材处理方法，增添色彩</w:t>
      </w:r>
    </w:p>
    <w:p w:rsidR="00F92627" w:rsidRPr="00430B9B" w:rsidRDefault="00F92627" w:rsidP="00F92627">
      <w:pPr>
        <w:spacing w:line="440" w:lineRule="exact"/>
        <w:rPr>
          <w:rFonts w:ascii="宋体" w:eastAsia="宋体" w:hAnsi="宋体" w:cs="宋体"/>
          <w:szCs w:val="21"/>
        </w:rPr>
      </w:pPr>
    </w:p>
    <w:p w:rsidR="00F92627" w:rsidRPr="00354FAD" w:rsidRDefault="00F92627" w:rsidP="00027D96">
      <w:pPr>
        <w:spacing w:line="440" w:lineRule="exact"/>
        <w:ind w:firstLineChars="200" w:firstLine="422"/>
        <w:rPr>
          <w:b/>
        </w:rPr>
      </w:pPr>
      <w:r w:rsidRPr="00354FAD">
        <w:rPr>
          <w:rFonts w:hint="eastAsia"/>
          <w:b/>
        </w:rPr>
        <w:t>一、导入</w:t>
      </w:r>
    </w:p>
    <w:p w:rsidR="00244990" w:rsidRDefault="00244990" w:rsidP="00052B5E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上课之前，老师先给大家看两篇作文，有没有一种似曾相识的感觉？</w:t>
      </w:r>
    </w:p>
    <w:p w:rsidR="00244990" w:rsidRPr="00027D96" w:rsidRDefault="0097608B" w:rsidP="00027D96">
      <w:pPr>
        <w:spacing w:line="440" w:lineRule="exact"/>
        <w:ind w:firstLineChars="200" w:firstLine="422"/>
        <w:rPr>
          <w:rFonts w:ascii="Calibri" w:eastAsia="宋体" w:hAnsi="Calibri"/>
          <w:b/>
        </w:rPr>
      </w:pPr>
      <w:r w:rsidRPr="00027D96">
        <w:rPr>
          <w:rFonts w:ascii="Calibri" w:eastAsia="宋体" w:hAnsi="Calibri" w:hint="eastAsia"/>
          <w:b/>
        </w:rPr>
        <w:t>就在去年暑假，一次意外让我的人生跌到了谷底，记得那是在</w:t>
      </w:r>
      <w:r w:rsidRPr="00027D96">
        <w:rPr>
          <w:rFonts w:ascii="Calibri" w:eastAsia="宋体" w:hAnsi="Calibri" w:hint="eastAsia"/>
          <w:b/>
        </w:rPr>
        <w:t>2016</w:t>
      </w:r>
      <w:r w:rsidRPr="00027D96">
        <w:rPr>
          <w:rFonts w:ascii="Calibri" w:eastAsia="宋体" w:hAnsi="Calibri" w:hint="eastAsia"/>
          <w:b/>
        </w:rPr>
        <w:t>年</w:t>
      </w:r>
      <w:r w:rsidRPr="00027D96">
        <w:rPr>
          <w:rFonts w:ascii="Calibri" w:eastAsia="宋体" w:hAnsi="Calibri" w:hint="eastAsia"/>
          <w:b/>
        </w:rPr>
        <w:t>6</w:t>
      </w:r>
      <w:r w:rsidRPr="00027D96">
        <w:rPr>
          <w:rFonts w:ascii="Calibri" w:eastAsia="宋体" w:hAnsi="Calibri" w:hint="eastAsia"/>
          <w:b/>
        </w:rPr>
        <w:t>月</w:t>
      </w:r>
      <w:r w:rsidRPr="00027D96">
        <w:rPr>
          <w:rFonts w:ascii="Calibri" w:eastAsia="宋体" w:hAnsi="Calibri" w:hint="eastAsia"/>
          <w:b/>
        </w:rPr>
        <w:t>18</w:t>
      </w:r>
      <w:r w:rsidRPr="00027D96">
        <w:rPr>
          <w:rFonts w:ascii="Calibri" w:eastAsia="宋体" w:hAnsi="Calibri" w:hint="eastAsia"/>
          <w:b/>
        </w:rPr>
        <w:t>日，在骑车的过程中</w:t>
      </w:r>
      <w:r w:rsidRPr="00027D96">
        <w:rPr>
          <w:rFonts w:ascii="Calibri" w:eastAsia="宋体" w:hAnsi="Calibri" w:hint="eastAsia"/>
          <w:b/>
        </w:rPr>
        <w:t>----------------</w:t>
      </w:r>
      <w:r w:rsidRPr="00027D96">
        <w:rPr>
          <w:rFonts w:ascii="Calibri" w:eastAsia="宋体" w:hAnsi="Calibri" w:hint="eastAsia"/>
          <w:b/>
        </w:rPr>
        <w:t>。</w:t>
      </w:r>
    </w:p>
    <w:p w:rsidR="0097608B" w:rsidRPr="00027D96" w:rsidRDefault="0097608B" w:rsidP="00027D96">
      <w:pPr>
        <w:spacing w:line="440" w:lineRule="exact"/>
        <w:ind w:firstLineChars="200" w:firstLine="422"/>
        <w:rPr>
          <w:rFonts w:ascii="Calibri" w:eastAsia="宋体" w:hAnsi="Calibri"/>
          <w:b/>
        </w:rPr>
      </w:pPr>
      <w:r w:rsidRPr="00027D96">
        <w:rPr>
          <w:rFonts w:ascii="Calibri" w:eastAsia="宋体" w:hAnsi="Calibri" w:hint="eastAsia"/>
          <w:b/>
        </w:rPr>
        <w:t>脑海中，恍惚想起了儿时的我，上五年级时一节体育课上，当老师宣布进行</w:t>
      </w:r>
      <w:r w:rsidRPr="00027D96">
        <w:rPr>
          <w:rFonts w:ascii="Calibri" w:eastAsia="宋体" w:hAnsi="Calibri" w:hint="eastAsia"/>
          <w:b/>
        </w:rPr>
        <w:t>1000</w:t>
      </w:r>
      <w:r w:rsidRPr="00027D96">
        <w:rPr>
          <w:rFonts w:ascii="Calibri" w:eastAsia="宋体" w:hAnsi="Calibri" w:hint="eastAsia"/>
          <w:b/>
        </w:rPr>
        <w:t>米测试时</w:t>
      </w:r>
      <w:r w:rsidRPr="00027D96">
        <w:rPr>
          <w:rFonts w:ascii="Calibri" w:eastAsia="宋体" w:hAnsi="Calibri" w:hint="eastAsia"/>
          <w:b/>
        </w:rPr>
        <w:t>----------------------</w:t>
      </w:r>
      <w:r w:rsidRPr="00027D96">
        <w:rPr>
          <w:rFonts w:ascii="Calibri" w:eastAsia="宋体" w:hAnsi="Calibri" w:hint="eastAsia"/>
          <w:b/>
        </w:rPr>
        <w:t>。</w:t>
      </w:r>
    </w:p>
    <w:p w:rsidR="0097608B" w:rsidRPr="00027D96" w:rsidRDefault="006E7682" w:rsidP="00027D96">
      <w:pPr>
        <w:spacing w:line="440" w:lineRule="exact"/>
        <w:ind w:firstLineChars="200" w:firstLine="422"/>
        <w:rPr>
          <w:rFonts w:ascii="Calibri" w:eastAsia="宋体" w:hAnsi="Calibri"/>
          <w:b/>
        </w:rPr>
      </w:pPr>
      <w:r w:rsidRPr="00027D96">
        <w:rPr>
          <w:rFonts w:ascii="Calibri" w:eastAsia="宋体" w:hAnsi="Calibri" w:hint="eastAsia"/>
          <w:b/>
        </w:rPr>
        <w:t>从小学到现在有许多事情让我历历在目，尤其是体育中考的那段时间，我真的是付出了大把的汗水，发育不良的我一听到什么</w:t>
      </w:r>
      <w:r w:rsidRPr="00027D96">
        <w:rPr>
          <w:rFonts w:ascii="Calibri" w:eastAsia="宋体" w:hAnsi="Calibri" w:hint="eastAsia"/>
          <w:b/>
        </w:rPr>
        <w:t>1000</w:t>
      </w:r>
      <w:r w:rsidRPr="00027D96">
        <w:rPr>
          <w:rFonts w:ascii="Calibri" w:eastAsia="宋体" w:hAnsi="Calibri" w:hint="eastAsia"/>
          <w:b/>
        </w:rPr>
        <w:t>米测试就跟见了鬼一样了</w:t>
      </w:r>
      <w:r w:rsidRPr="00027D96">
        <w:rPr>
          <w:rFonts w:ascii="Calibri" w:eastAsia="宋体" w:hAnsi="Calibri" w:hint="eastAsia"/>
          <w:b/>
        </w:rPr>
        <w:t>----------------</w:t>
      </w:r>
    </w:p>
    <w:p w:rsidR="00027D96" w:rsidRDefault="00027D96" w:rsidP="00027D96">
      <w:pPr>
        <w:spacing w:line="440" w:lineRule="exact"/>
        <w:ind w:firstLineChars="200" w:firstLine="420"/>
        <w:rPr>
          <w:rFonts w:ascii="Calibri" w:eastAsia="宋体" w:hAnsi="Calibri"/>
        </w:rPr>
      </w:pPr>
    </w:p>
    <w:p w:rsidR="00027D96" w:rsidRDefault="00027D96" w:rsidP="00027D96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这是我摘录的第一次月考大家作文当中的一些片段。（第一次月考作文《出发》），统计</w:t>
      </w:r>
      <w:r w:rsidR="00BE783B">
        <w:rPr>
          <w:rFonts w:ascii="Calibri" w:eastAsia="宋体" w:hAnsi="Calibri" w:hint="eastAsia"/>
        </w:rPr>
        <w:t>了一下，其中以“我”举例论证的有多少。</w:t>
      </w:r>
    </w:p>
    <w:p w:rsidR="00BE783B" w:rsidRDefault="00BE783B" w:rsidP="00027D96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而期中考试作文，《琅琊榜》热播引起改名热的思考，很多同学无法以“我”来举例，就出现了很多偏题，抄材料的现象。甚至都写不满</w:t>
      </w:r>
      <w:r>
        <w:rPr>
          <w:rFonts w:ascii="Calibri" w:eastAsia="宋体" w:hAnsi="Calibri" w:hint="eastAsia"/>
        </w:rPr>
        <w:t>600</w:t>
      </w:r>
      <w:r>
        <w:rPr>
          <w:rFonts w:ascii="Calibri" w:eastAsia="宋体" w:hAnsi="Calibri" w:hint="eastAsia"/>
        </w:rPr>
        <w:t>字。</w:t>
      </w:r>
    </w:p>
    <w:p w:rsidR="00BE783B" w:rsidRDefault="006E7682" w:rsidP="00BE783B">
      <w:pPr>
        <w:spacing w:line="440" w:lineRule="exact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E783B">
        <w:rPr>
          <w:rFonts w:ascii="Calibri" w:eastAsia="宋体" w:hAnsi="Calibri" w:hint="eastAsia"/>
        </w:rPr>
        <w:t xml:space="preserve">                      </w:t>
      </w:r>
    </w:p>
    <w:p w:rsidR="00BE783B" w:rsidRDefault="00343014" w:rsidP="00BE783B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高考试卷</w:t>
      </w:r>
      <w:r w:rsidR="008520E7">
        <w:rPr>
          <w:rFonts w:ascii="Calibri" w:eastAsia="宋体" w:hAnsi="Calibri" w:hint="eastAsia"/>
        </w:rPr>
        <w:t>作文</w:t>
      </w:r>
      <w:r>
        <w:rPr>
          <w:rFonts w:ascii="Calibri" w:eastAsia="宋体" w:hAnsi="Calibri" w:hint="eastAsia"/>
        </w:rPr>
        <w:t>对语文成绩有着至关重要的作用，但是</w:t>
      </w:r>
      <w:r w:rsidR="00052B5E">
        <w:rPr>
          <w:rFonts w:ascii="Calibri" w:eastAsia="宋体" w:hAnsi="Calibri" w:hint="eastAsia"/>
        </w:rPr>
        <w:t>我们很多同学</w:t>
      </w:r>
      <w:r w:rsidR="00BE783B">
        <w:rPr>
          <w:rFonts w:ascii="Calibri" w:eastAsia="宋体" w:hAnsi="Calibri" w:hint="eastAsia"/>
        </w:rPr>
        <w:t>由于人生经历简单，</w:t>
      </w:r>
      <w:r w:rsidR="00052B5E">
        <w:rPr>
          <w:rFonts w:ascii="Calibri" w:eastAsia="宋体" w:hAnsi="Calibri" w:hint="eastAsia"/>
        </w:rPr>
        <w:t>作文往往言之无物，空洞无味，不是不懂</w:t>
      </w:r>
      <w:r w:rsidR="002270B1">
        <w:rPr>
          <w:rFonts w:ascii="Calibri" w:eastAsia="宋体" w:hAnsi="Calibri" w:hint="eastAsia"/>
        </w:rPr>
        <w:t>运用材料，就是把材料用滥了，</w:t>
      </w:r>
      <w:r w:rsidR="00244990">
        <w:rPr>
          <w:rFonts w:ascii="Calibri" w:eastAsia="宋体" w:hAnsi="Calibri" w:hint="eastAsia"/>
        </w:rPr>
        <w:t>那么有没有这样的方法</w:t>
      </w:r>
      <w:r w:rsidR="00BE783B">
        <w:rPr>
          <w:rFonts w:ascii="Calibri" w:eastAsia="宋体" w:hAnsi="Calibri" w:hint="eastAsia"/>
        </w:rPr>
        <w:t>可以用增强我们文章的厚度？——历史人物素材</w:t>
      </w:r>
    </w:p>
    <w:p w:rsidR="00BE783B" w:rsidRDefault="00BE783B" w:rsidP="00BE783B">
      <w:pPr>
        <w:spacing w:line="440" w:lineRule="exact"/>
        <w:ind w:firstLineChars="200" w:firstLine="420"/>
        <w:rPr>
          <w:rFonts w:ascii="Calibri" w:eastAsia="宋体" w:hAnsi="Calibri"/>
        </w:rPr>
      </w:pPr>
    </w:p>
    <w:p w:rsidR="005064C2" w:rsidRPr="00B11FBE" w:rsidRDefault="00BE783B" w:rsidP="00354FAD">
      <w:pPr>
        <w:spacing w:line="440" w:lineRule="exact"/>
        <w:ind w:firstLineChars="200" w:firstLine="420"/>
        <w:rPr>
          <w:rFonts w:ascii="Calibri" w:eastAsia="宋体" w:hAnsi="Calibri" w:hint="eastAsia"/>
        </w:rPr>
      </w:pPr>
      <w:r>
        <w:rPr>
          <w:rFonts w:ascii="Calibri" w:eastAsia="宋体" w:hAnsi="Calibri" w:hint="eastAsia"/>
        </w:rPr>
        <w:t>历史人物素材，</w:t>
      </w:r>
      <w:r w:rsidR="00B92217">
        <w:rPr>
          <w:rFonts w:ascii="Calibri" w:eastAsia="宋体" w:hAnsi="Calibri" w:hint="eastAsia"/>
        </w:rPr>
        <w:t>我们同学写作的过程中也喜欢用，但是</w:t>
      </w:r>
      <w:r w:rsidR="008520E7">
        <w:rPr>
          <w:rFonts w:ascii="Calibri" w:eastAsia="宋体" w:hAnsi="Calibri" w:hint="eastAsia"/>
        </w:rPr>
        <w:t>往往</w:t>
      </w:r>
      <w:r w:rsidR="00B11FBE" w:rsidRPr="00B11FBE">
        <w:rPr>
          <w:rFonts w:ascii="Calibri" w:eastAsia="宋体" w:hAnsi="Calibri" w:hint="eastAsia"/>
        </w:rPr>
        <w:t>不加选择、不加修饰地长篇累牍地堆砌素材。</w:t>
      </w:r>
      <w:r w:rsidR="008520E7">
        <w:rPr>
          <w:rFonts w:ascii="Calibri" w:eastAsia="宋体" w:hAnsi="Calibri" w:hint="eastAsia"/>
        </w:rPr>
        <w:t>在考场作文中巧借人物素材为我所用，可以打造内容充实，材料新颖，论述充分的考场佳作</w:t>
      </w:r>
      <w:r w:rsidR="00B11FBE" w:rsidRPr="00B11FBE">
        <w:rPr>
          <w:rFonts w:ascii="Calibri" w:eastAsia="宋体" w:hAnsi="Calibri" w:hint="eastAsia"/>
        </w:rPr>
        <w:t>。那么怎样创造性地运用这些素材呢？</w:t>
      </w:r>
      <w:r w:rsidR="00F92627" w:rsidRPr="00F92627">
        <w:rPr>
          <w:rFonts w:ascii="Calibri" w:eastAsia="宋体" w:hAnsi="Calibri" w:hint="eastAsia"/>
        </w:rPr>
        <w:t>那么今天我们就一起来探讨历史人物素材运用技巧。——展示学习目标</w:t>
      </w:r>
    </w:p>
    <w:p w:rsidR="00F92627" w:rsidRDefault="00F92627" w:rsidP="008F77BC">
      <w:pPr>
        <w:spacing w:line="440" w:lineRule="exact"/>
        <w:ind w:firstLineChars="200" w:firstLine="422"/>
        <w:rPr>
          <w:b/>
        </w:rPr>
      </w:pPr>
      <w:r w:rsidRPr="008F77BC">
        <w:rPr>
          <w:rFonts w:hint="eastAsia"/>
          <w:b/>
        </w:rPr>
        <w:lastRenderedPageBreak/>
        <w:t>二、方法指导</w:t>
      </w:r>
    </w:p>
    <w:p w:rsidR="00F92627" w:rsidRDefault="006318F1" w:rsidP="008C3957">
      <w:pPr>
        <w:spacing w:line="440" w:lineRule="exact"/>
        <w:ind w:firstLineChars="200" w:firstLine="422"/>
        <w:rPr>
          <w:rFonts w:asciiTheme="minorHAnsi" w:eastAsiaTheme="minorEastAsia" w:hAnsiTheme="minorHAnsi" w:cstheme="minorBidi"/>
          <w:b/>
        </w:rPr>
      </w:pPr>
      <w:r>
        <w:rPr>
          <w:rFonts w:hint="eastAsia"/>
          <w:b/>
        </w:rPr>
        <w:t>（一</w:t>
      </w:r>
      <w:r w:rsidR="008F77BC" w:rsidRPr="008C3957">
        <w:rPr>
          <w:rFonts w:hint="eastAsia"/>
          <w:b/>
        </w:rPr>
        <w:t>）</w:t>
      </w:r>
      <w:r w:rsidR="00F92627" w:rsidRPr="008C3957">
        <w:rPr>
          <w:rFonts w:asciiTheme="minorHAnsi" w:eastAsiaTheme="minorEastAsia" w:hAnsiTheme="minorHAnsi" w:cstheme="minorBidi" w:hint="eastAsia"/>
          <w:b/>
        </w:rPr>
        <w:t>巧用诗词</w:t>
      </w:r>
    </w:p>
    <w:p w:rsidR="00F92627" w:rsidRDefault="00B92217" w:rsidP="00B92217">
      <w:pPr>
        <w:spacing w:line="440" w:lineRule="exact"/>
        <w:ind w:firstLineChars="200" w:firstLine="422"/>
        <w:rPr>
          <w:rFonts w:asciiTheme="minorHAnsi" w:eastAsiaTheme="minorEastAsia" w:hAnsiTheme="minorHAnsi" w:cstheme="minorBidi"/>
        </w:rPr>
      </w:pPr>
      <w:r>
        <w:rPr>
          <w:rFonts w:asciiTheme="minorHAnsi" w:eastAsiaTheme="minorEastAsia" w:hAnsiTheme="minorHAnsi" w:cstheme="minorBidi" w:hint="eastAsia"/>
          <w:b/>
        </w:rPr>
        <w:t>过渡语：</w:t>
      </w:r>
      <w:r>
        <w:rPr>
          <w:rFonts w:asciiTheme="minorHAnsi" w:eastAsiaTheme="minorEastAsia" w:hAnsiTheme="minorHAnsi" w:cstheme="minorBidi" w:hint="eastAsia"/>
        </w:rPr>
        <w:t>提到历史人物，尤其是中国的古代文人，就绕</w:t>
      </w:r>
      <w:r w:rsidRPr="00B92217">
        <w:rPr>
          <w:rFonts w:asciiTheme="minorHAnsi" w:eastAsiaTheme="minorEastAsia" w:hAnsiTheme="minorHAnsi" w:cstheme="minorBidi" w:hint="eastAsia"/>
        </w:rPr>
        <w:t>不开他们的作品——诗词，</w:t>
      </w:r>
      <w:r w:rsidR="00F92627" w:rsidRPr="00B92217">
        <w:rPr>
          <w:rFonts w:asciiTheme="minorHAnsi" w:eastAsiaTheme="minorEastAsia" w:hAnsiTheme="minorHAnsi" w:cstheme="minorBidi" w:hint="eastAsia"/>
        </w:rPr>
        <w:t>以诗词和人物品格相辉映，</w:t>
      </w:r>
      <w:r>
        <w:rPr>
          <w:rFonts w:asciiTheme="minorHAnsi" w:eastAsiaTheme="minorEastAsia" w:hAnsiTheme="minorHAnsi" w:cstheme="minorBidi" w:hint="eastAsia"/>
        </w:rPr>
        <w:t>能使文章散发幽幽文化芬芳，显示深厚底蕴</w:t>
      </w:r>
      <w:r w:rsidR="00F92627" w:rsidRPr="00B92217">
        <w:rPr>
          <w:rFonts w:asciiTheme="minorHAnsi" w:eastAsiaTheme="minorEastAsia" w:hAnsiTheme="minorHAnsi" w:cstheme="minorBidi" w:hint="eastAsia"/>
        </w:rPr>
        <w:t>。</w:t>
      </w:r>
    </w:p>
    <w:p w:rsidR="00B92217" w:rsidRPr="00B92217" w:rsidRDefault="00B92217" w:rsidP="00B92217">
      <w:pPr>
        <w:spacing w:line="440" w:lineRule="exact"/>
        <w:ind w:firstLineChars="200" w:firstLine="420"/>
        <w:rPr>
          <w:rFonts w:asciiTheme="minorHAnsi" w:eastAsiaTheme="minorEastAsia" w:hAnsiTheme="minorHAnsi" w:cstheme="minorBidi"/>
          <w:b/>
        </w:rPr>
      </w:pPr>
      <w:r>
        <w:rPr>
          <w:rFonts w:asciiTheme="minorHAnsi" w:eastAsiaTheme="minorEastAsia" w:hAnsiTheme="minorHAnsi" w:cstheme="minorBidi" w:hint="eastAsia"/>
        </w:rPr>
        <w:t>举例说明</w:t>
      </w:r>
    </w:p>
    <w:p w:rsidR="00F92627" w:rsidRPr="00F92627" w:rsidRDefault="00F92627" w:rsidP="00921D38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如：</w:t>
      </w:r>
      <w:r w:rsidRPr="00B92217">
        <w:rPr>
          <w:rFonts w:asciiTheme="minorHAnsi" w:eastAsiaTheme="minorEastAsia" w:hAnsiTheme="minorHAnsi" w:cstheme="minorBidi" w:hint="eastAsia"/>
          <w:b/>
        </w:rPr>
        <w:t>读李清照，读到的是凄婉与哀伤，“花自飘零水自流”，是怎样的一丝惆怅，“梧桐更兼细雨”，是怎样的一缕忧伤，“生当作人杰，死亦为鬼雄”，是怎样的一种悲壮，“只恐双溪蚱蜢舟，载不动，许多愁”，又是怎样的一帘断肠。</w:t>
      </w:r>
      <w:r w:rsidRPr="00B92217">
        <w:rPr>
          <w:rFonts w:asciiTheme="minorHAnsi" w:eastAsiaTheme="minorEastAsia" w:hAnsiTheme="minorHAnsi" w:cstheme="minorBidi" w:hint="eastAsia"/>
          <w:b/>
        </w:rPr>
        <w:t xml:space="preserve"> </w:t>
      </w:r>
      <w:r w:rsidRPr="002059E0">
        <w:rPr>
          <w:rFonts w:hint="eastAsia"/>
          <w:szCs w:val="21"/>
        </w:rPr>
        <w:t xml:space="preserve"> </w:t>
      </w:r>
    </w:p>
    <w:p w:rsidR="00F92627" w:rsidRDefault="00F92627" w:rsidP="00921D38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在这引用了李清照的四首诗词《一剪梅》、《声声慢》、《夏日绝句》、《武陵春》突显出其非凡的文学底蕴</w:t>
      </w:r>
      <w:r w:rsidR="00921D38">
        <w:rPr>
          <w:rFonts w:ascii="Calibri" w:eastAsia="宋体" w:hAnsi="Calibri" w:hint="eastAsia"/>
        </w:rPr>
        <w:t>。那么直接引用在平时作文中也有同学能做到，下面我们就看一看</w:t>
      </w:r>
      <w:r w:rsidR="008C3957">
        <w:rPr>
          <w:rFonts w:ascii="Calibri" w:eastAsia="宋体" w:hAnsi="Calibri" w:hint="eastAsia"/>
        </w:rPr>
        <w:t>同学的习作：</w:t>
      </w:r>
    </w:p>
    <w:p w:rsidR="008C3957" w:rsidRPr="00B92217" w:rsidRDefault="008C3957" w:rsidP="00B92217">
      <w:pPr>
        <w:spacing w:line="440" w:lineRule="exact"/>
        <w:ind w:firstLineChars="200" w:firstLine="422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>哦，苏轼，我怎敢忘怀你。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你看</w:t>
      </w:r>
      <w:r w:rsidRPr="00B92217">
        <w:rPr>
          <w:rFonts w:asciiTheme="minorHAnsi" w:eastAsiaTheme="minorEastAsia" w:hAnsiTheme="minorHAnsi" w:cstheme="minorBidi"/>
          <w:b/>
        </w:rPr>
        <w:t>——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每次看到那缺了一角的月亮挂在梢头，便想起你的</w:t>
      </w:r>
      <w:r w:rsidRPr="00B92217">
        <w:rPr>
          <w:rFonts w:asciiTheme="minorHAnsi" w:eastAsiaTheme="minorEastAsia" w:hAnsiTheme="minorHAnsi" w:cstheme="minorBidi"/>
          <w:b/>
        </w:rPr>
        <w:t>“</w:t>
      </w:r>
      <w:r w:rsidRPr="00B92217">
        <w:rPr>
          <w:rFonts w:asciiTheme="minorHAnsi" w:eastAsiaTheme="minorEastAsia" w:hAnsiTheme="minorHAnsi" w:cstheme="minorBidi"/>
          <w:b/>
        </w:rPr>
        <w:t>缺月挂疏桐，漏断人初静。</w:t>
      </w:r>
      <w:r w:rsidRPr="00B92217">
        <w:rPr>
          <w:rFonts w:asciiTheme="minorHAnsi" w:eastAsiaTheme="minorEastAsia" w:hAnsiTheme="minorHAnsi" w:cstheme="minorBidi"/>
          <w:b/>
        </w:rPr>
        <w:t>”</w:t>
      </w:r>
      <w:r w:rsidRPr="00B92217">
        <w:rPr>
          <w:rFonts w:asciiTheme="minorHAnsi" w:eastAsiaTheme="minorEastAsia" w:hAnsiTheme="minorHAnsi" w:cstheme="minorBidi"/>
          <w:b/>
        </w:rPr>
        <w:t xml:space="preserve">。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每次下雨天看到那杜鹃声声啼叫，便想起你的</w:t>
      </w:r>
      <w:r w:rsidRPr="00B92217">
        <w:rPr>
          <w:rFonts w:asciiTheme="minorHAnsi" w:eastAsiaTheme="minorEastAsia" w:hAnsiTheme="minorHAnsi" w:cstheme="minorBidi"/>
          <w:b/>
        </w:rPr>
        <w:t>“</w:t>
      </w:r>
      <w:r w:rsidRPr="00B92217">
        <w:rPr>
          <w:rFonts w:asciiTheme="minorHAnsi" w:eastAsiaTheme="minorEastAsia" w:hAnsiTheme="minorHAnsi" w:cstheme="minorBidi"/>
          <w:b/>
        </w:rPr>
        <w:t>萧萧暮雨子规啼。谁道人生无再少？</w:t>
      </w:r>
      <w:r w:rsidRPr="00B92217">
        <w:rPr>
          <w:rFonts w:asciiTheme="minorHAnsi" w:eastAsiaTheme="minorEastAsia" w:hAnsiTheme="minorHAnsi" w:cstheme="minorBidi"/>
          <w:b/>
        </w:rPr>
        <w:t>”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每次浪花层迭波涛汹涌的狂烈大海，便想起你的</w:t>
      </w:r>
      <w:r w:rsidRPr="00B92217">
        <w:rPr>
          <w:rFonts w:asciiTheme="minorHAnsi" w:eastAsiaTheme="minorEastAsia" w:hAnsiTheme="minorHAnsi" w:cstheme="minorBidi"/>
          <w:b/>
        </w:rPr>
        <w:t>“</w:t>
      </w:r>
      <w:r w:rsidRPr="00B92217">
        <w:rPr>
          <w:rFonts w:asciiTheme="minorHAnsi" w:eastAsiaTheme="minorEastAsia" w:hAnsiTheme="minorHAnsi" w:cstheme="minorBidi"/>
          <w:b/>
        </w:rPr>
        <w:t>大江东去，浪淘尽，千古风流人物。故垒西边，</w:t>
      </w:r>
      <w:r w:rsidRPr="00B92217">
        <w:rPr>
          <w:rFonts w:asciiTheme="minorHAnsi" w:eastAsiaTheme="minorEastAsia" w:hAnsiTheme="minorHAnsi" w:cstheme="minorBidi"/>
          <w:b/>
        </w:rPr>
        <w:t>”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每次听那魏晨用歌声细细诉说少年往事，便想起你的</w:t>
      </w:r>
      <w:r w:rsidRPr="00B92217">
        <w:rPr>
          <w:rFonts w:asciiTheme="minorHAnsi" w:eastAsiaTheme="minorEastAsia" w:hAnsiTheme="minorHAnsi" w:cstheme="minorBidi"/>
          <w:b/>
        </w:rPr>
        <w:t>“</w:t>
      </w:r>
      <w:r w:rsidRPr="00B92217">
        <w:rPr>
          <w:rFonts w:asciiTheme="minorHAnsi" w:eastAsiaTheme="minorEastAsia" w:hAnsiTheme="minorHAnsi" w:cstheme="minorBidi"/>
          <w:b/>
        </w:rPr>
        <w:t>对酒卷帘邀明月，风露透窗纱。恰似姮娥怜双燕，分明照、画梁斜。</w:t>
      </w:r>
      <w:r w:rsidRPr="00B92217">
        <w:rPr>
          <w:rFonts w:asciiTheme="minorHAnsi" w:eastAsiaTheme="minorEastAsia" w:hAnsiTheme="minorHAnsi" w:cstheme="minorBidi"/>
          <w:b/>
        </w:rPr>
        <w:t>”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每次的每次，都会见你那细细的笑，挤进我的生活，连空气都充盈着你无处不在的诗情，恍恍惚惚又听见你那纯银般嗓子，起伏有致念那丝毫不逊色歌谣的美丽语句。看那岩上的梅花阵里，似有你的身影。看那微微徐来的请等，是否你的形峭？　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花前月下，自斟自饮，饮酒作乐，以酒当歌。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8C3957" w:rsidRPr="00B92217" w:rsidRDefault="008C3957" w:rsidP="00B92217">
      <w:pPr>
        <w:spacing w:line="440" w:lineRule="exact"/>
        <w:rPr>
          <w:rFonts w:asciiTheme="minorHAnsi" w:eastAsiaTheme="minorEastAsia" w:hAnsiTheme="minorHAnsi" w:cstheme="minorBidi"/>
          <w:b/>
        </w:rPr>
      </w:pPr>
      <w:r w:rsidRPr="00B92217">
        <w:rPr>
          <w:rFonts w:asciiTheme="minorHAnsi" w:eastAsiaTheme="minorEastAsia" w:hAnsiTheme="minorHAnsi" w:cstheme="minorBidi"/>
          <w:b/>
        </w:rPr>
        <w:t xml:space="preserve">　　忆苏轼，忆苏轼。</w:t>
      </w:r>
      <w:r w:rsidRPr="00B92217">
        <w:rPr>
          <w:rFonts w:asciiTheme="minorHAnsi" w:eastAsiaTheme="minorEastAsia" w:hAnsiTheme="minorHAnsi" w:cstheme="minorBidi"/>
          <w:b/>
        </w:rPr>
        <w:t xml:space="preserve"> </w:t>
      </w:r>
      <w:r w:rsidRPr="00B92217">
        <w:rPr>
          <w:rFonts w:asciiTheme="minorHAnsi" w:eastAsiaTheme="minorEastAsia" w:hAnsiTheme="minorHAnsi" w:cstheme="minorBidi"/>
          <w:b/>
        </w:rPr>
        <w:t xml:space="preserve">　</w:t>
      </w:r>
    </w:p>
    <w:p w:rsidR="00B92217" w:rsidRDefault="008C3957" w:rsidP="00354FAD">
      <w:pPr>
        <w:spacing w:line="440" w:lineRule="exact"/>
        <w:ind w:firstLine="420"/>
        <w:rPr>
          <w:rFonts w:asciiTheme="minorHAnsi" w:eastAsiaTheme="minorEastAsia" w:hAnsiTheme="minorHAnsi" w:cstheme="minorBidi" w:hint="eastAsia"/>
          <w:b/>
        </w:rPr>
      </w:pPr>
      <w:r w:rsidRPr="00B92217">
        <w:rPr>
          <w:rFonts w:asciiTheme="minorHAnsi" w:eastAsiaTheme="minorEastAsia" w:hAnsiTheme="minorHAnsi" w:cstheme="minorBidi"/>
          <w:b/>
        </w:rPr>
        <w:t>月下清酒，忆苏轼。</w:t>
      </w:r>
    </w:p>
    <w:p w:rsidR="00F92627" w:rsidRPr="00354FAD" w:rsidRDefault="00B92217" w:rsidP="00354FAD">
      <w:pPr>
        <w:spacing w:line="440" w:lineRule="exact"/>
        <w:ind w:firstLine="420"/>
        <w:rPr>
          <w:rFonts w:asciiTheme="minorHAnsi" w:eastAsiaTheme="minorEastAsia" w:hAnsiTheme="minorHAnsi" w:cstheme="minorBidi"/>
          <w:b/>
        </w:rPr>
      </w:pPr>
      <w:r>
        <w:rPr>
          <w:rFonts w:asciiTheme="minorHAnsi" w:eastAsiaTheme="minorEastAsia" w:hAnsiTheme="minorHAnsi" w:cstheme="minorBidi" w:hint="eastAsia"/>
          <w:b/>
        </w:rPr>
        <w:t>过渡语：</w:t>
      </w:r>
      <w:r w:rsidR="00F92627" w:rsidRPr="00F92627">
        <w:rPr>
          <w:rFonts w:ascii="Calibri" w:eastAsia="宋体" w:hAnsi="Calibri" w:hint="eastAsia"/>
        </w:rPr>
        <w:t>请同学们在横线处加入恰当的诗句，表现人物的精神品格</w:t>
      </w:r>
    </w:p>
    <w:p w:rsidR="00F92627" w:rsidRPr="00F92627" w:rsidRDefault="00F92627" w:rsidP="00F92627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生命就是龚自珍“</w:t>
      </w:r>
      <w:r w:rsidR="008F77BC">
        <w:rPr>
          <w:rFonts w:hint="eastAsia"/>
        </w:rPr>
        <w:t>______________________________________________</w:t>
      </w:r>
      <w:r w:rsidRPr="00F92627">
        <w:rPr>
          <w:rFonts w:ascii="Calibri" w:eastAsia="宋体" w:hAnsi="Calibri" w:hint="eastAsia"/>
        </w:rPr>
        <w:t>”的献身精神；</w:t>
      </w:r>
    </w:p>
    <w:p w:rsidR="00F92627" w:rsidRPr="00F92627" w:rsidRDefault="00F92627" w:rsidP="00F92627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生命就是文天祥“</w:t>
      </w:r>
      <w:r w:rsidR="008F77BC">
        <w:rPr>
          <w:rFonts w:hint="eastAsia"/>
        </w:rPr>
        <w:t>_______________</w:t>
      </w:r>
      <w:r w:rsidR="008C3957">
        <w:rPr>
          <w:rFonts w:hint="eastAsia"/>
        </w:rPr>
        <w:t>_______________________________</w:t>
      </w:r>
      <w:r w:rsidRPr="00F92627">
        <w:rPr>
          <w:rFonts w:ascii="Calibri" w:eastAsia="宋体" w:hAnsi="Calibri" w:hint="eastAsia"/>
        </w:rPr>
        <w:t>”的浩然正气；</w:t>
      </w:r>
    </w:p>
    <w:p w:rsidR="00F92627" w:rsidRPr="00F92627" w:rsidRDefault="00F92627" w:rsidP="00F92627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生命就是苏东坡“</w:t>
      </w:r>
      <w:r w:rsidR="008F77BC">
        <w:rPr>
          <w:rFonts w:hint="eastAsia"/>
        </w:rPr>
        <w:t>______________________________________________</w:t>
      </w:r>
      <w:r w:rsidRPr="00F92627">
        <w:rPr>
          <w:rFonts w:ascii="Calibri" w:eastAsia="宋体" w:hAnsi="Calibri" w:hint="eastAsia"/>
        </w:rPr>
        <w:t>”</w:t>
      </w:r>
      <w:r w:rsidRPr="00F92627">
        <w:rPr>
          <w:rFonts w:ascii="Calibri" w:eastAsia="宋体" w:hAnsi="Calibri" w:hint="eastAsia"/>
        </w:rPr>
        <w:t xml:space="preserve"> </w:t>
      </w:r>
      <w:r w:rsidRPr="00F92627">
        <w:rPr>
          <w:rFonts w:ascii="Calibri" w:eastAsia="宋体" w:hAnsi="Calibri" w:hint="eastAsia"/>
        </w:rPr>
        <w:t>的超脱与豁达；</w:t>
      </w:r>
    </w:p>
    <w:p w:rsidR="00B92217" w:rsidRPr="00F92627" w:rsidRDefault="00F92627" w:rsidP="00F92627">
      <w:pPr>
        <w:spacing w:line="440" w:lineRule="exact"/>
        <w:rPr>
          <w:rFonts w:ascii="Calibri" w:eastAsia="宋体" w:hAnsi="Calibri" w:hint="eastAsia"/>
        </w:rPr>
      </w:pPr>
      <w:r w:rsidRPr="00F92627">
        <w:rPr>
          <w:rFonts w:ascii="Calibri" w:eastAsia="宋体" w:hAnsi="Calibri" w:hint="eastAsia"/>
        </w:rPr>
        <w:t>生命就是杜甫“</w:t>
      </w:r>
      <w:r w:rsidR="007526DE">
        <w:rPr>
          <w:rFonts w:hint="eastAsia"/>
        </w:rPr>
        <w:t>______________________________________________</w:t>
      </w:r>
      <w:r w:rsidRPr="00F92627">
        <w:rPr>
          <w:rFonts w:ascii="Calibri" w:eastAsia="宋体" w:hAnsi="Calibri" w:hint="eastAsia"/>
        </w:rPr>
        <w:t xml:space="preserve"> </w:t>
      </w:r>
      <w:r w:rsidRPr="00F92627">
        <w:rPr>
          <w:rFonts w:ascii="Calibri" w:eastAsia="宋体" w:hAnsi="Calibri" w:hint="eastAsia"/>
        </w:rPr>
        <w:t>”的无奈与感伤。</w:t>
      </w:r>
    </w:p>
    <w:p w:rsidR="004D4AA8" w:rsidRPr="004D4AA8" w:rsidRDefault="006318F1" w:rsidP="00B92217">
      <w:pPr>
        <w:spacing w:line="440" w:lineRule="exact"/>
        <w:ind w:firstLineChars="200" w:firstLine="422"/>
        <w:rPr>
          <w:rFonts w:ascii="Calibri" w:eastAsia="宋体" w:hAnsi="Calibri"/>
          <w:b/>
        </w:rPr>
      </w:pPr>
      <w:r>
        <w:rPr>
          <w:rFonts w:ascii="Calibri" w:eastAsia="宋体" w:hAnsi="Calibri" w:hint="eastAsia"/>
          <w:b/>
        </w:rPr>
        <w:t>（二</w:t>
      </w:r>
      <w:r w:rsidR="004D4AA8" w:rsidRPr="004D4AA8">
        <w:rPr>
          <w:rFonts w:ascii="Calibri" w:eastAsia="宋体" w:hAnsi="Calibri" w:hint="eastAsia"/>
          <w:b/>
        </w:rPr>
        <w:t>）一人多用</w:t>
      </w:r>
    </w:p>
    <w:p w:rsidR="00B92217" w:rsidRDefault="00F92627" w:rsidP="00F92627">
      <w:pPr>
        <w:spacing w:line="440" w:lineRule="exact"/>
        <w:rPr>
          <w:rFonts w:ascii="Calibri" w:eastAsia="宋体" w:hAnsi="Calibri" w:hint="eastAsia"/>
        </w:rPr>
      </w:pPr>
      <w:r w:rsidRPr="007C45B5">
        <w:rPr>
          <w:rFonts w:ascii="Calibri" w:hAnsi="Calibri" w:hint="eastAsia"/>
        </w:rPr>
        <w:lastRenderedPageBreak/>
        <w:t>      </w:t>
      </w:r>
      <w:r w:rsidRPr="00F92627">
        <w:rPr>
          <w:rFonts w:ascii="Calibri" w:eastAsia="宋体" w:hAnsi="Calibri" w:hint="eastAsia"/>
        </w:rPr>
        <w:t xml:space="preserve">   </w:t>
      </w:r>
      <w:r w:rsidR="00B92217" w:rsidRPr="00B92217">
        <w:rPr>
          <w:rFonts w:ascii="Calibri" w:eastAsia="宋体" w:hAnsi="Calibri" w:hint="eastAsia"/>
          <w:b/>
        </w:rPr>
        <w:t>过渡语：</w:t>
      </w:r>
      <w:r w:rsidR="004D4AA8">
        <w:rPr>
          <w:rFonts w:ascii="Calibri" w:eastAsia="宋体" w:hAnsi="Calibri" w:hint="eastAsia"/>
        </w:rPr>
        <w:t>曾有人尝试运用两则人物素材来写同一年的高考作文题，而且篇篇都很精彩，这样的素材成了万能素材，百变素材，这样的写法也许有待商榷，但这种一材多用，巧于取舍的写作技巧还是值得一用的。</w:t>
      </w:r>
    </w:p>
    <w:p w:rsidR="004D4AA8" w:rsidRDefault="004D4AA8" w:rsidP="004D4AA8">
      <w:pPr>
        <w:spacing w:line="440" w:lineRule="exact"/>
        <w:ind w:firstLineChars="200" w:firstLine="420"/>
        <w:rPr>
          <w:rFonts w:ascii="Calibri" w:eastAsia="宋体" w:hAnsi="Calibri"/>
        </w:rPr>
      </w:pPr>
      <w:r w:rsidRPr="004D4AA8">
        <w:rPr>
          <w:rFonts w:ascii="Calibri" w:eastAsia="宋体" w:hAnsi="Calibri" w:hint="eastAsia"/>
        </w:rPr>
        <w:t>对历史人物的评价往往见仁见智，褒贬都有。例如对项羽、曹操、诸葛亮等争议都很大。甚至对于屈原，一般都认为他死得伟大；但也有人认为屈原太执着，他其实不必死，就象陶渊明说的“世与我而相违，复驾言兮焉求”，不妨洒脱一点。我们在运用这类素材时，可从正面评价的角度切入，也可从反面评价的角度切入。</w:t>
      </w:r>
    </w:p>
    <w:p w:rsidR="0030715A" w:rsidRPr="004D4AA8" w:rsidRDefault="0030715A" w:rsidP="004D4AA8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下面请同学们分组讨论，把“屈原”这个素材应用到不同的话题中，看能不能寻找到合适的切入点。话题——“诚信”、“出与入”</w:t>
      </w:r>
    </w:p>
    <w:p w:rsidR="004D4AA8" w:rsidRPr="00354FAD" w:rsidRDefault="004D4AA8" w:rsidP="0030715A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例如“屈原”这个素材可这样用：</w:t>
      </w:r>
    </w:p>
    <w:p w:rsidR="0030715A" w:rsidRPr="00354FAD" w:rsidRDefault="004D4AA8" w:rsidP="00354FAD">
      <w:pPr>
        <w:spacing w:line="440" w:lineRule="exact"/>
        <w:ind w:firstLineChars="200" w:firstLine="422"/>
        <w:rPr>
          <w:rFonts w:asciiTheme="minorEastAsia" w:eastAsiaTheme="minorEastAsia" w:hAnsiTheme="minorEastAsia" w:hint="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用于2001年话题“诚信”，可从正面切入。屈原面对小人谗言，君王疏远，政治腐败，环境险恶，从来就没有动摇过对国家的忠诚，从来没有忘记肩负的责任，从来没有停止过对理想的追求。这难道不是最大的“诚信”。</w:t>
      </w:r>
    </w:p>
    <w:p w:rsidR="009C020C" w:rsidRPr="00354FAD" w:rsidRDefault="004D4AA8" w:rsidP="00354FAD">
      <w:pPr>
        <w:spacing w:line="440" w:lineRule="exact"/>
        <w:ind w:firstLineChars="200" w:firstLine="422"/>
        <w:rPr>
          <w:rFonts w:asciiTheme="minorEastAsia" w:eastAsiaTheme="minorEastAsia" w:hAnsiTheme="minorEastAsia" w:hint="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用于2005年湖北“出”与“入”，可运用比较从反面切入。屈原入世太深，只知入而不知出，造成了他的人生悲剧；他何不学学庄子、陶渊明、苏轼，该入则入，该出则出，出入自如？</w:t>
      </w:r>
    </w:p>
    <w:p w:rsidR="0030715A" w:rsidRPr="00354FAD" w:rsidRDefault="004D4AA8" w:rsidP="0030715A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评价历史人物固然要有历史唯物主义的观点，要辩证地看待。但把历史人物做为素材运用于作文中，并非对其进行客观评价，有时可以根据“我”的理解做出评价。只有让“我”的色彩更浓一些，才能有创新思维，才能找到新的角度。</w:t>
      </w:r>
    </w:p>
    <w:p w:rsidR="0030715A" w:rsidRPr="00354FAD" w:rsidRDefault="004D4AA8" w:rsidP="00354FAD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例如2001年高考优秀作文《题乌江亭》（见项羽篇），就把别人认为是缺乏政治智慧的一些行为解读为是诚信，由此切入话题。在运用中，我们甚至还应学会逆向思维，把原有意义打破，或从反面看，去发现新的意义。例如可以把“英雄荆轲”理解为名利之徒，这就打破固有的评价，为思维和表达打通了出路。当然这也要把握一个度</w:t>
      </w:r>
      <w:r w:rsidR="0030715A" w:rsidRPr="00354FAD">
        <w:rPr>
          <w:rFonts w:asciiTheme="minorEastAsia" w:eastAsiaTheme="minorEastAsia" w:hAnsiTheme="minorEastAsia" w:hint="eastAsia"/>
          <w:b/>
          <w:bCs/>
          <w:szCs w:val="21"/>
        </w:rPr>
        <w:t>。</w:t>
      </w:r>
    </w:p>
    <w:p w:rsidR="007D5505" w:rsidRPr="00354FAD" w:rsidRDefault="004D4AA8" w:rsidP="00354FAD">
      <w:pPr>
        <w:spacing w:line="440" w:lineRule="exact"/>
        <w:ind w:firstLineChars="200" w:firstLine="422"/>
        <w:rPr>
          <w:rFonts w:asciiTheme="minorEastAsia" w:eastAsiaTheme="minorEastAsia" w:hAnsiTheme="minorEastAsia" w:hint="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但是，反面评价不能违背正确的人生观世界观。如，绝对不能批评屈原的投江是愚昧。</w:t>
      </w:r>
    </w:p>
    <w:p w:rsidR="006318F1" w:rsidRPr="007D5505" w:rsidRDefault="006318F1" w:rsidP="006318F1">
      <w:pPr>
        <w:spacing w:line="440" w:lineRule="exact"/>
        <w:ind w:firstLineChars="200" w:firstLine="422"/>
        <w:rPr>
          <w:rFonts w:ascii="Calibri" w:eastAsia="宋体" w:hAnsi="Calibri"/>
          <w:b/>
        </w:rPr>
      </w:pPr>
      <w:r w:rsidRPr="007D5505">
        <w:rPr>
          <w:rFonts w:ascii="Calibri" w:eastAsia="宋体" w:hAnsi="Calibri" w:hint="eastAsia"/>
          <w:b/>
        </w:rPr>
        <w:t>（三）情景再现</w:t>
      </w:r>
    </w:p>
    <w:p w:rsidR="006318F1" w:rsidRDefault="006318F1" w:rsidP="006318F1">
      <w:pPr>
        <w:spacing w:line="440" w:lineRule="exact"/>
        <w:ind w:firstLineChars="200" w:firstLine="420"/>
      </w:pPr>
      <w:r>
        <w:rPr>
          <w:rFonts w:hint="eastAsia"/>
        </w:rPr>
        <w:t>1. 示例学生作文片段</w:t>
      </w:r>
    </w:p>
    <w:p w:rsidR="002D40CF" w:rsidRPr="00354FAD" w:rsidRDefault="002D40CF" w:rsidP="00354FAD">
      <w:pPr>
        <w:spacing w:line="440" w:lineRule="exact"/>
        <w:ind w:firstLineChars="200" w:firstLine="422"/>
        <w:rPr>
          <w:rFonts w:asciiTheme="minorEastAsia" w:eastAsiaTheme="minorEastAsia" w:hAnsiTheme="minorEastAsia" w:hint="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示例1:</w:t>
      </w:r>
      <w:r w:rsidR="006318F1" w:rsidRPr="00354FAD">
        <w:rPr>
          <w:rFonts w:asciiTheme="minorEastAsia" w:eastAsiaTheme="minorEastAsia" w:hAnsiTheme="minorEastAsia" w:hint="eastAsia"/>
          <w:b/>
          <w:bCs/>
          <w:szCs w:val="21"/>
        </w:rPr>
        <w:t>苏轼在官场中遭受政治迫害，一生都走在被贬的仕途之路上，一身的怨气，用诗文写了出来，但他在困难面前，心胸宽广，对人生积极向上，没有被困难所打败，敢于面对困难。对于苏轼我一直很敬佩他，他在种种遭遇下还写出了一首首千古好诗，丝毫没有被打垮，他空有一身才华却无处施展，还要饱受摧残，很不容易。他内心拥有很强烈的想要做官的思想，但是现实与想象之间总有无法调和的矛盾，最后苏轼选择了归隐，不问</w:t>
      </w:r>
      <w:r w:rsidR="006318F1" w:rsidRPr="00354FAD">
        <w:rPr>
          <w:rFonts w:asciiTheme="minorEastAsia" w:eastAsiaTheme="minorEastAsia" w:hAnsiTheme="minorEastAsia" w:hint="eastAsia"/>
          <w:b/>
          <w:bCs/>
          <w:szCs w:val="21"/>
        </w:rPr>
        <w:lastRenderedPageBreak/>
        <w:t>世事，从政治官场中脱身而出过上田园生活。</w:t>
      </w:r>
    </w:p>
    <w:p w:rsidR="0030715A" w:rsidRPr="00354FAD" w:rsidRDefault="002D40CF" w:rsidP="00354FAD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示例2：</w:t>
      </w:r>
      <w:r w:rsidR="0030715A" w:rsidRPr="00354FAD">
        <w:rPr>
          <w:rFonts w:asciiTheme="minorEastAsia" w:eastAsiaTheme="minorEastAsia" w:hAnsiTheme="minorEastAsia"/>
          <w:b/>
          <w:bCs/>
          <w:szCs w:val="21"/>
        </w:rPr>
        <w:t>黄州赤壁下的游船下，苏轼正在与客饮酒乐甚，扣舷而歌。“你在照了哪面镜子之后，才决定拥抱‘东方之既白’而鄙视官场仕途的斗争倾轧？”不愧是豪放派祖师，苏轼马上向天一指，“是它！”我抬头一看，见一轮明月高悬苍天，不禁再次泄了气；所谓“明明如月，何时可掇”，苏轼以明月为镜，明是明了，却又怎么买得下来？懊悔之际，苏轼兀自在身旁说下去：“曾几何时，以为身沉宦海；与月对饮，方知我心必依旧。朝暾夕月，落崖惊风；月镜映照出这许多美景，又怎能不令我流连忘返，高歌‘大江东去……’”</w:t>
      </w:r>
    </w:p>
    <w:p w:rsidR="002D40CF" w:rsidRPr="002D40CF" w:rsidRDefault="002D40CF" w:rsidP="002D40CF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请同学评一评，讲一讲这个片断写得如何？（可从选材是否合适，人物精神品格是否突出，形象是否丰满，语言是否优美等方面作出评判）</w:t>
      </w:r>
    </w:p>
    <w:p w:rsidR="0030715A" w:rsidRPr="00354FAD" w:rsidRDefault="0030715A" w:rsidP="00354FAD">
      <w:pPr>
        <w:spacing w:line="440" w:lineRule="exact"/>
        <w:ind w:firstLineChars="200" w:firstLine="420"/>
        <w:rPr>
          <w:rFonts w:ascii="Calibri" w:eastAsia="宋体" w:hAnsi="Calibri" w:hint="eastAsia"/>
        </w:rPr>
      </w:pPr>
      <w:r w:rsidRPr="00F92627">
        <w:rPr>
          <w:rFonts w:ascii="Calibri" w:eastAsia="宋体" w:hAnsi="Calibri" w:hint="eastAsia"/>
        </w:rPr>
        <w:t>苏轼的精神品格是在屡受贬谪的情况下，不气馁、不抱怨，有的更多的是淡然洒脱，所有我们应抓住这一品质特征去塑造其形象在《</w:t>
      </w:r>
      <w:r>
        <w:rPr>
          <w:rFonts w:ascii="Calibri" w:eastAsia="宋体" w:hAnsi="Calibri" w:hint="eastAsia"/>
        </w:rPr>
        <w:t>自题金山画像</w:t>
      </w:r>
      <w:r w:rsidRPr="00F92627">
        <w:rPr>
          <w:rFonts w:ascii="Calibri" w:eastAsia="宋体" w:hAnsi="Calibri" w:hint="eastAsia"/>
        </w:rPr>
        <w:t>》中说到“问汝平生事业，黄州惠州儋州”又因其在黄州有三篇哙炙人口的诗文，更是令人称诵，所以我们刻画苏轼不妨让他置身赤壁月光之下。那种羽化成仙，超世脱俗的形象便可跃然纸上。</w:t>
      </w:r>
    </w:p>
    <w:p w:rsidR="006318F1" w:rsidRPr="00F92627" w:rsidRDefault="006318F1" w:rsidP="00354FAD">
      <w:pPr>
        <w:spacing w:line="440" w:lineRule="exact"/>
        <w:ind w:firstLineChars="200" w:firstLine="420"/>
        <w:rPr>
          <w:rFonts w:ascii="Calibri" w:eastAsia="宋体" w:hAnsi="Calibri" w:hint="eastAsia"/>
        </w:rPr>
      </w:pPr>
      <w:r w:rsidRPr="00F92627">
        <w:rPr>
          <w:rFonts w:ascii="Calibri" w:eastAsia="宋体" w:hAnsi="Calibri" w:hint="eastAsia"/>
        </w:rPr>
        <w:t>教师作出评价，是否选材切题就可以了，我们如何使素材人物在文中形象更饱满更鲜明呢</w:t>
      </w:r>
      <w:r w:rsidRPr="00F92627">
        <w:rPr>
          <w:rFonts w:ascii="Calibri" w:eastAsia="宋体" w:hAnsi="Calibri" w:hint="eastAsia"/>
        </w:rPr>
        <w:t>?</w:t>
      </w:r>
    </w:p>
    <w:p w:rsidR="006318F1" w:rsidRPr="00F92627" w:rsidRDefault="00354FAD" w:rsidP="006318F1">
      <w:pPr>
        <w:spacing w:line="440" w:lineRule="exact"/>
        <w:ind w:firstLineChars="200" w:firstLine="420"/>
        <w:rPr>
          <w:rFonts w:ascii="Calibri" w:eastAsia="宋体" w:hAnsi="Calibri"/>
        </w:rPr>
      </w:pPr>
      <w:r>
        <w:t>2.</w:t>
      </w:r>
      <w:r w:rsidR="006318F1">
        <w:rPr>
          <w:rFonts w:ascii="Calibri" w:eastAsia="宋体" w:hAnsi="Calibri" w:hint="eastAsia"/>
        </w:rPr>
        <w:t>展</w:t>
      </w:r>
      <w:r w:rsidR="006318F1" w:rsidRPr="00F92627">
        <w:rPr>
          <w:rFonts w:ascii="Calibri" w:eastAsia="宋体" w:hAnsi="Calibri" w:hint="eastAsia"/>
        </w:rPr>
        <w:t>示优秀作文片断，讨论在这篇文章好在哪？（学生齐读）</w:t>
      </w:r>
    </w:p>
    <w:p w:rsidR="006318F1" w:rsidRPr="00354FAD" w:rsidRDefault="006318F1" w:rsidP="006318F1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 xml:space="preserve">苏武在漫天飞雪中坚守信念，绽放人生光彩。朔风冷冽，他与冷月为伴，北顾中原，将“生是大汉人，死是大汉臣”的高贵铭记心间；黄沙漫漫，他与孤冢为伴，放眼远望，将“千金俸禄，高贵官职”的引诱忘却得一干二净；地窖冰冷，将满口的毡毛和草皮一块咽下，心里却沸腾着热血——精忠报国。他用睿智，将光秃的旌节升华为一段不朽的佳话。他用勇气，将苦守的羊群定格为一段千古传奇。飞沙刻画出他手掌的龟裂，他却并没有在这弯道处屈服，几十年的守候等来的是大汉天子的迎归，大汉百姓的敬仰。人生几何一帆风顺，转过黑暗的弯道，眼前会是另一番光明，我们倍加珍惜这光明的普照。 </w:t>
      </w:r>
    </w:p>
    <w:p w:rsidR="006318F1" w:rsidRPr="00354FAD" w:rsidRDefault="006318F1" w:rsidP="006318F1">
      <w:pPr>
        <w:spacing w:line="440" w:lineRule="exact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 xml:space="preserve">                     ——2010年高考作文山东卷满分作文  《在阴暗处绽放生命的光华》</w:t>
      </w:r>
    </w:p>
    <w:p w:rsidR="006318F1" w:rsidRPr="00F92627" w:rsidRDefault="006318F1" w:rsidP="006318F1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这个文段中真实地再现了苏武在匈奴的艰难处境，并用冷冽的朔风、冷月、漫漫黄沙、孤冢等典型大漠意象营造了荒凉凄冷的氛围，突显了苏武在绝境中的孤苦，更彰显了其崇高的气节，让人仿佛穿越历史，真切感受。</w:t>
      </w:r>
    </w:p>
    <w:p w:rsidR="006318F1" w:rsidRPr="008C3957" w:rsidRDefault="0030715A" w:rsidP="002D40CF">
      <w:pPr>
        <w:spacing w:line="440" w:lineRule="exact"/>
        <w:ind w:firstLineChars="200" w:firstLine="420"/>
        <w:rPr>
          <w:rFonts w:ascii="Calibri" w:eastAsia="宋体" w:hAnsi="Calibri"/>
        </w:rPr>
      </w:pPr>
      <w:r w:rsidRPr="0030715A">
        <w:rPr>
          <w:rFonts w:ascii="Calibri" w:eastAsia="宋体" w:hAnsi="Calibri" w:hint="eastAsia"/>
        </w:rPr>
        <w:t>再现历史情景。这种再现不是客观真实的再现，而是想象扩展，即依据特定的历史事件从人物描写、情节、环境等方面进行扩展。再现历史情景在多大程度上尊重历史真实，这可根据需要确定。可以主要情节依据历史事实，只在细节上做扩展；也可以抓住历史的一点由头，进行想象虚构</w:t>
      </w:r>
      <w:r w:rsidRPr="002D40CF">
        <w:rPr>
          <w:rFonts w:ascii="Calibri" w:eastAsia="宋体" w:hAnsi="Calibri" w:hint="eastAsia"/>
        </w:rPr>
        <w:t>。</w:t>
      </w:r>
      <w:r w:rsidR="002D40CF" w:rsidRPr="002D40CF">
        <w:rPr>
          <w:rFonts w:ascii="Calibri" w:eastAsia="宋体" w:hAnsi="Calibri" w:hint="eastAsia"/>
        </w:rPr>
        <w:t>既可以丰富人物的性情。通过对人物的外貌神情、心理、动作、语言等</w:t>
      </w:r>
      <w:r w:rsidR="002D40CF" w:rsidRPr="002D40CF">
        <w:rPr>
          <w:rFonts w:ascii="Calibri" w:eastAsia="宋体" w:hAnsi="Calibri" w:hint="eastAsia"/>
        </w:rPr>
        <w:lastRenderedPageBreak/>
        <w:t>的描写，呈现人物真实心灵世界，写出人物的个性。这就是把历史人物还原为人，既要看到他思想和精神崇高伟大的一面，又要表现他做为“人”的一面，他的七情六欲，喜怒哀乐。这要加入自己的情感与思考，这样行文会更加自由，写出来的文章也具有生活真实感。也可以烘托环境。通过景物描写来渲染环境气氛，烘托人物的心理、性格。</w:t>
      </w:r>
    </w:p>
    <w:p w:rsidR="006318F1" w:rsidRPr="00F92627" w:rsidRDefault="006318F1" w:rsidP="006318F1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 xml:space="preserve"> </w:t>
      </w:r>
      <w:r>
        <w:rPr>
          <w:rFonts w:hint="eastAsia"/>
        </w:rPr>
        <w:t xml:space="preserve"> </w:t>
      </w:r>
      <w:r w:rsidRPr="00F92627">
        <w:rPr>
          <w:rFonts w:ascii="Calibri" w:eastAsia="宋体" w:hAnsi="Calibri" w:hint="eastAsia"/>
        </w:rPr>
        <w:t xml:space="preserve"> </w:t>
      </w:r>
      <w:r>
        <w:rPr>
          <w:rFonts w:ascii="Calibri" w:eastAsia="宋体" w:hAnsi="Calibri" w:hint="eastAsia"/>
        </w:rPr>
        <w:t xml:space="preserve"> </w:t>
      </w:r>
      <w:r w:rsidRPr="00F92627">
        <w:rPr>
          <w:rFonts w:ascii="Calibri" w:eastAsia="宋体" w:hAnsi="Calibri" w:hint="eastAsia"/>
        </w:rPr>
        <w:t>比如：突显荆轲就自然想到易水送别、庭刺秦王等场景表现其悲壮或勇敢。</w:t>
      </w:r>
    </w:p>
    <w:p w:rsidR="006318F1" w:rsidRPr="00F92627" w:rsidRDefault="006318F1" w:rsidP="006318F1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 xml:space="preserve">   </w:t>
      </w:r>
      <w:r>
        <w:rPr>
          <w:rFonts w:hint="eastAsia"/>
        </w:rPr>
        <w:t xml:space="preserve"> </w:t>
      </w:r>
      <w:r w:rsidRPr="00F92627">
        <w:rPr>
          <w:rFonts w:ascii="Calibri" w:eastAsia="宋体" w:hAnsi="Calibri" w:hint="eastAsia"/>
        </w:rPr>
        <w:t>项羽——鸿门宴</w:t>
      </w:r>
      <w:r w:rsidRPr="00F92627">
        <w:rPr>
          <w:rFonts w:ascii="Calibri" w:eastAsia="宋体" w:hAnsi="Calibri" w:hint="eastAsia"/>
        </w:rPr>
        <w:t xml:space="preserve">  </w:t>
      </w:r>
      <w:r w:rsidRPr="00F92627">
        <w:rPr>
          <w:rFonts w:ascii="Calibri" w:eastAsia="宋体" w:hAnsi="Calibri" w:hint="eastAsia"/>
        </w:rPr>
        <w:t>乌江自刎——刚愎自用、决不屈服的真英雄</w:t>
      </w:r>
    </w:p>
    <w:p w:rsidR="006318F1" w:rsidRDefault="006318F1" w:rsidP="00354FAD">
      <w:pPr>
        <w:spacing w:line="440" w:lineRule="exact"/>
        <w:ind w:firstLineChars="200" w:firstLine="420"/>
        <w:rPr>
          <w:rFonts w:ascii="Calibri" w:eastAsia="宋体" w:hAnsi="Calibri" w:hint="eastAsia"/>
        </w:rPr>
      </w:pPr>
      <w:r>
        <w:rPr>
          <w:rFonts w:ascii="Calibri" w:eastAsia="宋体" w:hAnsi="Calibri" w:hint="eastAsia"/>
        </w:rPr>
        <w:t>总结：人物素材，既然想运用它，肯定是对其熟悉的，不熟悉的人物千万别用，我们可以借助想象，联想，将人物的部分事迹材料加以巧妙的“情景再现”，适当地“事迹还原”，有目的地“借力发力”，使文章在情、境、意三个方面有机地融为一体。</w:t>
      </w:r>
    </w:p>
    <w:p w:rsidR="006318F1" w:rsidRPr="004D4AA8" w:rsidRDefault="006318F1" w:rsidP="006318F1">
      <w:pPr>
        <w:spacing w:line="440" w:lineRule="exact"/>
        <w:ind w:firstLineChars="100" w:firstLine="211"/>
        <w:rPr>
          <w:rFonts w:ascii="Calibri" w:eastAsia="宋体" w:hAnsi="Calibri"/>
          <w:b/>
        </w:rPr>
      </w:pPr>
      <w:r>
        <w:rPr>
          <w:rFonts w:ascii="Calibri" w:eastAsia="宋体" w:hAnsi="Calibri" w:hint="eastAsia"/>
          <w:b/>
        </w:rPr>
        <w:t>（四</w:t>
      </w:r>
      <w:r w:rsidRPr="004D4AA8">
        <w:rPr>
          <w:rFonts w:ascii="Calibri" w:eastAsia="宋体" w:hAnsi="Calibri" w:hint="eastAsia"/>
          <w:b/>
        </w:rPr>
        <w:t>）多项合取</w:t>
      </w:r>
    </w:p>
    <w:p w:rsidR="006318F1" w:rsidRPr="00F92627" w:rsidRDefault="006318F1" w:rsidP="006318F1">
      <w:pPr>
        <w:spacing w:line="440" w:lineRule="exact"/>
        <w:ind w:firstLineChars="100" w:firstLine="21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 xml:space="preserve"> </w:t>
      </w:r>
      <w:r w:rsidRPr="009C020C">
        <w:rPr>
          <w:rFonts w:ascii="Calibri" w:eastAsia="宋体" w:hAnsi="Calibri" w:hint="eastAsia"/>
          <w:b/>
        </w:rPr>
        <w:t>过渡语：</w:t>
      </w:r>
      <w:r>
        <w:rPr>
          <w:rFonts w:ascii="Calibri" w:eastAsia="宋体" w:hAnsi="Calibri" w:hint="eastAsia"/>
        </w:rPr>
        <w:t>人物素材有正面的，也有反面的。作文中所运用的人物素材可以是正面的，也可以是反面的。我们可以在写作中将有关联的人物素材进行对比，在对比中彰显时代的主旋律，在对比中让文章的立意更为高远。</w:t>
      </w:r>
    </w:p>
    <w:p w:rsidR="006318F1" w:rsidRPr="00F92627" w:rsidRDefault="006318F1" w:rsidP="006318F1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1</w:t>
      </w:r>
      <w:r>
        <w:rPr>
          <w:rFonts w:ascii="Calibri" w:eastAsia="宋体" w:hAnsi="Calibri" w:hint="eastAsia"/>
        </w:rPr>
        <w:t xml:space="preserve">. </w:t>
      </w:r>
      <w:r>
        <w:rPr>
          <w:rFonts w:ascii="Calibri" w:eastAsia="宋体" w:hAnsi="Calibri" w:hint="eastAsia"/>
        </w:rPr>
        <w:t>同质对比</w:t>
      </w:r>
      <w:r w:rsidRPr="00F92627">
        <w:rPr>
          <w:rFonts w:ascii="Calibri" w:eastAsia="宋体" w:hAnsi="Calibri" w:hint="eastAsia"/>
        </w:rPr>
        <w:t>，突出共性</w:t>
      </w:r>
    </w:p>
    <w:p w:rsidR="006318F1" w:rsidRPr="00F92627" w:rsidRDefault="006318F1" w:rsidP="006318F1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 xml:space="preserve">   </w:t>
      </w:r>
      <w:r>
        <w:rPr>
          <w:rFonts w:ascii="Calibri" w:eastAsia="宋体" w:hAnsi="Calibri" w:hint="eastAsia"/>
        </w:rPr>
        <w:t xml:space="preserve"> </w:t>
      </w:r>
      <w:r w:rsidRPr="00F92627">
        <w:rPr>
          <w:rFonts w:ascii="Calibri" w:eastAsia="宋体" w:hAnsi="Calibri" w:hint="eastAsia"/>
        </w:rPr>
        <w:t>对多个名人，我们可以根据作文立意方向，将他们的精神共同点通过类比凸显出来，进而分析，以表达文章的思想观点。</w:t>
      </w:r>
    </w:p>
    <w:p w:rsidR="006318F1" w:rsidRPr="00F92627" w:rsidRDefault="006318F1" w:rsidP="006318F1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此种方法也是我们习作中常用的方法之一，在平时作文中运用较多。展示学生作文，如果再在语言表达和场景再现方面有所突破将更好。</w:t>
      </w:r>
    </w:p>
    <w:p w:rsidR="006318F1" w:rsidRPr="00354FAD" w:rsidRDefault="006318F1" w:rsidP="006318F1">
      <w:pPr>
        <w:spacing w:line="440" w:lineRule="exact"/>
        <w:ind w:firstLineChars="200" w:firstLine="422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宁静不是逆境中的一蹶不振，而是处世的淡泊洒脱；宁静不是失意的甘于堕落，而是崛起前的坚持努力；宁静不是困厄的消极躲避，而是力量的厚积薄发。一根竹杖，一双芒鞋，屡遭贬谪的苏东坡正因有宁静的心绪，从容行走于人生风雨之中，才有了“也无风雨也无晴”的淡定洒脱。一把蒲扇，一张书案，远离名利场的尔虞我诈，蒲松龄守得住宁静，耐得住寂寞，方能洞察人世冷暖，而成就了他笔下通人情，晓事故的鬼魅精怪。一盏灯，一杯茶，家道中落的曹雪芹守得住宁静，甘于清贫，历经十年，增删五次才有了惊世的木石之缘。</w:t>
      </w:r>
    </w:p>
    <w:p w:rsidR="006318F1" w:rsidRPr="00354FAD" w:rsidRDefault="006318F1" w:rsidP="009C020C">
      <w:pPr>
        <w:spacing w:line="440" w:lineRule="exact"/>
        <w:ind w:firstLineChars="2800" w:firstLine="5903"/>
        <w:rPr>
          <w:rFonts w:asciiTheme="minorEastAsia" w:eastAsiaTheme="minorEastAsia" w:hAnsiTheme="minorEastAsia"/>
          <w:b/>
          <w:bCs/>
          <w:szCs w:val="21"/>
        </w:rPr>
      </w:pPr>
      <w:r w:rsidRPr="00354FAD">
        <w:rPr>
          <w:rFonts w:asciiTheme="minorEastAsia" w:eastAsiaTheme="minorEastAsia" w:hAnsiTheme="minorEastAsia" w:hint="eastAsia"/>
          <w:b/>
          <w:bCs/>
          <w:szCs w:val="21"/>
        </w:rPr>
        <w:t>——</w:t>
      </w:r>
      <w:r w:rsidR="009C020C" w:rsidRPr="00354FAD">
        <w:rPr>
          <w:rFonts w:asciiTheme="minorEastAsia" w:eastAsiaTheme="minorEastAsia" w:hAnsiTheme="minorEastAsia" w:hint="eastAsia"/>
          <w:b/>
          <w:bCs/>
          <w:szCs w:val="21"/>
        </w:rPr>
        <w:t>作文</w:t>
      </w:r>
      <w:r w:rsidRPr="00354FAD">
        <w:rPr>
          <w:rFonts w:asciiTheme="minorEastAsia" w:eastAsiaTheme="minorEastAsia" w:hAnsiTheme="minorEastAsia" w:hint="eastAsia"/>
          <w:b/>
          <w:bCs/>
          <w:szCs w:val="21"/>
        </w:rPr>
        <w:t>《宁静致远》</w:t>
      </w:r>
    </w:p>
    <w:p w:rsidR="009C020C" w:rsidRPr="00354FAD" w:rsidRDefault="009C020C" w:rsidP="009C020C">
      <w:pPr>
        <w:spacing w:line="440" w:lineRule="exact"/>
        <w:rPr>
          <w:rFonts w:asciiTheme="minorEastAsia" w:eastAsiaTheme="minorEastAsia" w:hAnsiTheme="minorEastAsia" w:hint="eastAsia"/>
          <w:szCs w:val="21"/>
        </w:rPr>
      </w:pPr>
      <w:r>
        <w:rPr>
          <w:rFonts w:ascii="黑体" w:eastAsia="黑体" w:hAnsi="黑体" w:hint="eastAsia"/>
          <w:szCs w:val="21"/>
        </w:rPr>
        <w:t xml:space="preserve">    过渡语： </w:t>
      </w:r>
      <w:r w:rsidRPr="009C020C">
        <w:rPr>
          <w:rFonts w:asciiTheme="minorEastAsia" w:eastAsiaTheme="minorEastAsia" w:hAnsiTheme="minorEastAsia" w:hint="eastAsia"/>
          <w:szCs w:val="21"/>
        </w:rPr>
        <w:t>下面请同学们讨论以“感情亲疏与事物的认知”为话题可以选择哪天历史人物素材？</w:t>
      </w:r>
      <w:r>
        <w:rPr>
          <w:rFonts w:asciiTheme="minorEastAsia" w:eastAsiaTheme="minorEastAsia" w:hAnsiTheme="minorEastAsia" w:hint="eastAsia"/>
          <w:szCs w:val="21"/>
        </w:rPr>
        <w:t>（2003年）</w:t>
      </w:r>
    </w:p>
    <w:p w:rsidR="006318F1" w:rsidRPr="00354FAD" w:rsidRDefault="009C020C" w:rsidP="009C020C">
      <w:pPr>
        <w:spacing w:line="440" w:lineRule="exact"/>
        <w:ind w:firstLineChars="200" w:firstLine="422"/>
        <w:rPr>
          <w:rFonts w:ascii="宋体" w:eastAsia="宋体" w:hAnsi="宋体"/>
          <w:b/>
          <w:bCs/>
          <w:szCs w:val="21"/>
        </w:rPr>
      </w:pPr>
      <w:r w:rsidRPr="00354FAD">
        <w:rPr>
          <w:rFonts w:ascii="宋体" w:eastAsia="宋体" w:hAnsi="宋体" w:hint="eastAsia"/>
          <w:b/>
          <w:bCs/>
          <w:szCs w:val="21"/>
        </w:rPr>
        <w:t xml:space="preserve"> </w:t>
      </w:r>
      <w:r w:rsidR="006318F1" w:rsidRPr="00354FAD">
        <w:rPr>
          <w:rFonts w:ascii="宋体" w:eastAsia="宋体" w:hAnsi="宋体" w:hint="eastAsia"/>
          <w:b/>
          <w:bCs/>
          <w:szCs w:val="21"/>
        </w:rPr>
        <w:t>古往今来，因感情亲疏而导致错误事物认知的事例不胜枚举。李牧一心为国,“大破林胡，开地千里，遁逃匈奴”，可谓战功赫赫，却因赵王的不信任而惨遭杀害，最终葬送了赵国大好江山。诸葛亮“三顾频烦天下计，两朝开济老臣心”，却因对马谡过分信任而误下</w:t>
      </w:r>
      <w:r w:rsidR="006318F1" w:rsidRPr="00354FAD">
        <w:rPr>
          <w:rFonts w:ascii="宋体" w:eastAsia="宋体" w:hAnsi="宋体" w:hint="eastAsia"/>
          <w:b/>
          <w:bCs/>
          <w:szCs w:val="21"/>
        </w:rPr>
        <w:lastRenderedPageBreak/>
        <w:t>军令，失去街亭，从而导致“出师未捷身先死,长使英雄泪满襟”的惨淡结局。李白才气超人，“清新瘐开府，俊逸鲍参军”，却因唐玄宗的疏远而一生漂泊，壮志难酬 ……可以说，历史上许多悲剧的诞生都是由感情亲疏引起的。</w:t>
      </w:r>
    </w:p>
    <w:p w:rsidR="009C020C" w:rsidRPr="00354FAD" w:rsidRDefault="009C020C" w:rsidP="00354FAD">
      <w:pPr>
        <w:spacing w:line="440" w:lineRule="exact"/>
        <w:ind w:firstLineChars="200" w:firstLine="422"/>
        <w:rPr>
          <w:rFonts w:ascii="宋体" w:eastAsia="宋体" w:hAnsi="宋体" w:hint="eastAsia"/>
          <w:b/>
          <w:bCs/>
          <w:szCs w:val="21"/>
        </w:rPr>
      </w:pPr>
      <w:r w:rsidRPr="00354FAD">
        <w:rPr>
          <w:rFonts w:ascii="宋体" w:eastAsia="宋体" w:hAnsi="宋体" w:hint="eastAsia"/>
          <w:b/>
          <w:bCs/>
          <w:szCs w:val="21"/>
        </w:rPr>
        <w:t>屈原被疏远流放，是怀王亲小人，远贤臣，凭感情用事。也可运用比较，从反面切入。屈原流放荒蛮，自投汨罗，是感情冲动，对人生前途缺乏理性思考，能否学庄子、司马迁、陶渊明，即使不从政，也能为后人多留一点作品？</w:t>
      </w:r>
    </w:p>
    <w:p w:rsidR="006318F1" w:rsidRPr="00354FAD" w:rsidRDefault="006318F1" w:rsidP="009C020C">
      <w:pPr>
        <w:spacing w:line="440" w:lineRule="exact"/>
        <w:ind w:firstLineChars="2400" w:firstLine="5060"/>
        <w:rPr>
          <w:rFonts w:ascii="宋体" w:eastAsia="宋体" w:hAnsi="宋体"/>
          <w:b/>
          <w:bCs/>
          <w:szCs w:val="21"/>
        </w:rPr>
      </w:pPr>
      <w:r w:rsidRPr="00354FAD">
        <w:rPr>
          <w:rFonts w:ascii="宋体" w:eastAsia="宋体" w:hAnsi="宋体" w:hint="eastAsia"/>
          <w:b/>
          <w:bCs/>
          <w:szCs w:val="21"/>
        </w:rPr>
        <w:t>——作文《感情亲疏和对事物的认知》</w:t>
      </w:r>
    </w:p>
    <w:p w:rsidR="006318F1" w:rsidRPr="00F92627" w:rsidRDefault="006318F1" w:rsidP="006318F1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用具有共性的人物来说明</w:t>
      </w:r>
      <w:r w:rsidR="009C020C">
        <w:rPr>
          <w:rFonts w:ascii="Calibri" w:eastAsia="宋体" w:hAnsi="Calibri" w:hint="eastAsia"/>
        </w:rPr>
        <w:t>，</w:t>
      </w:r>
      <w:r w:rsidRPr="00F92627">
        <w:rPr>
          <w:rFonts w:ascii="Calibri" w:eastAsia="宋体" w:hAnsi="Calibri" w:hint="eastAsia"/>
        </w:rPr>
        <w:t>说理充沛，语言流畅自然。</w:t>
      </w:r>
    </w:p>
    <w:p w:rsidR="006318F1" w:rsidRPr="00F92627" w:rsidRDefault="006318F1" w:rsidP="006318F1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2</w:t>
      </w:r>
      <w:r>
        <w:rPr>
          <w:rFonts w:ascii="Calibri" w:eastAsia="宋体" w:hAnsi="Calibri" w:hint="eastAsia"/>
        </w:rPr>
        <w:t>.</w:t>
      </w:r>
      <w:r>
        <w:rPr>
          <w:rFonts w:ascii="Calibri" w:eastAsia="宋体" w:hAnsi="Calibri" w:hint="eastAsia"/>
        </w:rPr>
        <w:t>正反</w:t>
      </w:r>
      <w:r w:rsidRPr="00F92627">
        <w:rPr>
          <w:rFonts w:ascii="Calibri" w:eastAsia="宋体" w:hAnsi="Calibri" w:hint="eastAsia"/>
        </w:rPr>
        <w:t>并举，对比鲜明</w:t>
      </w:r>
    </w:p>
    <w:p w:rsidR="006318F1" w:rsidRPr="00F92627" w:rsidRDefault="006318F1" w:rsidP="006318F1">
      <w:pPr>
        <w:spacing w:line="440" w:lineRule="exact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 xml:space="preserve">   </w:t>
      </w:r>
      <w:r>
        <w:rPr>
          <w:rFonts w:ascii="Calibri" w:eastAsia="宋体" w:hAnsi="Calibri" w:hint="eastAsia"/>
        </w:rPr>
        <w:t xml:space="preserve"> </w:t>
      </w:r>
      <w:r w:rsidRPr="00F92627">
        <w:rPr>
          <w:rFonts w:ascii="Calibri" w:eastAsia="宋体" w:hAnsi="Calibri" w:hint="eastAsia"/>
        </w:rPr>
        <w:t>名人有异，可利用不同点进行对比，以鲜明地表明态度与观点。</w:t>
      </w:r>
    </w:p>
    <w:p w:rsidR="006318F1" w:rsidRPr="007C45B5" w:rsidRDefault="006318F1" w:rsidP="006318F1">
      <w:pPr>
        <w:spacing w:line="440" w:lineRule="exact"/>
        <w:ind w:firstLineChars="200" w:firstLine="420"/>
      </w:pPr>
      <w:r w:rsidRPr="007C45B5">
        <w:rPr>
          <w:rFonts w:hint="eastAsia"/>
        </w:rPr>
        <w:t>商纣王自高自大，一意孤行，最终落得个葬身火海的下场；唐太宗虚心纳下，开创了“贞观盛世”； 楚怀王闭目塞听，弃屈子的诤谏于不顾，落得个客死他乡的结果；齐威王善于纳谏，门庭若市，赢得诸侯朝拜。</w:t>
      </w:r>
    </w:p>
    <w:p w:rsidR="006318F1" w:rsidRPr="00354FAD" w:rsidRDefault="006318F1" w:rsidP="00354FAD">
      <w:pPr>
        <w:spacing w:line="440" w:lineRule="exact"/>
        <w:rPr>
          <w:rFonts w:ascii="Calibri" w:hAnsi="Calibri" w:hint="eastAsia"/>
        </w:rPr>
      </w:pPr>
      <w:r w:rsidRPr="007C45B5">
        <w:rPr>
          <w:rFonts w:hint="eastAsia"/>
        </w:rPr>
        <w:t xml:space="preserve">     这样的事例不胜枚举，同是帝王，为何结局如此不同？由此可见，要想治理好国家， “从谏如流”势在必行!</w:t>
      </w:r>
      <w:r w:rsidRPr="007C45B5">
        <w:rPr>
          <w:rFonts w:ascii="Calibri" w:hAnsi="Calibri" w:hint="eastAsia"/>
        </w:rPr>
        <w:t>          </w:t>
      </w:r>
    </w:p>
    <w:p w:rsidR="00F92627" w:rsidRPr="00354FAD" w:rsidRDefault="00F92627" w:rsidP="00494D9F">
      <w:pPr>
        <w:spacing w:line="440" w:lineRule="exact"/>
        <w:ind w:firstLineChars="200" w:firstLine="420"/>
      </w:pPr>
      <w:r w:rsidRPr="00354FAD">
        <w:rPr>
          <w:rFonts w:hint="eastAsia"/>
        </w:rPr>
        <w:t>三、总结回顾</w:t>
      </w:r>
    </w:p>
    <w:p w:rsidR="00F92627" w:rsidRPr="00F92627" w:rsidRDefault="00F92627" w:rsidP="00494D9F">
      <w:pPr>
        <w:spacing w:line="440" w:lineRule="exact"/>
        <w:ind w:firstLineChars="200" w:firstLine="420"/>
        <w:rPr>
          <w:rFonts w:ascii="Calibri" w:eastAsia="宋体" w:hAnsi="Calibri"/>
        </w:rPr>
      </w:pPr>
      <w:r w:rsidRPr="00F92627">
        <w:rPr>
          <w:rFonts w:ascii="Calibri" w:eastAsia="宋体" w:hAnsi="Calibri" w:hint="eastAsia"/>
        </w:rPr>
        <w:t>历史人物素材处理主要方法：</w:t>
      </w:r>
      <w:r w:rsidRPr="003A5435">
        <w:rPr>
          <w:rFonts w:ascii="Calibri" w:eastAsia="宋体" w:hAnsi="Calibri" w:hint="eastAsia"/>
          <w:b/>
        </w:rPr>
        <w:t>场景再现法、活用诗词法、多项合取法</w:t>
      </w:r>
      <w:r w:rsidR="004D4AA8">
        <w:rPr>
          <w:rFonts w:ascii="Calibri" w:eastAsia="宋体" w:hAnsi="Calibri" w:hint="eastAsia"/>
          <w:b/>
        </w:rPr>
        <w:t>、一人多用法</w:t>
      </w:r>
    </w:p>
    <w:p w:rsidR="007C45B5" w:rsidRDefault="007C45B5" w:rsidP="003A5435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文章有法，但文无定法，有关历史人物素材如何内化为你的</w:t>
      </w:r>
      <w:r>
        <w:rPr>
          <w:rFonts w:ascii="Calibri" w:eastAsia="宋体" w:hAnsi="Calibri" w:hint="eastAsia"/>
        </w:rPr>
        <w:t xml:space="preserve"> </w:t>
      </w:r>
      <w:r>
        <w:rPr>
          <w:rFonts w:ascii="Calibri" w:eastAsia="宋体" w:hAnsi="Calibri" w:hint="eastAsia"/>
        </w:rPr>
        <w:t>文章内容，确实没有一定之规。但有三个基本要求要牢记：</w:t>
      </w:r>
    </w:p>
    <w:p w:rsidR="007C45B5" w:rsidRDefault="007C45B5" w:rsidP="003A5435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1.</w:t>
      </w:r>
      <w:r>
        <w:rPr>
          <w:rFonts w:ascii="Calibri" w:eastAsia="宋体" w:hAnsi="Calibri" w:hint="eastAsia"/>
        </w:rPr>
        <w:t>掌握人物素材的基本要求，要学会准确概括材料，写作之前，一定要掌握大致内容，只有内容清楚了，事实明了了，写作时才不会张冠李戴。</w:t>
      </w:r>
    </w:p>
    <w:p w:rsidR="007C45B5" w:rsidRDefault="007C45B5" w:rsidP="003A5435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2.</w:t>
      </w:r>
      <w:r>
        <w:rPr>
          <w:rFonts w:ascii="Calibri" w:eastAsia="宋体" w:hAnsi="Calibri" w:hint="eastAsia"/>
        </w:rPr>
        <w:t>掌握人物素材的基本内涵，学会用辩证的观点分析材料，不同的</w:t>
      </w:r>
      <w:r>
        <w:rPr>
          <w:rFonts w:ascii="Calibri" w:eastAsia="宋体" w:hAnsi="Calibri" w:hint="eastAsia"/>
        </w:rPr>
        <w:t xml:space="preserve"> </w:t>
      </w:r>
      <w:r>
        <w:rPr>
          <w:rFonts w:ascii="Calibri" w:eastAsia="宋体" w:hAnsi="Calibri" w:hint="eastAsia"/>
        </w:rPr>
        <w:t>材料有不同的</w:t>
      </w:r>
      <w:r>
        <w:rPr>
          <w:rFonts w:ascii="Calibri" w:eastAsia="宋体" w:hAnsi="Calibri" w:hint="eastAsia"/>
        </w:rPr>
        <w:t xml:space="preserve"> </w:t>
      </w:r>
      <w:r>
        <w:rPr>
          <w:rFonts w:ascii="Calibri" w:eastAsia="宋体" w:hAnsi="Calibri" w:hint="eastAsia"/>
        </w:rPr>
        <w:t>内涵，同样的材料也有不同的角度。</w:t>
      </w:r>
    </w:p>
    <w:p w:rsidR="007C45B5" w:rsidRDefault="007C45B5" w:rsidP="003A5435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3.</w:t>
      </w:r>
      <w:r w:rsidR="004D4AA8">
        <w:rPr>
          <w:rFonts w:ascii="Calibri" w:eastAsia="宋体" w:hAnsi="Calibri" w:hint="eastAsia"/>
        </w:rPr>
        <w:t>掌握人物素材的细节，学会大胆演绎，发挥想象，只要不违背客观事实。</w:t>
      </w:r>
    </w:p>
    <w:p w:rsidR="004D4AA8" w:rsidRPr="00DE368E" w:rsidRDefault="004D4AA8" w:rsidP="003A5435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一个人物素材成就一篇优秀作文，绝不是虚言。</w:t>
      </w:r>
    </w:p>
    <w:p w:rsidR="00F92627" w:rsidRPr="00354FAD" w:rsidRDefault="00F92627" w:rsidP="00AE2C49">
      <w:pPr>
        <w:spacing w:line="440" w:lineRule="exact"/>
        <w:ind w:firstLineChars="200" w:firstLine="420"/>
      </w:pPr>
      <w:r w:rsidRPr="00354FAD">
        <w:rPr>
          <w:rFonts w:hint="eastAsia"/>
        </w:rPr>
        <w:t>四、作业布置</w:t>
      </w:r>
    </w:p>
    <w:p w:rsidR="00921D38" w:rsidRPr="00F92627" w:rsidRDefault="00921D38" w:rsidP="00AE2C49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1.</w:t>
      </w:r>
      <w:r w:rsidR="00DE368E">
        <w:rPr>
          <w:rFonts w:ascii="Calibri" w:eastAsia="宋体" w:hAnsi="Calibri" w:hint="eastAsia"/>
        </w:rPr>
        <w:t xml:space="preserve"> </w:t>
      </w:r>
      <w:r w:rsidR="0092548C">
        <w:rPr>
          <w:rFonts w:ascii="Calibri" w:eastAsia="宋体" w:hAnsi="Calibri" w:hint="eastAsia"/>
        </w:rPr>
        <w:t>归纳</w:t>
      </w:r>
      <w:r>
        <w:rPr>
          <w:rFonts w:ascii="Calibri" w:eastAsia="宋体" w:hAnsi="Calibri" w:hint="eastAsia"/>
        </w:rPr>
        <w:t>课本中出现的历史人物素材，搜集他们的生平资料。</w:t>
      </w:r>
    </w:p>
    <w:p w:rsidR="00F92627" w:rsidRPr="00F92627" w:rsidRDefault="00921D38" w:rsidP="00494D9F">
      <w:pPr>
        <w:spacing w:line="440" w:lineRule="exact"/>
        <w:ind w:firstLineChars="200" w:firstLine="420"/>
        <w:rPr>
          <w:rFonts w:ascii="Calibri" w:eastAsia="宋体" w:hAnsi="Calibri"/>
        </w:rPr>
      </w:pPr>
      <w:r>
        <w:rPr>
          <w:rFonts w:ascii="Calibri" w:eastAsia="宋体" w:hAnsi="Calibri" w:hint="eastAsia"/>
        </w:rPr>
        <w:t>2.</w:t>
      </w:r>
      <w:r w:rsidR="00DE368E">
        <w:rPr>
          <w:rFonts w:ascii="Calibri" w:eastAsia="宋体" w:hAnsi="Calibri" w:hint="eastAsia"/>
        </w:rPr>
        <w:t xml:space="preserve"> </w:t>
      </w:r>
      <w:r w:rsidR="00F92627" w:rsidRPr="00F92627">
        <w:rPr>
          <w:rFonts w:ascii="Calibri" w:eastAsia="宋体" w:hAnsi="Calibri" w:hint="eastAsia"/>
        </w:rPr>
        <w:t>以“气节”为话题，选取合适的人物素材，运用所学技巧，写一段</w:t>
      </w:r>
      <w:r w:rsidR="00F92627" w:rsidRPr="00F92627">
        <w:rPr>
          <w:rFonts w:ascii="Calibri" w:eastAsia="宋体" w:hAnsi="Calibri" w:hint="eastAsia"/>
        </w:rPr>
        <w:t>200</w:t>
      </w:r>
      <w:r w:rsidR="00494D9F">
        <w:rPr>
          <w:rFonts w:ascii="Calibri" w:eastAsia="宋体" w:hAnsi="Calibri" w:hint="eastAsia"/>
        </w:rPr>
        <w:t>字左右文字。</w:t>
      </w:r>
      <w:r w:rsidR="00F92627" w:rsidRPr="00F92627">
        <w:rPr>
          <w:rFonts w:ascii="Calibri" w:eastAsia="宋体" w:hAnsi="Calibri" w:hint="eastAsia"/>
        </w:rPr>
        <w:t>同学间互评，并推荐优秀作品。</w:t>
      </w:r>
    </w:p>
    <w:p w:rsidR="00C03AEA" w:rsidRPr="00F92627" w:rsidRDefault="00C03AEA" w:rsidP="00F92627">
      <w:pPr>
        <w:spacing w:line="440" w:lineRule="exact"/>
      </w:pPr>
    </w:p>
    <w:sectPr w:rsidR="00C03AEA" w:rsidRPr="00F92627" w:rsidSect="006462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F91E58" w:rsidRDefault="00F91E58" w:rsidP="00343014">
      <w:r>
        <w:separator/>
      </w:r>
    </w:p>
  </w:endnote>
  <w:endnote w:type="continuationSeparator" w:id="0">
    <w:p w:rsidR="00F91E58" w:rsidRDefault="00F91E58" w:rsidP="003430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F91E58" w:rsidRDefault="00F91E58" w:rsidP="00343014">
      <w:r>
        <w:separator/>
      </w:r>
    </w:p>
  </w:footnote>
  <w:footnote w:type="continuationSeparator" w:id="0">
    <w:p w:rsidR="00F91E58" w:rsidRDefault="00F91E58" w:rsidP="003430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315C5"/>
    <w:multiLevelType w:val="multilevel"/>
    <w:tmpl w:val="0A7315C5"/>
    <w:lvl w:ilvl="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宋体" w:hAnsi="宋体" w:hint="default"/>
      </w:rPr>
    </w:lvl>
    <w:lvl w:ilvl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宋体" w:hAnsi="宋体" w:hint="default"/>
      </w:rPr>
    </w:lvl>
    <w:lvl w:ilvl="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宋体" w:hAnsi="宋体" w:hint="default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宋体" w:hAnsi="宋体" w:hint="default"/>
      </w:rPr>
    </w:lvl>
    <w:lvl w:ilvl="4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宋体" w:hAnsi="宋体" w:hint="default"/>
      </w:rPr>
    </w:lvl>
    <w:lvl w:ilvl="5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宋体" w:hAnsi="宋体" w:hint="default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宋体" w:hAnsi="宋体" w:hint="default"/>
      </w:rPr>
    </w:lvl>
    <w:lvl w:ilvl="7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宋体" w:hAnsi="宋体" w:hint="default"/>
      </w:rPr>
    </w:lvl>
    <w:lvl w:ilvl="8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宋体" w:hAnsi="宋体" w:hint="default"/>
      </w:rPr>
    </w:lvl>
  </w:abstractNum>
  <w:abstractNum w:abstractNumId="1" w15:restartNumberingAfterBreak="0">
    <w:nsid w:val="33101D0C"/>
    <w:multiLevelType w:val="multilevel"/>
    <w:tmpl w:val="33101D0C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659444B"/>
    <w:multiLevelType w:val="multilevel"/>
    <w:tmpl w:val="3659444B"/>
    <w:lvl w:ilvl="0">
      <w:start w:val="1"/>
      <w:numFmt w:val="japaneseCounting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6792158A"/>
    <w:multiLevelType w:val="multilevel"/>
    <w:tmpl w:val="6792158A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C4D51"/>
    <w:rsid w:val="00027D96"/>
    <w:rsid w:val="00052B5E"/>
    <w:rsid w:val="00073CD1"/>
    <w:rsid w:val="00076687"/>
    <w:rsid w:val="0017323C"/>
    <w:rsid w:val="00183532"/>
    <w:rsid w:val="002059E0"/>
    <w:rsid w:val="00212D24"/>
    <w:rsid w:val="002270B1"/>
    <w:rsid w:val="00244990"/>
    <w:rsid w:val="002D40CF"/>
    <w:rsid w:val="0030715A"/>
    <w:rsid w:val="00343014"/>
    <w:rsid w:val="00354FAD"/>
    <w:rsid w:val="003A5435"/>
    <w:rsid w:val="003C677F"/>
    <w:rsid w:val="00430B9B"/>
    <w:rsid w:val="00494D9F"/>
    <w:rsid w:val="004D4AA8"/>
    <w:rsid w:val="005064C2"/>
    <w:rsid w:val="00515A49"/>
    <w:rsid w:val="00563983"/>
    <w:rsid w:val="00611124"/>
    <w:rsid w:val="006318F1"/>
    <w:rsid w:val="006462DB"/>
    <w:rsid w:val="006E7682"/>
    <w:rsid w:val="007526DE"/>
    <w:rsid w:val="007C45B5"/>
    <w:rsid w:val="007D5505"/>
    <w:rsid w:val="0083709E"/>
    <w:rsid w:val="008520E7"/>
    <w:rsid w:val="00887A4F"/>
    <w:rsid w:val="0089442A"/>
    <w:rsid w:val="00897426"/>
    <w:rsid w:val="008C3957"/>
    <w:rsid w:val="008F77BC"/>
    <w:rsid w:val="00921D38"/>
    <w:rsid w:val="0092548C"/>
    <w:rsid w:val="0097608B"/>
    <w:rsid w:val="009C020C"/>
    <w:rsid w:val="009D29E6"/>
    <w:rsid w:val="009F7AF6"/>
    <w:rsid w:val="00A429CF"/>
    <w:rsid w:val="00A74630"/>
    <w:rsid w:val="00AE2C49"/>
    <w:rsid w:val="00B11FBE"/>
    <w:rsid w:val="00B50226"/>
    <w:rsid w:val="00B92217"/>
    <w:rsid w:val="00BC465A"/>
    <w:rsid w:val="00BE783B"/>
    <w:rsid w:val="00C03AEA"/>
    <w:rsid w:val="00D168CC"/>
    <w:rsid w:val="00D36872"/>
    <w:rsid w:val="00DE368E"/>
    <w:rsid w:val="00E268EB"/>
    <w:rsid w:val="00EC4D51"/>
    <w:rsid w:val="00F91E58"/>
    <w:rsid w:val="00F92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93960C"/>
  <w15:docId w15:val="{0390A970-A7C4-8F47-B23D-09E761D3C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楷体" w:eastAsia="楷体" w:hAnsi="楷体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462D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430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semiHidden/>
    <w:rsid w:val="00343014"/>
    <w:rPr>
      <w:sz w:val="18"/>
      <w:szCs w:val="18"/>
    </w:rPr>
  </w:style>
  <w:style w:type="paragraph" w:styleId="a5">
    <w:name w:val="footer"/>
    <w:basedOn w:val="a"/>
    <w:link w:val="a6"/>
    <w:uiPriority w:val="99"/>
    <w:semiHidden/>
    <w:unhideWhenUsed/>
    <w:rsid w:val="003430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semiHidden/>
    <w:rsid w:val="00343014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8C395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91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6</Pages>
  <Words>933</Words>
  <Characters>5319</Characters>
  <Application>Microsoft Office Word</Application>
  <DocSecurity>0</DocSecurity>
  <Lines>44</Lines>
  <Paragraphs>12</Paragraphs>
  <ScaleCrop>false</ScaleCrop>
  <Company/>
  <LinksUpToDate>false</LinksUpToDate>
  <CharactersWithSpaces>6240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Microsoft Office User</cp:lastModifiedBy>
  <cp:revision>26</cp:revision>
  <dcterms:created xsi:type="dcterms:W3CDTF">2017-05-17T00:01:00Z</dcterms:created>
  <dcterms:modified xsi:type="dcterms:W3CDTF">2020-10-24T13:29:00Z</dcterms:modified>
</cp:coreProperties>
</file>