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A38" w:rsidRDefault="003A0A38" w:rsidP="00732805">
      <w:pPr>
        <w:jc w:val="center"/>
        <w:rPr>
          <w:rFonts w:ascii="宋体" w:eastAsia="宋体" w:hAnsi="宋体" w:cs="宋体"/>
          <w:b/>
          <w:bCs/>
          <w:color w:val="000000" w:themeColor="text1"/>
          <w:kern w:val="0"/>
          <w:sz w:val="28"/>
          <w:szCs w:val="24"/>
        </w:rPr>
      </w:pPr>
      <w:r>
        <w:rPr>
          <w:rFonts w:ascii="宋体" w:eastAsia="宋体" w:hAnsi="宋体" w:cs="宋体" w:hint="eastAsia"/>
          <w:b/>
          <w:bCs/>
          <w:color w:val="000000" w:themeColor="text1"/>
          <w:kern w:val="0"/>
          <w:sz w:val="28"/>
          <w:szCs w:val="24"/>
        </w:rPr>
        <w:t>无锡市名师工作室交流</w:t>
      </w:r>
    </w:p>
    <w:p w:rsidR="00B804B1" w:rsidRDefault="003A0A38" w:rsidP="00732805">
      <w:pPr>
        <w:jc w:val="center"/>
        <w:rPr>
          <w:rFonts w:ascii="宋体" w:eastAsia="宋体" w:hAnsi="宋体" w:cs="宋体"/>
          <w:b/>
          <w:bCs/>
          <w:color w:val="000000" w:themeColor="text1"/>
          <w:kern w:val="0"/>
          <w:sz w:val="28"/>
          <w:szCs w:val="24"/>
        </w:rPr>
      </w:pPr>
      <w:r>
        <w:rPr>
          <w:rFonts w:ascii="宋体" w:eastAsia="宋体" w:hAnsi="宋体" w:cs="宋体" w:hint="eastAsia"/>
          <w:b/>
          <w:bCs/>
          <w:color w:val="000000" w:themeColor="text1"/>
          <w:kern w:val="0"/>
          <w:sz w:val="28"/>
          <w:szCs w:val="24"/>
        </w:rPr>
        <w:t>时敏/吴静小学</w:t>
      </w:r>
      <w:r w:rsidRPr="005C2D75">
        <w:rPr>
          <w:rFonts w:ascii="宋体" w:eastAsia="宋体" w:hAnsi="宋体" w:cs="宋体"/>
          <w:b/>
          <w:bCs/>
          <w:color w:val="000000" w:themeColor="text1"/>
          <w:kern w:val="0"/>
          <w:sz w:val="28"/>
          <w:szCs w:val="24"/>
        </w:rPr>
        <w:t>数学名师工作室</w:t>
      </w:r>
    </w:p>
    <w:p w:rsidR="003A0A38" w:rsidRPr="00732805" w:rsidRDefault="00732805" w:rsidP="00732805">
      <w:pPr>
        <w:jc w:val="center"/>
        <w:rPr>
          <w:rFonts w:ascii="宋体" w:eastAsia="宋体" w:hAnsi="宋体" w:cs="宋体"/>
          <w:b/>
          <w:bCs/>
          <w:color w:val="000000" w:themeColor="text1"/>
          <w:kern w:val="0"/>
          <w:sz w:val="28"/>
          <w:szCs w:val="24"/>
        </w:rPr>
      </w:pPr>
      <w:r>
        <w:rPr>
          <w:rFonts w:ascii="宋体" w:eastAsia="宋体" w:hAnsi="宋体" w:cs="宋体" w:hint="eastAsia"/>
          <w:b/>
          <w:bCs/>
          <w:color w:val="000000" w:themeColor="text1"/>
          <w:kern w:val="0"/>
          <w:sz w:val="28"/>
          <w:szCs w:val="24"/>
        </w:rPr>
        <w:t>2021.3.</w:t>
      </w:r>
    </w:p>
    <w:p w:rsidR="003A0A38" w:rsidRDefault="003A0A38" w:rsidP="00E354FA">
      <w:pPr>
        <w:spacing w:line="360" w:lineRule="auto"/>
        <w:rPr>
          <w:rFonts w:ascii="宋体" w:eastAsia="宋体" w:hAnsi="宋体" w:cs="宋体"/>
          <w:b/>
          <w:bCs/>
          <w:color w:val="000000" w:themeColor="text1"/>
          <w:kern w:val="0"/>
          <w:sz w:val="28"/>
          <w:szCs w:val="24"/>
        </w:rPr>
      </w:pPr>
      <w:r>
        <w:rPr>
          <w:rFonts w:ascii="宋体" w:eastAsia="宋体" w:hAnsi="宋体" w:cs="宋体" w:hint="eastAsia"/>
          <w:b/>
          <w:bCs/>
          <w:color w:val="000000" w:themeColor="text1"/>
          <w:kern w:val="0"/>
          <w:sz w:val="28"/>
          <w:szCs w:val="24"/>
        </w:rPr>
        <w:t>一、建设经验</w:t>
      </w:r>
    </w:p>
    <w:p w:rsidR="003A0A38" w:rsidRPr="00732805" w:rsidRDefault="003A0A38" w:rsidP="00E354FA">
      <w:pPr>
        <w:spacing w:line="360" w:lineRule="auto"/>
        <w:rPr>
          <w:b/>
          <w:sz w:val="24"/>
          <w:szCs w:val="24"/>
        </w:rPr>
      </w:pPr>
      <w:r w:rsidRPr="00732805">
        <w:rPr>
          <w:rFonts w:hint="eastAsia"/>
          <w:b/>
          <w:sz w:val="24"/>
          <w:szCs w:val="24"/>
        </w:rPr>
        <w:t>1</w:t>
      </w:r>
      <w:r w:rsidRPr="00732805">
        <w:rPr>
          <w:rFonts w:hint="eastAsia"/>
          <w:b/>
          <w:sz w:val="24"/>
          <w:szCs w:val="24"/>
        </w:rPr>
        <w:t>、三走进，坚持实践促建设</w:t>
      </w:r>
    </w:p>
    <w:p w:rsidR="003A0A38" w:rsidRPr="00E354FA" w:rsidRDefault="003A0A38" w:rsidP="00732805">
      <w:pPr>
        <w:spacing w:line="360" w:lineRule="auto"/>
        <w:ind w:firstLineChars="200" w:firstLine="482"/>
        <w:rPr>
          <w:sz w:val="24"/>
          <w:szCs w:val="24"/>
        </w:rPr>
      </w:pPr>
      <w:r w:rsidRPr="00732805">
        <w:rPr>
          <w:rFonts w:hint="eastAsia"/>
          <w:b/>
          <w:sz w:val="24"/>
          <w:szCs w:val="24"/>
        </w:rPr>
        <w:t>走进课堂</w:t>
      </w:r>
      <w:r w:rsidR="0021040F" w:rsidRPr="00732805">
        <w:rPr>
          <w:rFonts w:hint="eastAsia"/>
          <w:b/>
          <w:sz w:val="24"/>
          <w:szCs w:val="24"/>
        </w:rPr>
        <w:t>。</w:t>
      </w:r>
      <w:r w:rsidR="0021040F" w:rsidRPr="00E354FA">
        <w:rPr>
          <w:rFonts w:hint="eastAsia"/>
          <w:sz w:val="24"/>
          <w:szCs w:val="24"/>
        </w:rPr>
        <w:t>我们的名师工作室的活动开展都是以进课堂的方式展开的，一般都是以研磨一节课为契机，进行团队成员的研讨，在一起讨论交流的过程中不断促进学员思考、分析、改进</w:t>
      </w:r>
      <w:r w:rsidR="0003285C">
        <w:rPr>
          <w:rFonts w:hint="eastAsia"/>
          <w:sz w:val="24"/>
          <w:szCs w:val="24"/>
        </w:rPr>
        <w:t>课堂</w:t>
      </w:r>
      <w:r w:rsidR="0021040F" w:rsidRPr="00E354FA">
        <w:rPr>
          <w:rFonts w:hint="eastAsia"/>
          <w:sz w:val="24"/>
          <w:szCs w:val="24"/>
        </w:rPr>
        <w:t>。</w:t>
      </w:r>
    </w:p>
    <w:p w:rsidR="003A0A38" w:rsidRPr="00E354FA" w:rsidRDefault="003A0A38" w:rsidP="00732805">
      <w:pPr>
        <w:spacing w:line="360" w:lineRule="auto"/>
        <w:ind w:firstLineChars="200" w:firstLine="482"/>
        <w:rPr>
          <w:sz w:val="24"/>
          <w:szCs w:val="24"/>
        </w:rPr>
      </w:pPr>
      <w:r w:rsidRPr="00732805">
        <w:rPr>
          <w:rFonts w:hint="eastAsia"/>
          <w:b/>
          <w:sz w:val="24"/>
          <w:szCs w:val="24"/>
        </w:rPr>
        <w:t>走进</w:t>
      </w:r>
      <w:r w:rsidR="00527890" w:rsidRPr="00732805">
        <w:rPr>
          <w:rFonts w:hint="eastAsia"/>
          <w:b/>
          <w:sz w:val="24"/>
          <w:szCs w:val="24"/>
        </w:rPr>
        <w:t>名校</w:t>
      </w:r>
      <w:r w:rsidR="0021040F" w:rsidRPr="00732805">
        <w:rPr>
          <w:rFonts w:hint="eastAsia"/>
          <w:b/>
          <w:sz w:val="24"/>
          <w:szCs w:val="24"/>
        </w:rPr>
        <w:t>。</w:t>
      </w:r>
      <w:r w:rsidR="0021040F" w:rsidRPr="00E354FA">
        <w:rPr>
          <w:rFonts w:hint="eastAsia"/>
          <w:sz w:val="24"/>
          <w:szCs w:val="24"/>
        </w:rPr>
        <w:t>我们开展了赴昆山柏庐小学、常熟石梅小学、常州李公朴小学等小学名校进行同课异构的教学研讨活动，以此了解不同地区对课堂教学的理解和做法，做到学术成果互通互享互建。</w:t>
      </w:r>
    </w:p>
    <w:p w:rsidR="00527890" w:rsidRPr="00E354FA" w:rsidRDefault="00527890" w:rsidP="00732805">
      <w:pPr>
        <w:spacing w:line="360" w:lineRule="auto"/>
        <w:ind w:firstLineChars="200" w:firstLine="482"/>
        <w:rPr>
          <w:sz w:val="24"/>
          <w:szCs w:val="24"/>
        </w:rPr>
      </w:pPr>
      <w:r w:rsidRPr="00732805">
        <w:rPr>
          <w:rFonts w:hint="eastAsia"/>
          <w:b/>
          <w:sz w:val="24"/>
          <w:szCs w:val="24"/>
        </w:rPr>
        <w:t>走进高</w:t>
      </w:r>
      <w:r w:rsidR="0021040F" w:rsidRPr="00732805">
        <w:rPr>
          <w:rFonts w:hint="eastAsia"/>
          <w:b/>
          <w:sz w:val="24"/>
          <w:szCs w:val="24"/>
        </w:rPr>
        <w:t>地。</w:t>
      </w:r>
      <w:r w:rsidR="0021040F" w:rsidRPr="00E354FA">
        <w:rPr>
          <w:rFonts w:hint="eastAsia"/>
          <w:sz w:val="24"/>
          <w:szCs w:val="24"/>
        </w:rPr>
        <w:t>借助北师大明远联盟基地校以及上海悦远教育等平台，积极参与这些平台组织的学术交流和课堂教学研讨活动，了解最前沿的数学研究方向和操作实践新方法</w:t>
      </w:r>
      <w:r w:rsidR="00E354FA" w:rsidRPr="00E354FA">
        <w:rPr>
          <w:rFonts w:hint="eastAsia"/>
          <w:sz w:val="24"/>
          <w:szCs w:val="24"/>
        </w:rPr>
        <w:t>，特别是</w:t>
      </w:r>
      <w:r w:rsidR="0003285C">
        <w:rPr>
          <w:rFonts w:hint="eastAsia"/>
          <w:sz w:val="24"/>
          <w:szCs w:val="24"/>
        </w:rPr>
        <w:t>对</w:t>
      </w:r>
      <w:r w:rsidR="00E354FA" w:rsidRPr="00E354FA">
        <w:rPr>
          <w:rFonts w:hint="eastAsia"/>
          <w:sz w:val="24"/>
          <w:szCs w:val="24"/>
        </w:rPr>
        <w:t>数学游戏、数学实验、思维导图、数学绘本等课堂教学有了直观印象，促进学员们进</w:t>
      </w:r>
      <w:r w:rsidR="00D115A8">
        <w:rPr>
          <w:rFonts w:hint="eastAsia"/>
          <w:sz w:val="24"/>
          <w:szCs w:val="24"/>
        </w:rPr>
        <w:t>行</w:t>
      </w:r>
      <w:r w:rsidR="00E354FA" w:rsidRPr="00E354FA">
        <w:rPr>
          <w:rFonts w:hint="eastAsia"/>
          <w:sz w:val="24"/>
          <w:szCs w:val="24"/>
        </w:rPr>
        <w:t>大胆</w:t>
      </w:r>
      <w:r w:rsidR="0003285C">
        <w:rPr>
          <w:rFonts w:hint="eastAsia"/>
          <w:sz w:val="24"/>
          <w:szCs w:val="24"/>
        </w:rPr>
        <w:t>尝试、</w:t>
      </w:r>
      <w:r w:rsidR="00E354FA" w:rsidRPr="00E354FA">
        <w:rPr>
          <w:rFonts w:hint="eastAsia"/>
          <w:sz w:val="24"/>
          <w:szCs w:val="24"/>
        </w:rPr>
        <w:t>实践</w:t>
      </w:r>
      <w:r w:rsidR="0003285C">
        <w:rPr>
          <w:rFonts w:hint="eastAsia"/>
          <w:sz w:val="24"/>
          <w:szCs w:val="24"/>
        </w:rPr>
        <w:t>、改革、创新</w:t>
      </w:r>
      <w:r w:rsidR="00E354FA" w:rsidRPr="00E354FA">
        <w:rPr>
          <w:rFonts w:hint="eastAsia"/>
          <w:sz w:val="24"/>
          <w:szCs w:val="24"/>
        </w:rPr>
        <w:t>。</w:t>
      </w:r>
    </w:p>
    <w:p w:rsidR="003A0A38" w:rsidRPr="00732805" w:rsidRDefault="003A0A38" w:rsidP="00E354FA">
      <w:pPr>
        <w:spacing w:line="360" w:lineRule="auto"/>
        <w:jc w:val="left"/>
        <w:rPr>
          <w:b/>
          <w:sz w:val="24"/>
          <w:szCs w:val="24"/>
        </w:rPr>
      </w:pPr>
      <w:r w:rsidRPr="00732805">
        <w:rPr>
          <w:rFonts w:hint="eastAsia"/>
          <w:b/>
          <w:sz w:val="24"/>
          <w:szCs w:val="24"/>
        </w:rPr>
        <w:t>2</w:t>
      </w:r>
      <w:r w:rsidRPr="00732805">
        <w:rPr>
          <w:rFonts w:hint="eastAsia"/>
          <w:b/>
          <w:sz w:val="24"/>
          <w:szCs w:val="24"/>
        </w:rPr>
        <w:t>、三</w:t>
      </w:r>
      <w:r w:rsidR="00E354FA" w:rsidRPr="00732805">
        <w:rPr>
          <w:rFonts w:hint="eastAsia"/>
          <w:b/>
          <w:sz w:val="24"/>
          <w:szCs w:val="24"/>
        </w:rPr>
        <w:t>结合</w:t>
      </w:r>
      <w:r w:rsidRPr="00732805">
        <w:rPr>
          <w:rFonts w:hint="eastAsia"/>
          <w:b/>
          <w:sz w:val="24"/>
          <w:szCs w:val="24"/>
        </w:rPr>
        <w:t>，</w:t>
      </w:r>
      <w:r w:rsidR="00E354FA" w:rsidRPr="00732805">
        <w:rPr>
          <w:rFonts w:hint="eastAsia"/>
          <w:b/>
          <w:sz w:val="24"/>
          <w:szCs w:val="24"/>
        </w:rPr>
        <w:t>坚持</w:t>
      </w:r>
      <w:r w:rsidR="00F21CC4" w:rsidRPr="00732805">
        <w:rPr>
          <w:rFonts w:hint="eastAsia"/>
          <w:b/>
          <w:sz w:val="24"/>
          <w:szCs w:val="24"/>
        </w:rPr>
        <w:t>学习</w:t>
      </w:r>
      <w:r w:rsidR="00E354FA" w:rsidRPr="00732805">
        <w:rPr>
          <w:rFonts w:hint="eastAsia"/>
          <w:b/>
          <w:sz w:val="24"/>
          <w:szCs w:val="24"/>
        </w:rPr>
        <w:t>促发展</w:t>
      </w:r>
    </w:p>
    <w:p w:rsidR="00E354FA" w:rsidRDefault="00E354FA" w:rsidP="00732805">
      <w:pPr>
        <w:spacing w:line="360" w:lineRule="auto"/>
        <w:ind w:firstLineChars="200" w:firstLine="482"/>
        <w:jc w:val="left"/>
        <w:rPr>
          <w:sz w:val="24"/>
          <w:szCs w:val="24"/>
        </w:rPr>
      </w:pPr>
      <w:r w:rsidRPr="00732805">
        <w:rPr>
          <w:rFonts w:hint="eastAsia"/>
          <w:b/>
          <w:sz w:val="24"/>
          <w:szCs w:val="24"/>
        </w:rPr>
        <w:t>城乡结合，把差异变成资源</w:t>
      </w:r>
      <w:r>
        <w:rPr>
          <w:rFonts w:hint="eastAsia"/>
          <w:sz w:val="24"/>
          <w:szCs w:val="24"/>
        </w:rPr>
        <w:t>。</w:t>
      </w:r>
      <w:r w:rsidR="00732805">
        <w:rPr>
          <w:rFonts w:hint="eastAsia"/>
          <w:sz w:val="24"/>
          <w:szCs w:val="24"/>
        </w:rPr>
        <w:t>城乡之间，学校之间都有各自的发展路径，校情不同，方式方法也略有差异，我们把这些校际差异变成宝贵的资源，进行相互的学习借鉴。</w:t>
      </w:r>
    </w:p>
    <w:p w:rsidR="00E354FA" w:rsidRDefault="00E354FA" w:rsidP="00732805">
      <w:pPr>
        <w:spacing w:line="360" w:lineRule="auto"/>
        <w:ind w:firstLineChars="200" w:firstLine="482"/>
        <w:jc w:val="left"/>
        <w:rPr>
          <w:sz w:val="24"/>
          <w:szCs w:val="24"/>
        </w:rPr>
      </w:pPr>
      <w:r w:rsidRPr="00732805">
        <w:rPr>
          <w:rFonts w:hint="eastAsia"/>
          <w:b/>
          <w:sz w:val="24"/>
          <w:szCs w:val="24"/>
        </w:rPr>
        <w:t>线下线上结合，打破资源的壁垒</w:t>
      </w:r>
      <w:r>
        <w:rPr>
          <w:rFonts w:hint="eastAsia"/>
          <w:sz w:val="24"/>
          <w:szCs w:val="24"/>
        </w:rPr>
        <w:t>。</w:t>
      </w:r>
      <w:r w:rsidR="00732805">
        <w:rPr>
          <w:rFonts w:hint="eastAsia"/>
          <w:sz w:val="24"/>
          <w:szCs w:val="24"/>
        </w:rPr>
        <w:t>依托网络优势，扩展资源，积极利用明远基地的网上课堂“好课燎原”进行教学研讨。抓住江苏省空中课堂进行教学实践，吴静老师参加了</w:t>
      </w:r>
      <w:r w:rsidR="00732805">
        <w:rPr>
          <w:rFonts w:hint="eastAsia"/>
          <w:sz w:val="24"/>
          <w:szCs w:val="24"/>
        </w:rPr>
        <w:t>4</w:t>
      </w:r>
      <w:r w:rsidR="00732805">
        <w:rPr>
          <w:rFonts w:hint="eastAsia"/>
          <w:sz w:val="24"/>
          <w:szCs w:val="24"/>
        </w:rPr>
        <w:t>次江苏省空中课堂录课，这些都是宝贵的研讨契机，</w:t>
      </w:r>
      <w:r w:rsidR="00D115A8">
        <w:rPr>
          <w:rFonts w:hint="eastAsia"/>
          <w:sz w:val="24"/>
          <w:szCs w:val="24"/>
        </w:rPr>
        <w:t>组织</w:t>
      </w:r>
      <w:r w:rsidR="00732805">
        <w:rPr>
          <w:rFonts w:hint="eastAsia"/>
          <w:sz w:val="24"/>
          <w:szCs w:val="24"/>
        </w:rPr>
        <w:t>大家一起参与，共同提高。</w:t>
      </w:r>
    </w:p>
    <w:p w:rsidR="00E354FA" w:rsidRDefault="00E354FA" w:rsidP="00732805">
      <w:pPr>
        <w:spacing w:line="360" w:lineRule="auto"/>
        <w:ind w:firstLineChars="200" w:firstLine="482"/>
        <w:jc w:val="left"/>
        <w:rPr>
          <w:sz w:val="24"/>
          <w:szCs w:val="24"/>
        </w:rPr>
      </w:pPr>
      <w:r w:rsidRPr="00732805">
        <w:rPr>
          <w:rFonts w:hint="eastAsia"/>
          <w:b/>
          <w:sz w:val="24"/>
          <w:szCs w:val="24"/>
        </w:rPr>
        <w:t>理论实践结合，</w:t>
      </w:r>
      <w:r w:rsidR="00F21CC4" w:rsidRPr="00732805">
        <w:rPr>
          <w:rFonts w:hint="eastAsia"/>
          <w:b/>
          <w:sz w:val="24"/>
          <w:szCs w:val="24"/>
        </w:rPr>
        <w:t>做思考的实践者</w:t>
      </w:r>
      <w:r w:rsidR="00F21CC4">
        <w:rPr>
          <w:rFonts w:hint="eastAsia"/>
          <w:sz w:val="24"/>
          <w:szCs w:val="24"/>
        </w:rPr>
        <w:t>。</w:t>
      </w:r>
      <w:r w:rsidR="00732805">
        <w:rPr>
          <w:rFonts w:hint="eastAsia"/>
          <w:sz w:val="24"/>
          <w:szCs w:val="24"/>
        </w:rPr>
        <w:t>专门利用集体活动时间进行读书、论文的交流，从选题到内容，文章架构到修改，</w:t>
      </w:r>
      <w:r w:rsidR="00A36FF0">
        <w:rPr>
          <w:rFonts w:hint="eastAsia"/>
          <w:sz w:val="24"/>
          <w:szCs w:val="24"/>
        </w:rPr>
        <w:t>一</w:t>
      </w:r>
      <w:r w:rsidR="00732805">
        <w:rPr>
          <w:rFonts w:hint="eastAsia"/>
          <w:sz w:val="24"/>
          <w:szCs w:val="24"/>
        </w:rPr>
        <w:t>方面</w:t>
      </w:r>
      <w:r w:rsidR="00A36FF0">
        <w:rPr>
          <w:rFonts w:hint="eastAsia"/>
          <w:sz w:val="24"/>
          <w:szCs w:val="24"/>
        </w:rPr>
        <w:t>做</w:t>
      </w:r>
      <w:r w:rsidR="00732805">
        <w:rPr>
          <w:rFonts w:hint="eastAsia"/>
          <w:sz w:val="24"/>
          <w:szCs w:val="24"/>
        </w:rPr>
        <w:t>别人的文章</w:t>
      </w:r>
      <w:r w:rsidR="00A36FF0">
        <w:rPr>
          <w:rFonts w:hint="eastAsia"/>
          <w:sz w:val="24"/>
          <w:szCs w:val="24"/>
        </w:rPr>
        <w:t>的点评者，另一方面促进对自己的文章的深刻反思，用成果导向，引导大家读书、吸收。</w:t>
      </w:r>
      <w:r w:rsidR="00CB6590">
        <w:rPr>
          <w:rFonts w:hint="eastAsia"/>
          <w:sz w:val="24"/>
          <w:szCs w:val="24"/>
        </w:rPr>
        <w:t>先后</w:t>
      </w:r>
      <w:r w:rsidR="00A36FF0">
        <w:rPr>
          <w:rFonts w:hint="eastAsia"/>
          <w:sz w:val="24"/>
          <w:szCs w:val="24"/>
        </w:rPr>
        <w:t>向学员推荐和购买了</w:t>
      </w:r>
      <w:r w:rsidR="00A36FF0">
        <w:rPr>
          <w:rFonts w:hint="eastAsia"/>
          <w:sz w:val="24"/>
          <w:szCs w:val="24"/>
        </w:rPr>
        <w:t>10</w:t>
      </w:r>
      <w:r w:rsidR="00A36FF0">
        <w:rPr>
          <w:rFonts w:hint="eastAsia"/>
          <w:sz w:val="24"/>
          <w:szCs w:val="24"/>
        </w:rPr>
        <w:t>多本数学专著，特别是《学习的科学》《追求理解的教学设计》都是越读越</w:t>
      </w:r>
      <w:r w:rsidR="00CB6590">
        <w:rPr>
          <w:rFonts w:hint="eastAsia"/>
          <w:sz w:val="24"/>
          <w:szCs w:val="24"/>
        </w:rPr>
        <w:t>有收获</w:t>
      </w:r>
      <w:r w:rsidR="00A36FF0">
        <w:rPr>
          <w:rFonts w:hint="eastAsia"/>
          <w:sz w:val="24"/>
          <w:szCs w:val="24"/>
        </w:rPr>
        <w:t>的经典理论书籍。还有曹培英、郑育信、贲友林等理论有案例</w:t>
      </w:r>
      <w:r w:rsidR="00A36FF0">
        <w:rPr>
          <w:rFonts w:hint="eastAsia"/>
          <w:sz w:val="24"/>
          <w:szCs w:val="24"/>
        </w:rPr>
        <w:lastRenderedPageBreak/>
        <w:t>的好书。</w:t>
      </w:r>
    </w:p>
    <w:p w:rsidR="00F21CC4" w:rsidRPr="00732805" w:rsidRDefault="00F21CC4" w:rsidP="00F21CC4">
      <w:pPr>
        <w:spacing w:line="360" w:lineRule="auto"/>
        <w:jc w:val="left"/>
        <w:rPr>
          <w:b/>
          <w:sz w:val="24"/>
          <w:szCs w:val="24"/>
        </w:rPr>
      </w:pPr>
      <w:r w:rsidRPr="00732805">
        <w:rPr>
          <w:rFonts w:hint="eastAsia"/>
          <w:b/>
          <w:sz w:val="24"/>
          <w:szCs w:val="24"/>
        </w:rPr>
        <w:t>3</w:t>
      </w:r>
      <w:r w:rsidRPr="00732805">
        <w:rPr>
          <w:rFonts w:hint="eastAsia"/>
          <w:b/>
          <w:sz w:val="24"/>
          <w:szCs w:val="24"/>
        </w:rPr>
        <w:t>、三发展，坚持对标促变革。</w:t>
      </w:r>
    </w:p>
    <w:p w:rsidR="00F21CC4" w:rsidRDefault="00F21CC4" w:rsidP="00F21CC4">
      <w:pPr>
        <w:spacing w:line="360" w:lineRule="auto"/>
        <w:ind w:firstLine="465"/>
        <w:jc w:val="left"/>
        <w:rPr>
          <w:sz w:val="24"/>
          <w:szCs w:val="24"/>
        </w:rPr>
      </w:pPr>
      <w:r w:rsidRPr="00732805">
        <w:rPr>
          <w:rFonts w:hint="eastAsia"/>
          <w:b/>
          <w:sz w:val="24"/>
          <w:szCs w:val="24"/>
        </w:rPr>
        <w:t>个人发展</w:t>
      </w:r>
      <w:r>
        <w:rPr>
          <w:rFonts w:hint="eastAsia"/>
          <w:sz w:val="24"/>
          <w:szCs w:val="24"/>
        </w:rPr>
        <w:t>，追求更高的学术影响力。</w:t>
      </w:r>
      <w:r w:rsidR="00704C7F">
        <w:rPr>
          <w:rFonts w:hint="eastAsia"/>
          <w:sz w:val="24"/>
          <w:szCs w:val="24"/>
        </w:rPr>
        <w:t>为每一位学员提出了对标的榜样，树立目标，</w:t>
      </w:r>
      <w:r w:rsidR="00CB6590">
        <w:rPr>
          <w:rFonts w:hint="eastAsia"/>
          <w:sz w:val="24"/>
          <w:szCs w:val="24"/>
        </w:rPr>
        <w:t>设定三年成长规划，</w:t>
      </w:r>
      <w:r w:rsidR="00704C7F">
        <w:rPr>
          <w:rFonts w:hint="eastAsia"/>
          <w:sz w:val="24"/>
          <w:szCs w:val="24"/>
        </w:rPr>
        <w:t>力争在原有基础上都有成长和发展。用不断提升目标，引领学员的前进步伐。</w:t>
      </w:r>
    </w:p>
    <w:p w:rsidR="00F21CC4" w:rsidRDefault="00F21CC4" w:rsidP="00F21CC4">
      <w:pPr>
        <w:spacing w:line="360" w:lineRule="auto"/>
        <w:ind w:firstLine="465"/>
        <w:jc w:val="left"/>
        <w:rPr>
          <w:sz w:val="24"/>
          <w:szCs w:val="24"/>
        </w:rPr>
      </w:pPr>
      <w:r w:rsidRPr="00732805">
        <w:rPr>
          <w:rFonts w:hint="eastAsia"/>
          <w:b/>
          <w:sz w:val="24"/>
          <w:szCs w:val="24"/>
        </w:rPr>
        <w:t>学科发展</w:t>
      </w:r>
      <w:r>
        <w:rPr>
          <w:rFonts w:hint="eastAsia"/>
          <w:sz w:val="24"/>
          <w:szCs w:val="24"/>
        </w:rPr>
        <w:t>，为推进数学学科的发展进步出力。</w:t>
      </w:r>
      <w:r w:rsidR="00704C7F">
        <w:rPr>
          <w:rFonts w:hint="eastAsia"/>
          <w:sz w:val="24"/>
          <w:szCs w:val="24"/>
        </w:rPr>
        <w:t>积极参与</w:t>
      </w:r>
      <w:r w:rsidR="00CB6590">
        <w:rPr>
          <w:rFonts w:hint="eastAsia"/>
          <w:sz w:val="24"/>
          <w:szCs w:val="24"/>
        </w:rPr>
        <w:t>江阴市</w:t>
      </w:r>
      <w:r w:rsidR="00704C7F">
        <w:rPr>
          <w:rFonts w:hint="eastAsia"/>
          <w:sz w:val="24"/>
          <w:szCs w:val="24"/>
        </w:rPr>
        <w:t>数学游戏、数学游戏、数学绘本、思维导图等数学实践，</w:t>
      </w:r>
      <w:r w:rsidR="00CB6590">
        <w:rPr>
          <w:rFonts w:hint="eastAsia"/>
          <w:sz w:val="24"/>
          <w:szCs w:val="24"/>
        </w:rPr>
        <w:t>承办江阴市及以上的学术研讨活动，</w:t>
      </w:r>
      <w:r w:rsidR="00704C7F">
        <w:rPr>
          <w:rFonts w:hint="eastAsia"/>
          <w:sz w:val="24"/>
          <w:szCs w:val="24"/>
        </w:rPr>
        <w:t>用一线的实践经验，促进了数学学科不断明确研究方向。</w:t>
      </w:r>
    </w:p>
    <w:p w:rsidR="00954824" w:rsidRDefault="00F21CC4" w:rsidP="00954824">
      <w:pPr>
        <w:spacing w:line="360" w:lineRule="auto"/>
        <w:ind w:firstLine="465"/>
        <w:jc w:val="left"/>
        <w:rPr>
          <w:sz w:val="24"/>
          <w:szCs w:val="24"/>
        </w:rPr>
      </w:pPr>
      <w:r w:rsidRPr="00732805">
        <w:rPr>
          <w:rFonts w:hint="eastAsia"/>
          <w:b/>
          <w:sz w:val="24"/>
          <w:szCs w:val="24"/>
        </w:rPr>
        <w:t>学校发展，</w:t>
      </w:r>
      <w:r>
        <w:rPr>
          <w:rFonts w:hint="eastAsia"/>
          <w:sz w:val="24"/>
          <w:szCs w:val="24"/>
        </w:rPr>
        <w:t>以数学学科为着力点，通过多层次的学术活动，不断丰富学生的数学体验，把数学做成强势学科，使学校的多元高质量发展成为可能。</w:t>
      </w:r>
    </w:p>
    <w:p w:rsidR="00954824" w:rsidRDefault="00954824" w:rsidP="00954824">
      <w:pPr>
        <w:spacing w:line="360" w:lineRule="auto"/>
        <w:ind w:firstLine="465"/>
        <w:jc w:val="left"/>
        <w:rPr>
          <w:sz w:val="24"/>
          <w:szCs w:val="24"/>
        </w:rPr>
      </w:pPr>
    </w:p>
    <w:p w:rsidR="00954824" w:rsidRPr="00732805" w:rsidRDefault="00954824" w:rsidP="00954824">
      <w:pPr>
        <w:spacing w:line="360" w:lineRule="auto"/>
        <w:ind w:firstLine="465"/>
        <w:jc w:val="left"/>
        <w:rPr>
          <w:b/>
          <w:sz w:val="28"/>
          <w:szCs w:val="28"/>
        </w:rPr>
      </w:pPr>
      <w:r w:rsidRPr="00732805">
        <w:rPr>
          <w:rFonts w:hint="eastAsia"/>
          <w:b/>
          <w:sz w:val="28"/>
          <w:szCs w:val="28"/>
        </w:rPr>
        <w:t>二、主要成果：</w:t>
      </w:r>
    </w:p>
    <w:p w:rsidR="00954824" w:rsidRDefault="00954824" w:rsidP="00954824">
      <w:pPr>
        <w:spacing w:line="360" w:lineRule="auto"/>
        <w:ind w:firstLine="465"/>
        <w:jc w:val="left"/>
        <w:rPr>
          <w:sz w:val="24"/>
          <w:szCs w:val="24"/>
        </w:rPr>
      </w:pPr>
      <w:r w:rsidRPr="00732805">
        <w:rPr>
          <w:rFonts w:hint="eastAsia"/>
          <w:b/>
          <w:sz w:val="24"/>
          <w:szCs w:val="24"/>
        </w:rPr>
        <w:t>1</w:t>
      </w:r>
      <w:r w:rsidRPr="00732805">
        <w:rPr>
          <w:rFonts w:hint="eastAsia"/>
          <w:b/>
          <w:sz w:val="24"/>
          <w:szCs w:val="24"/>
        </w:rPr>
        <w:t>、个人</w:t>
      </w:r>
      <w:r>
        <w:rPr>
          <w:rFonts w:hint="eastAsia"/>
          <w:sz w:val="24"/>
          <w:szCs w:val="24"/>
        </w:rPr>
        <w:t>：</w:t>
      </w:r>
    </w:p>
    <w:p w:rsidR="00F05728" w:rsidRDefault="00954824" w:rsidP="00F05728">
      <w:pPr>
        <w:spacing w:line="360" w:lineRule="auto"/>
        <w:ind w:firstLine="465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时敏、吴静被评为正高级教师。</w:t>
      </w:r>
    </w:p>
    <w:p w:rsidR="00B75904" w:rsidRDefault="00B75904" w:rsidP="00F05728">
      <w:pPr>
        <w:spacing w:line="360" w:lineRule="auto"/>
        <w:ind w:firstLine="465"/>
        <w:jc w:val="left"/>
        <w:rPr>
          <w:sz w:val="24"/>
          <w:szCs w:val="24"/>
        </w:rPr>
      </w:pPr>
      <w:r w:rsidRPr="00B75904">
        <w:rPr>
          <w:rFonts w:hint="eastAsia"/>
          <w:sz w:val="24"/>
          <w:szCs w:val="24"/>
        </w:rPr>
        <w:t>时敏</w:t>
      </w:r>
      <w:r>
        <w:rPr>
          <w:rFonts w:hint="eastAsia"/>
          <w:sz w:val="24"/>
          <w:szCs w:val="24"/>
        </w:rPr>
        <w:t>被评为</w:t>
      </w:r>
      <w:r w:rsidRPr="00B75904">
        <w:rPr>
          <w:rFonts w:hint="eastAsia"/>
          <w:sz w:val="24"/>
          <w:szCs w:val="24"/>
        </w:rPr>
        <w:t>无锡市优秀教育工作者</w:t>
      </w:r>
      <w:r>
        <w:rPr>
          <w:rFonts w:hint="eastAsia"/>
          <w:sz w:val="24"/>
          <w:szCs w:val="24"/>
        </w:rPr>
        <w:t>。</w:t>
      </w:r>
    </w:p>
    <w:p w:rsidR="00F05728" w:rsidRDefault="00F05728" w:rsidP="00F05728">
      <w:pPr>
        <w:spacing w:line="360" w:lineRule="auto"/>
        <w:ind w:firstLine="465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繆美媛被评为</w:t>
      </w:r>
      <w:r w:rsidR="001676DC">
        <w:rPr>
          <w:rFonts w:hint="eastAsia"/>
          <w:sz w:val="24"/>
          <w:szCs w:val="24"/>
        </w:rPr>
        <w:t>江阴市学科带头人</w:t>
      </w:r>
      <w:r>
        <w:rPr>
          <w:rFonts w:hint="eastAsia"/>
          <w:sz w:val="24"/>
          <w:szCs w:val="24"/>
        </w:rPr>
        <w:t>。</w:t>
      </w:r>
    </w:p>
    <w:p w:rsidR="001676DC" w:rsidRDefault="001676DC" w:rsidP="00F05728">
      <w:pPr>
        <w:spacing w:line="360" w:lineRule="auto"/>
        <w:ind w:firstLine="465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黄智理被评为江阴市学科带头人。</w:t>
      </w:r>
    </w:p>
    <w:p w:rsidR="00954824" w:rsidRDefault="00F05728" w:rsidP="00954824">
      <w:pPr>
        <w:spacing w:line="360" w:lineRule="auto"/>
        <w:ind w:firstLine="465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李琴被评为江阴市德育先进工作者。</w:t>
      </w:r>
    </w:p>
    <w:p w:rsidR="001676DC" w:rsidRPr="00F05728" w:rsidRDefault="001676DC" w:rsidP="00954824">
      <w:pPr>
        <w:spacing w:line="360" w:lineRule="auto"/>
        <w:ind w:firstLine="465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周亚美被评为江阴市教书育人标兵。</w:t>
      </w:r>
    </w:p>
    <w:p w:rsidR="00954824" w:rsidRDefault="00954824" w:rsidP="00954824">
      <w:pPr>
        <w:spacing w:line="360" w:lineRule="auto"/>
        <w:ind w:firstLine="465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杨敏霞被评为江阴市教书育人标兵。</w:t>
      </w:r>
    </w:p>
    <w:p w:rsidR="00954824" w:rsidRDefault="00954824" w:rsidP="00954824">
      <w:pPr>
        <w:spacing w:line="360" w:lineRule="auto"/>
        <w:ind w:firstLine="465"/>
        <w:jc w:val="left"/>
        <w:rPr>
          <w:sz w:val="24"/>
          <w:szCs w:val="24"/>
        </w:rPr>
      </w:pPr>
      <w:r w:rsidRPr="00732805">
        <w:rPr>
          <w:rFonts w:hint="eastAsia"/>
          <w:b/>
          <w:sz w:val="24"/>
          <w:szCs w:val="24"/>
        </w:rPr>
        <w:t>2</w:t>
      </w:r>
      <w:r w:rsidRPr="00732805">
        <w:rPr>
          <w:rFonts w:hint="eastAsia"/>
          <w:b/>
          <w:sz w:val="24"/>
          <w:szCs w:val="24"/>
        </w:rPr>
        <w:t>、团队</w:t>
      </w:r>
      <w:r>
        <w:rPr>
          <w:rFonts w:hint="eastAsia"/>
          <w:sz w:val="24"/>
          <w:szCs w:val="24"/>
        </w:rPr>
        <w:t>：</w:t>
      </w:r>
    </w:p>
    <w:p w:rsidR="00954824" w:rsidRDefault="00954824" w:rsidP="00954824">
      <w:pPr>
        <w:spacing w:line="360" w:lineRule="auto"/>
        <w:ind w:firstLine="465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江阴市澄江中心小学高年级数学组被评为江阴市个人先锋号。</w:t>
      </w:r>
    </w:p>
    <w:p w:rsidR="00C141F3" w:rsidRDefault="00C141F3" w:rsidP="00954824">
      <w:pPr>
        <w:spacing w:line="360" w:lineRule="auto"/>
        <w:ind w:firstLine="465"/>
        <w:jc w:val="left"/>
        <w:rPr>
          <w:sz w:val="24"/>
          <w:szCs w:val="24"/>
        </w:rPr>
      </w:pPr>
    </w:p>
    <w:p w:rsidR="00C141F3" w:rsidRPr="00732805" w:rsidRDefault="00C141F3" w:rsidP="00954824">
      <w:pPr>
        <w:spacing w:line="360" w:lineRule="auto"/>
        <w:ind w:firstLine="465"/>
        <w:jc w:val="left"/>
        <w:rPr>
          <w:b/>
          <w:sz w:val="24"/>
          <w:szCs w:val="24"/>
        </w:rPr>
      </w:pPr>
      <w:r w:rsidRPr="00732805">
        <w:rPr>
          <w:rFonts w:hint="eastAsia"/>
          <w:b/>
          <w:sz w:val="24"/>
          <w:szCs w:val="24"/>
        </w:rPr>
        <w:t>3</w:t>
      </w:r>
      <w:r w:rsidRPr="00732805">
        <w:rPr>
          <w:rFonts w:hint="eastAsia"/>
          <w:b/>
          <w:sz w:val="24"/>
          <w:szCs w:val="24"/>
        </w:rPr>
        <w:t>、学科：</w:t>
      </w:r>
    </w:p>
    <w:p w:rsidR="00C141F3" w:rsidRDefault="00C141F3" w:rsidP="00954824">
      <w:pPr>
        <w:spacing w:line="360" w:lineRule="auto"/>
        <w:ind w:firstLine="465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承办了江阴市数学实验现场会。</w:t>
      </w:r>
    </w:p>
    <w:p w:rsidR="00C141F3" w:rsidRDefault="00C141F3" w:rsidP="00954824">
      <w:pPr>
        <w:spacing w:line="360" w:lineRule="auto"/>
        <w:ind w:firstLine="465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承办了江阴市数学游戏现场会。</w:t>
      </w:r>
    </w:p>
    <w:p w:rsidR="00C141F3" w:rsidRDefault="00C141F3" w:rsidP="00954824">
      <w:pPr>
        <w:spacing w:line="360" w:lineRule="auto"/>
        <w:ind w:firstLine="465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承办了无锡市数学实验研讨会。（</w:t>
      </w:r>
      <w:r>
        <w:rPr>
          <w:rFonts w:hint="eastAsia"/>
          <w:sz w:val="24"/>
          <w:szCs w:val="24"/>
        </w:rPr>
        <w:t>2021</w:t>
      </w:r>
      <w:r>
        <w:rPr>
          <w:rFonts w:hint="eastAsia"/>
          <w:sz w:val="24"/>
          <w:szCs w:val="24"/>
        </w:rPr>
        <w:t>年</w:t>
      </w:r>
      <w:r>
        <w:rPr>
          <w:rFonts w:hint="eastAsia"/>
          <w:sz w:val="24"/>
          <w:szCs w:val="24"/>
        </w:rPr>
        <w:t>3</w:t>
      </w:r>
      <w:r>
        <w:rPr>
          <w:rFonts w:hint="eastAsia"/>
          <w:sz w:val="24"/>
          <w:szCs w:val="24"/>
        </w:rPr>
        <w:t>月</w:t>
      </w:r>
      <w:r>
        <w:rPr>
          <w:rFonts w:hint="eastAsia"/>
          <w:sz w:val="24"/>
          <w:szCs w:val="24"/>
        </w:rPr>
        <w:t>11</w:t>
      </w:r>
      <w:r>
        <w:rPr>
          <w:rFonts w:hint="eastAsia"/>
          <w:sz w:val="24"/>
          <w:szCs w:val="24"/>
        </w:rPr>
        <w:t>号）</w:t>
      </w:r>
    </w:p>
    <w:p w:rsidR="00C141F3" w:rsidRDefault="00C141F3" w:rsidP="00954824">
      <w:pPr>
        <w:spacing w:line="360" w:lineRule="auto"/>
        <w:ind w:firstLine="465"/>
        <w:jc w:val="left"/>
        <w:rPr>
          <w:sz w:val="24"/>
          <w:szCs w:val="24"/>
        </w:rPr>
      </w:pPr>
    </w:p>
    <w:p w:rsidR="00C141F3" w:rsidRPr="00732805" w:rsidRDefault="00C141F3" w:rsidP="00954824">
      <w:pPr>
        <w:spacing w:line="360" w:lineRule="auto"/>
        <w:ind w:firstLine="465"/>
        <w:jc w:val="left"/>
        <w:rPr>
          <w:b/>
          <w:sz w:val="24"/>
          <w:szCs w:val="24"/>
        </w:rPr>
      </w:pPr>
      <w:r w:rsidRPr="00732805">
        <w:rPr>
          <w:rFonts w:hint="eastAsia"/>
          <w:b/>
          <w:sz w:val="28"/>
          <w:szCs w:val="28"/>
        </w:rPr>
        <w:t>三、建议</w:t>
      </w:r>
      <w:r w:rsidRPr="00732805">
        <w:rPr>
          <w:rFonts w:hint="eastAsia"/>
          <w:b/>
          <w:sz w:val="24"/>
          <w:szCs w:val="24"/>
        </w:rPr>
        <w:t>：</w:t>
      </w:r>
      <w:r w:rsidR="001077BA">
        <w:rPr>
          <w:rFonts w:hint="eastAsia"/>
          <w:b/>
          <w:sz w:val="24"/>
          <w:szCs w:val="24"/>
        </w:rPr>
        <w:t>（资——资金，智——智力，制——制度。）</w:t>
      </w:r>
    </w:p>
    <w:p w:rsidR="00C141F3" w:rsidRDefault="00C141F3" w:rsidP="00954824">
      <w:pPr>
        <w:spacing w:line="360" w:lineRule="auto"/>
        <w:ind w:firstLine="465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1</w:t>
      </w:r>
      <w:r>
        <w:rPr>
          <w:rFonts w:hint="eastAsia"/>
          <w:sz w:val="24"/>
          <w:szCs w:val="24"/>
        </w:rPr>
        <w:t>、希望上级给予名师工作室更多政策和资金支持。</w:t>
      </w:r>
    </w:p>
    <w:p w:rsidR="00C141F3" w:rsidRDefault="00C141F3" w:rsidP="00954824">
      <w:pPr>
        <w:spacing w:line="360" w:lineRule="auto"/>
        <w:ind w:firstLine="465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2</w:t>
      </w:r>
      <w:r>
        <w:rPr>
          <w:rFonts w:hint="eastAsia"/>
          <w:sz w:val="24"/>
          <w:szCs w:val="24"/>
        </w:rPr>
        <w:t>、希望上级给予一定的专家库等智力支持，以更好地学习和</w:t>
      </w:r>
      <w:r w:rsidR="001077BA">
        <w:rPr>
          <w:rFonts w:hint="eastAsia"/>
          <w:sz w:val="24"/>
          <w:szCs w:val="24"/>
        </w:rPr>
        <w:t>了解</w:t>
      </w:r>
      <w:r>
        <w:rPr>
          <w:rFonts w:hint="eastAsia"/>
          <w:sz w:val="24"/>
          <w:szCs w:val="24"/>
        </w:rPr>
        <w:t>最先进教育教学改革思想，更多理论的支撑。</w:t>
      </w:r>
    </w:p>
    <w:p w:rsidR="00C141F3" w:rsidRDefault="00C141F3" w:rsidP="00954824">
      <w:pPr>
        <w:spacing w:line="360" w:lineRule="auto"/>
        <w:ind w:firstLine="465"/>
        <w:jc w:val="left"/>
        <w:rPr>
          <w:sz w:val="24"/>
          <w:szCs w:val="24"/>
        </w:rPr>
      </w:pPr>
      <w:r w:rsidRPr="00732805">
        <w:rPr>
          <w:rFonts w:hint="eastAsia"/>
          <w:b/>
          <w:sz w:val="28"/>
          <w:szCs w:val="28"/>
        </w:rPr>
        <w:t>四、后续设想</w:t>
      </w:r>
      <w:r>
        <w:rPr>
          <w:rFonts w:hint="eastAsia"/>
          <w:sz w:val="24"/>
          <w:szCs w:val="24"/>
        </w:rPr>
        <w:t>：</w:t>
      </w:r>
    </w:p>
    <w:p w:rsidR="00732805" w:rsidRPr="00732805" w:rsidRDefault="00732805" w:rsidP="00732805">
      <w:pPr>
        <w:widowControl/>
        <w:shd w:val="clear" w:color="auto" w:fill="FFFFFF"/>
        <w:spacing w:line="460" w:lineRule="exact"/>
        <w:ind w:firstLine="420"/>
        <w:jc w:val="left"/>
        <w:rPr>
          <w:rFonts w:ascii="宋体" w:eastAsia="宋体" w:hAnsi="宋体" w:cs="宋体"/>
          <w:b/>
          <w:color w:val="000000" w:themeColor="text1"/>
          <w:kern w:val="0"/>
          <w:sz w:val="24"/>
          <w:szCs w:val="24"/>
        </w:rPr>
      </w:pPr>
      <w:r w:rsidRPr="00732805">
        <w:rPr>
          <w:rFonts w:ascii="宋体" w:eastAsia="宋体" w:hAnsi="宋体" w:cs="宋体" w:hint="eastAsia"/>
          <w:b/>
          <w:color w:val="000000" w:themeColor="text1"/>
          <w:kern w:val="0"/>
          <w:sz w:val="24"/>
          <w:szCs w:val="24"/>
        </w:rPr>
        <w:t>（一）加强理论学习，在阅读</w:t>
      </w:r>
      <w:r w:rsidRPr="00732805">
        <w:rPr>
          <w:rFonts w:ascii="宋体" w:eastAsia="宋体" w:hAnsi="宋体" w:cs="宋体"/>
          <w:b/>
          <w:color w:val="000000" w:themeColor="text1"/>
          <w:kern w:val="0"/>
          <w:sz w:val="24"/>
          <w:szCs w:val="24"/>
        </w:rPr>
        <w:t>中</w:t>
      </w:r>
      <w:r w:rsidRPr="00732805">
        <w:rPr>
          <w:rFonts w:ascii="宋体" w:eastAsia="宋体" w:hAnsi="宋体" w:cs="宋体" w:hint="eastAsia"/>
          <w:b/>
          <w:color w:val="000000" w:themeColor="text1"/>
          <w:kern w:val="0"/>
          <w:sz w:val="24"/>
          <w:szCs w:val="24"/>
        </w:rPr>
        <w:t>提升学习</w:t>
      </w:r>
      <w:r w:rsidRPr="00732805">
        <w:rPr>
          <w:rFonts w:ascii="宋体" w:eastAsia="宋体" w:hAnsi="宋体" w:cs="宋体"/>
          <w:b/>
          <w:color w:val="000000" w:themeColor="text1"/>
          <w:kern w:val="0"/>
          <w:sz w:val="24"/>
          <w:szCs w:val="24"/>
        </w:rPr>
        <w:t>力</w:t>
      </w:r>
    </w:p>
    <w:p w:rsidR="00732805" w:rsidRPr="006F53FF" w:rsidRDefault="00732805" w:rsidP="00732805">
      <w:pPr>
        <w:widowControl/>
        <w:shd w:val="clear" w:color="auto" w:fill="FFFFFF"/>
        <w:spacing w:line="460" w:lineRule="exact"/>
        <w:ind w:firstLine="420"/>
        <w:jc w:val="left"/>
        <w:rPr>
          <w:rFonts w:ascii="宋体" w:eastAsia="宋体" w:hAnsi="宋体" w:cs="宋体"/>
          <w:color w:val="000000" w:themeColor="text1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继续开展“共读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经典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”活动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，通过共读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《追求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理解的设计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》，鼓励团队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成员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做好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读书摘记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，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写好读书心得，并基于共同话题开展读书沙龙活动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，以此加深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对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“数学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理解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”的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认知，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了解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“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理解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”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的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六个侧面，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把握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逆向设计的精髓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，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从而提升专业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反思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和专业理解能力。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每位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学员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寒假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期间，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完成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追求理解设计的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前3章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的学习，撰写好读书心得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。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开学初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，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通过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工作室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微信平台进行推送。</w:t>
      </w:r>
    </w:p>
    <w:p w:rsidR="00732805" w:rsidRPr="00732805" w:rsidRDefault="00732805" w:rsidP="00732805">
      <w:pPr>
        <w:widowControl/>
        <w:shd w:val="clear" w:color="auto" w:fill="FFFFFF"/>
        <w:spacing w:line="460" w:lineRule="exact"/>
        <w:ind w:firstLine="420"/>
        <w:jc w:val="left"/>
        <w:rPr>
          <w:rFonts w:ascii="宋体" w:eastAsia="宋体" w:hAnsi="宋体" w:cs="宋体"/>
          <w:b/>
          <w:color w:val="000000" w:themeColor="text1"/>
          <w:kern w:val="0"/>
          <w:sz w:val="24"/>
          <w:szCs w:val="24"/>
        </w:rPr>
      </w:pPr>
      <w:r w:rsidRPr="00732805">
        <w:rPr>
          <w:rFonts w:ascii="宋体" w:eastAsia="宋体" w:hAnsi="宋体" w:cs="宋体" w:hint="eastAsia"/>
          <w:b/>
          <w:color w:val="000000" w:themeColor="text1"/>
          <w:kern w:val="0"/>
          <w:sz w:val="24"/>
          <w:szCs w:val="24"/>
        </w:rPr>
        <w:t>（二）开展教学</w:t>
      </w:r>
      <w:r w:rsidRPr="00732805">
        <w:rPr>
          <w:rFonts w:ascii="宋体" w:eastAsia="宋体" w:hAnsi="宋体" w:cs="宋体"/>
          <w:b/>
          <w:color w:val="000000" w:themeColor="text1"/>
          <w:kern w:val="0"/>
          <w:sz w:val="24"/>
          <w:szCs w:val="24"/>
        </w:rPr>
        <w:t>活动，</w:t>
      </w:r>
      <w:r w:rsidRPr="00732805">
        <w:rPr>
          <w:rFonts w:ascii="宋体" w:eastAsia="宋体" w:hAnsi="宋体" w:cs="宋体" w:hint="eastAsia"/>
          <w:b/>
          <w:color w:val="000000" w:themeColor="text1"/>
          <w:kern w:val="0"/>
          <w:sz w:val="24"/>
          <w:szCs w:val="24"/>
        </w:rPr>
        <w:t>在研讨</w:t>
      </w:r>
      <w:r w:rsidRPr="00732805">
        <w:rPr>
          <w:rFonts w:ascii="宋体" w:eastAsia="宋体" w:hAnsi="宋体" w:cs="宋体"/>
          <w:b/>
          <w:color w:val="000000" w:themeColor="text1"/>
          <w:kern w:val="0"/>
          <w:sz w:val="24"/>
          <w:szCs w:val="24"/>
        </w:rPr>
        <w:t>中提升</w:t>
      </w:r>
      <w:r w:rsidRPr="00732805">
        <w:rPr>
          <w:rFonts w:ascii="宋体" w:eastAsia="宋体" w:hAnsi="宋体" w:cs="宋体" w:hint="eastAsia"/>
          <w:b/>
          <w:color w:val="000000" w:themeColor="text1"/>
          <w:kern w:val="0"/>
          <w:sz w:val="24"/>
          <w:szCs w:val="24"/>
        </w:rPr>
        <w:t>研究</w:t>
      </w:r>
      <w:r w:rsidRPr="00732805">
        <w:rPr>
          <w:rFonts w:ascii="宋体" w:eastAsia="宋体" w:hAnsi="宋体" w:cs="宋体"/>
          <w:b/>
          <w:color w:val="000000" w:themeColor="text1"/>
          <w:kern w:val="0"/>
          <w:sz w:val="24"/>
          <w:szCs w:val="24"/>
        </w:rPr>
        <w:t>力</w:t>
      </w:r>
    </w:p>
    <w:p w:rsidR="00732805" w:rsidRDefault="00732805" w:rsidP="00732805">
      <w:pPr>
        <w:widowControl/>
        <w:shd w:val="clear" w:color="auto" w:fill="FFFFFF"/>
        <w:spacing w:line="460" w:lineRule="exact"/>
        <w:ind w:firstLine="420"/>
        <w:jc w:val="left"/>
        <w:rPr>
          <w:rFonts w:ascii="宋体" w:eastAsia="宋体" w:hAnsi="宋体" w:cs="宋体"/>
          <w:color w:val="000000" w:themeColor="text1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本学期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，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工作室利用线上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、线下两个研究平台，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积极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组织开展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专题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研讨活动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，不断拓宽团队教学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视野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，提升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专业研究能力。</w:t>
      </w:r>
    </w:p>
    <w:p w:rsidR="00732805" w:rsidRDefault="00732805" w:rsidP="00732805">
      <w:pPr>
        <w:widowControl/>
        <w:shd w:val="clear" w:color="auto" w:fill="FFFFFF"/>
        <w:spacing w:line="460" w:lineRule="exact"/>
        <w:ind w:firstLine="420"/>
        <w:jc w:val="left"/>
        <w:rPr>
          <w:rFonts w:ascii="宋体" w:eastAsia="宋体" w:hAnsi="宋体" w:cs="宋体"/>
          <w:color w:val="000000" w:themeColor="text1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以“单元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整体教学框架下的课例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设计”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为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研究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主题，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继续参与北京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明远教育书院“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好课燎原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”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的线上观摩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研讨活动，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借助全国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知名教研平台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观摩特级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教师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关键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课例，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感受和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领略小学数学名家的教学风采，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主动对比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和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自我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反思，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寻找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差距，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深度思考单元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整体教学框架下的课例设计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。为了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提高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培训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活动的针对性和实效性，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要求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每位学员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做到“真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研究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”。活动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前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先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作思考，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完成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备课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和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提问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；活动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中做好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听课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记录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，并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在QQ群内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或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研究平台上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进行互动；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活动后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及时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反思，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上交评课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意见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。</w:t>
      </w:r>
    </w:p>
    <w:p w:rsidR="00732805" w:rsidRDefault="00732805" w:rsidP="00732805">
      <w:pPr>
        <w:widowControl/>
        <w:shd w:val="clear" w:color="auto" w:fill="FFFFFF"/>
        <w:spacing w:line="460" w:lineRule="exact"/>
        <w:ind w:firstLine="420"/>
        <w:jc w:val="left"/>
        <w:rPr>
          <w:rFonts w:ascii="宋体" w:eastAsia="宋体" w:hAnsi="宋体" w:cs="宋体"/>
          <w:color w:val="000000" w:themeColor="text1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以江阴市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“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小学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数学实验教学研究”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为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主题，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立足日常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课堂教学，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开展实验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课型研讨会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，通过同课异构和实验工具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开发，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推进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小学数学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教与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学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的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方式变革，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加深团队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教师对数学实验的认识，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提高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数学实验的教学意识和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水平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。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每位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学员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需要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完成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“五个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一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”：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一份数学实验教学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案例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，一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节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数学实验教学课，一篇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数学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实验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论文、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制作一个数学实验工具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、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一次数学实验教学的主题发言。</w:t>
      </w:r>
    </w:p>
    <w:p w:rsidR="00732805" w:rsidRPr="00732805" w:rsidRDefault="00732805" w:rsidP="00732805">
      <w:pPr>
        <w:widowControl/>
        <w:shd w:val="clear" w:color="auto" w:fill="FFFFFF"/>
        <w:spacing w:line="460" w:lineRule="exact"/>
        <w:ind w:firstLine="420"/>
        <w:jc w:val="left"/>
        <w:rPr>
          <w:rFonts w:ascii="宋体" w:eastAsia="宋体" w:hAnsi="宋体" w:cs="宋体"/>
          <w:b/>
          <w:color w:val="000000" w:themeColor="text1"/>
          <w:kern w:val="0"/>
          <w:sz w:val="24"/>
          <w:szCs w:val="24"/>
        </w:rPr>
      </w:pPr>
      <w:r w:rsidRPr="00732805">
        <w:rPr>
          <w:rFonts w:ascii="宋体" w:eastAsia="宋体" w:hAnsi="宋体" w:cs="宋体" w:hint="eastAsia"/>
          <w:b/>
          <w:color w:val="000000" w:themeColor="text1"/>
          <w:kern w:val="0"/>
          <w:sz w:val="24"/>
          <w:szCs w:val="24"/>
        </w:rPr>
        <w:t>（三）重视</w:t>
      </w:r>
      <w:r w:rsidRPr="00732805">
        <w:rPr>
          <w:rFonts w:ascii="宋体" w:eastAsia="宋体" w:hAnsi="宋体" w:cs="宋体"/>
          <w:b/>
          <w:color w:val="000000" w:themeColor="text1"/>
          <w:kern w:val="0"/>
          <w:sz w:val="24"/>
          <w:szCs w:val="24"/>
        </w:rPr>
        <w:t>经验</w:t>
      </w:r>
      <w:r w:rsidRPr="00732805">
        <w:rPr>
          <w:rFonts w:ascii="宋体" w:eastAsia="宋体" w:hAnsi="宋体" w:cs="宋体" w:hint="eastAsia"/>
          <w:b/>
          <w:color w:val="000000" w:themeColor="text1"/>
          <w:kern w:val="0"/>
          <w:sz w:val="24"/>
          <w:szCs w:val="24"/>
        </w:rPr>
        <w:t>总结</w:t>
      </w:r>
      <w:r w:rsidRPr="00732805">
        <w:rPr>
          <w:rFonts w:ascii="宋体" w:eastAsia="宋体" w:hAnsi="宋体" w:cs="宋体"/>
          <w:b/>
          <w:color w:val="000000" w:themeColor="text1"/>
          <w:kern w:val="0"/>
          <w:sz w:val="24"/>
          <w:szCs w:val="24"/>
        </w:rPr>
        <w:t>，</w:t>
      </w:r>
      <w:r w:rsidRPr="00732805">
        <w:rPr>
          <w:rFonts w:ascii="宋体" w:eastAsia="宋体" w:hAnsi="宋体" w:cs="宋体" w:hint="eastAsia"/>
          <w:b/>
          <w:color w:val="000000" w:themeColor="text1"/>
          <w:kern w:val="0"/>
          <w:sz w:val="24"/>
          <w:szCs w:val="24"/>
        </w:rPr>
        <w:t>在反思</w:t>
      </w:r>
      <w:r w:rsidRPr="00732805">
        <w:rPr>
          <w:rFonts w:ascii="宋体" w:eastAsia="宋体" w:hAnsi="宋体" w:cs="宋体"/>
          <w:b/>
          <w:color w:val="000000" w:themeColor="text1"/>
          <w:kern w:val="0"/>
          <w:sz w:val="24"/>
          <w:szCs w:val="24"/>
        </w:rPr>
        <w:t>中提升表达力</w:t>
      </w:r>
    </w:p>
    <w:p w:rsidR="00732805" w:rsidRDefault="00732805" w:rsidP="00732805">
      <w:pPr>
        <w:widowControl/>
        <w:shd w:val="clear" w:color="auto" w:fill="FFFFFF"/>
        <w:spacing w:line="460" w:lineRule="exact"/>
        <w:ind w:firstLine="420"/>
        <w:jc w:val="left"/>
        <w:rPr>
          <w:rFonts w:ascii="宋体" w:eastAsia="宋体" w:hAnsi="宋体" w:cs="宋体"/>
          <w:color w:val="000000" w:themeColor="text1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专业表达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是名师成长的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关键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。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基于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工作室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大多数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老师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课堂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教学水平高，但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缺乏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专业化表达的能力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这一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问题，本学期，将加大对教师专业表达能力的培训，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开展教学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论文的交流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，聘请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专家进行论文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撰写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的专业指导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，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鼓励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团队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教师投稿或参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lastRenderedPageBreak/>
        <w:t>加省级以上论文评比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；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此外，为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团队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教师创造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公开发表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的机会，争取在这学期能有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1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~2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篇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论文发表。</w:t>
      </w:r>
    </w:p>
    <w:p w:rsidR="00732805" w:rsidRPr="00732805" w:rsidRDefault="00732805" w:rsidP="00732805">
      <w:pPr>
        <w:widowControl/>
        <w:shd w:val="clear" w:color="auto" w:fill="FFFFFF"/>
        <w:spacing w:line="460" w:lineRule="exact"/>
        <w:ind w:firstLine="420"/>
        <w:jc w:val="left"/>
        <w:rPr>
          <w:rFonts w:ascii="宋体" w:eastAsia="宋体" w:hAnsi="宋体" w:cs="宋体"/>
          <w:b/>
          <w:color w:val="000000" w:themeColor="text1"/>
          <w:kern w:val="0"/>
          <w:sz w:val="24"/>
          <w:szCs w:val="24"/>
        </w:rPr>
      </w:pPr>
      <w:r w:rsidRPr="00732805">
        <w:rPr>
          <w:rFonts w:ascii="宋体" w:eastAsia="宋体" w:hAnsi="宋体" w:cs="宋体" w:hint="eastAsia"/>
          <w:b/>
          <w:color w:val="000000" w:themeColor="text1"/>
          <w:kern w:val="0"/>
          <w:sz w:val="24"/>
          <w:szCs w:val="24"/>
        </w:rPr>
        <w:t>（四）搭建展示</w:t>
      </w:r>
      <w:r w:rsidRPr="00732805">
        <w:rPr>
          <w:rFonts w:ascii="宋体" w:eastAsia="宋体" w:hAnsi="宋体" w:cs="宋体"/>
          <w:b/>
          <w:color w:val="000000" w:themeColor="text1"/>
          <w:kern w:val="0"/>
          <w:sz w:val="24"/>
          <w:szCs w:val="24"/>
        </w:rPr>
        <w:t>平台，</w:t>
      </w:r>
      <w:r w:rsidRPr="00732805">
        <w:rPr>
          <w:rFonts w:ascii="宋体" w:eastAsia="宋体" w:hAnsi="宋体" w:cs="宋体" w:hint="eastAsia"/>
          <w:b/>
          <w:color w:val="000000" w:themeColor="text1"/>
          <w:kern w:val="0"/>
          <w:sz w:val="24"/>
          <w:szCs w:val="24"/>
        </w:rPr>
        <w:t>在</w:t>
      </w:r>
      <w:r w:rsidRPr="00732805">
        <w:rPr>
          <w:rFonts w:ascii="宋体" w:eastAsia="宋体" w:hAnsi="宋体" w:cs="宋体"/>
          <w:b/>
          <w:color w:val="000000" w:themeColor="text1"/>
          <w:kern w:val="0"/>
          <w:sz w:val="24"/>
          <w:szCs w:val="24"/>
        </w:rPr>
        <w:t>活动中提升</w:t>
      </w:r>
      <w:r w:rsidRPr="00732805">
        <w:rPr>
          <w:rFonts w:ascii="宋体" w:eastAsia="宋体" w:hAnsi="宋体" w:cs="宋体" w:hint="eastAsia"/>
          <w:b/>
          <w:color w:val="000000" w:themeColor="text1"/>
          <w:kern w:val="0"/>
          <w:sz w:val="24"/>
          <w:szCs w:val="24"/>
        </w:rPr>
        <w:t>知名度</w:t>
      </w:r>
    </w:p>
    <w:p w:rsidR="00732805" w:rsidRDefault="00732805" w:rsidP="00732805">
      <w:pPr>
        <w:widowControl/>
        <w:shd w:val="clear" w:color="auto" w:fill="FFFFFF"/>
        <w:spacing w:line="460" w:lineRule="exact"/>
        <w:ind w:firstLineChars="200" w:firstLine="480"/>
        <w:jc w:val="left"/>
        <w:rPr>
          <w:rFonts w:ascii="宋体" w:eastAsia="宋体" w:hAnsi="宋体" w:cs="宋体"/>
          <w:color w:val="000000" w:themeColor="text1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工作室将为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每位教师搭建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自我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展示的平台，为学员快速成长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为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名师助力。</w:t>
      </w:r>
    </w:p>
    <w:p w:rsidR="00732805" w:rsidRDefault="00732805" w:rsidP="00732805">
      <w:pPr>
        <w:widowControl/>
        <w:shd w:val="clear" w:color="auto" w:fill="FFFFFF"/>
        <w:spacing w:line="460" w:lineRule="exact"/>
        <w:ind w:firstLineChars="200" w:firstLine="480"/>
        <w:jc w:val="left"/>
        <w:rPr>
          <w:rFonts w:ascii="宋体" w:eastAsia="宋体" w:hAnsi="宋体" w:cs="宋体"/>
          <w:color w:val="000000" w:themeColor="text1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1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. 组织开展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工作室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联合教研活动、“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送教下乡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”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活动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以及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微视频录制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活动，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让团队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教师有机会展示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教学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主张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和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教学风采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，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提高他们的教学知名度。另外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，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利用微信平台进行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活动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的推广和宣传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。</w:t>
      </w:r>
    </w:p>
    <w:p w:rsidR="00732805" w:rsidRDefault="00732805" w:rsidP="00732805">
      <w:pPr>
        <w:widowControl/>
        <w:shd w:val="clear" w:color="auto" w:fill="FFFFFF"/>
        <w:spacing w:line="460" w:lineRule="exact"/>
        <w:ind w:firstLineChars="200" w:firstLine="480"/>
        <w:jc w:val="left"/>
        <w:rPr>
          <w:rFonts w:ascii="宋体" w:eastAsia="宋体" w:hAnsi="宋体" w:cs="宋体"/>
          <w:color w:val="000000" w:themeColor="text1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2.开展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“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一对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一”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青蓝带教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活动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，做好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教学辐射工作，发挥骨干引领的作用。基于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工作室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中的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团队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成员都是各校的骨干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和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行政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，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要求人人带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一位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本校青年教师，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通过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定期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指导教学和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课题研究等方式，切实帮助青年教师专业成长。</w:t>
      </w:r>
    </w:p>
    <w:p w:rsidR="008E3C4C" w:rsidRDefault="008E3C4C" w:rsidP="00732805">
      <w:pPr>
        <w:widowControl/>
        <w:shd w:val="clear" w:color="auto" w:fill="FFFFFF"/>
        <w:spacing w:line="460" w:lineRule="exact"/>
        <w:ind w:firstLineChars="200" w:firstLine="480"/>
        <w:jc w:val="left"/>
        <w:rPr>
          <w:rFonts w:ascii="宋体" w:eastAsia="宋体" w:hAnsi="宋体" w:cs="宋体"/>
          <w:color w:val="000000" w:themeColor="text1"/>
          <w:kern w:val="0"/>
          <w:sz w:val="24"/>
          <w:szCs w:val="24"/>
        </w:rPr>
      </w:pPr>
    </w:p>
    <w:p w:rsidR="008E3C4C" w:rsidRPr="005C2D75" w:rsidRDefault="008E3C4C" w:rsidP="008E3C4C">
      <w:pPr>
        <w:widowControl/>
        <w:shd w:val="clear" w:color="auto" w:fill="FFFFFF"/>
        <w:spacing w:line="460" w:lineRule="exact"/>
        <w:ind w:firstLine="420"/>
        <w:jc w:val="left"/>
        <w:rPr>
          <w:rFonts w:ascii="宋体" w:eastAsia="宋体" w:hAnsi="宋体" w:cs="宋体"/>
          <w:color w:val="000000" w:themeColor="text1"/>
          <w:kern w:val="0"/>
          <w:sz w:val="24"/>
          <w:szCs w:val="24"/>
        </w:rPr>
      </w:pPr>
      <w:r w:rsidRPr="005C2D75">
        <w:rPr>
          <w:rFonts w:ascii="宋体" w:eastAsia="宋体" w:hAnsi="宋体" w:cs="宋体"/>
          <w:bCs/>
          <w:color w:val="000000" w:themeColor="text1"/>
          <w:kern w:val="0"/>
          <w:sz w:val="24"/>
          <w:szCs w:val="24"/>
        </w:rPr>
        <w:t>活动安排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/>
      </w:tblPr>
      <w:tblGrid>
        <w:gridCol w:w="1780"/>
        <w:gridCol w:w="4432"/>
        <w:gridCol w:w="2074"/>
      </w:tblGrid>
      <w:tr w:rsidR="008E3C4C" w:rsidRPr="00922F30" w:rsidTr="00B942FA">
        <w:trPr>
          <w:jc w:val="center"/>
        </w:trPr>
        <w:tc>
          <w:tcPr>
            <w:tcW w:w="1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3C4C" w:rsidRPr="005C2D75" w:rsidRDefault="008E3C4C" w:rsidP="00B942FA">
            <w:pPr>
              <w:widowControl/>
              <w:spacing w:line="460" w:lineRule="exact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</w:pPr>
            <w:r w:rsidRPr="005C2D75">
              <w:rPr>
                <w:rFonts w:ascii="宋体" w:eastAsia="宋体" w:hAnsi="宋体" w:cs="宋体" w:hint="eastAsia"/>
                <w:bCs/>
                <w:color w:val="000000" w:themeColor="text1"/>
                <w:kern w:val="0"/>
                <w:sz w:val="24"/>
                <w:szCs w:val="24"/>
              </w:rPr>
              <w:t>时 间</w:t>
            </w:r>
          </w:p>
        </w:tc>
        <w:tc>
          <w:tcPr>
            <w:tcW w:w="4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3C4C" w:rsidRPr="005C2D75" w:rsidRDefault="008E3C4C" w:rsidP="00B942FA">
            <w:pPr>
              <w:widowControl/>
              <w:spacing w:line="460" w:lineRule="exact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</w:pPr>
            <w:r w:rsidRPr="005C2D75">
              <w:rPr>
                <w:rFonts w:ascii="宋体" w:eastAsia="宋体" w:hAnsi="宋体" w:cs="宋体" w:hint="eastAsia"/>
                <w:bCs/>
                <w:color w:val="000000" w:themeColor="text1"/>
                <w:kern w:val="0"/>
                <w:sz w:val="24"/>
                <w:szCs w:val="24"/>
              </w:rPr>
              <w:t>内 容</w:t>
            </w:r>
          </w:p>
        </w:tc>
        <w:tc>
          <w:tcPr>
            <w:tcW w:w="2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3C4C" w:rsidRPr="005C2D75" w:rsidRDefault="008E3C4C" w:rsidP="00B942FA">
            <w:pPr>
              <w:widowControl/>
              <w:spacing w:line="460" w:lineRule="exact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</w:pPr>
            <w:r w:rsidRPr="005C2D75">
              <w:rPr>
                <w:rFonts w:ascii="宋体" w:eastAsia="宋体" w:hAnsi="宋体" w:cs="宋体" w:hint="eastAsia"/>
                <w:bCs/>
                <w:color w:val="000000" w:themeColor="text1"/>
                <w:kern w:val="0"/>
                <w:sz w:val="24"/>
                <w:szCs w:val="24"/>
              </w:rPr>
              <w:t>地点</w:t>
            </w:r>
          </w:p>
        </w:tc>
      </w:tr>
      <w:tr w:rsidR="008E3C4C" w:rsidRPr="00922F30" w:rsidTr="00B942FA">
        <w:trPr>
          <w:jc w:val="center"/>
        </w:trPr>
        <w:tc>
          <w:tcPr>
            <w:tcW w:w="1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3C4C" w:rsidRPr="005C2D75" w:rsidRDefault="008E3C4C" w:rsidP="00B942FA">
            <w:pPr>
              <w:widowControl/>
              <w:spacing w:line="460" w:lineRule="exact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20</w:t>
            </w:r>
            <w:r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  <w:t>21</w:t>
            </w: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.1</w:t>
            </w:r>
          </w:p>
        </w:tc>
        <w:tc>
          <w:tcPr>
            <w:tcW w:w="4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3C4C" w:rsidRPr="005C2D75" w:rsidRDefault="008E3C4C" w:rsidP="00B942FA">
            <w:pPr>
              <w:widowControl/>
              <w:spacing w:line="460" w:lineRule="exact"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学员做好工作室学习阶段性</w:t>
            </w:r>
            <w:r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  <w:t>小结</w:t>
            </w: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，</w:t>
            </w:r>
            <w:r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  <w:t>上传</w:t>
            </w: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QQ工作群</w:t>
            </w:r>
          </w:p>
        </w:tc>
        <w:tc>
          <w:tcPr>
            <w:tcW w:w="2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3C4C" w:rsidRPr="005C2D75" w:rsidRDefault="008E3C4C" w:rsidP="00B942FA">
            <w:pPr>
              <w:widowControl/>
              <w:spacing w:line="460" w:lineRule="exact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线上</w:t>
            </w:r>
          </w:p>
        </w:tc>
      </w:tr>
      <w:tr w:rsidR="008E3C4C" w:rsidRPr="00922F30" w:rsidTr="00B942FA">
        <w:trPr>
          <w:jc w:val="center"/>
        </w:trPr>
        <w:tc>
          <w:tcPr>
            <w:tcW w:w="1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3C4C" w:rsidRPr="005C2D75" w:rsidRDefault="008E3C4C" w:rsidP="00B942FA">
            <w:pPr>
              <w:widowControl/>
              <w:spacing w:line="460" w:lineRule="exact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2021.2</w:t>
            </w:r>
          </w:p>
        </w:tc>
        <w:tc>
          <w:tcPr>
            <w:tcW w:w="4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3C4C" w:rsidRPr="005C2D75" w:rsidRDefault="008E3C4C" w:rsidP="00B942FA">
            <w:pPr>
              <w:widowControl/>
              <w:spacing w:line="460" w:lineRule="exact"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假期</w:t>
            </w:r>
            <w:r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  <w:t>阅读，撰写教学论文</w:t>
            </w:r>
          </w:p>
        </w:tc>
        <w:tc>
          <w:tcPr>
            <w:tcW w:w="2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3C4C" w:rsidRPr="005C2D75" w:rsidRDefault="008E3C4C" w:rsidP="00B942FA">
            <w:pPr>
              <w:widowControl/>
              <w:spacing w:line="460" w:lineRule="exact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居家</w:t>
            </w:r>
          </w:p>
        </w:tc>
      </w:tr>
      <w:tr w:rsidR="008E3C4C" w:rsidRPr="00922F30" w:rsidTr="00B942FA">
        <w:trPr>
          <w:jc w:val="center"/>
        </w:trPr>
        <w:tc>
          <w:tcPr>
            <w:tcW w:w="1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3C4C" w:rsidRPr="005C2D75" w:rsidRDefault="008E3C4C" w:rsidP="00B942FA">
            <w:pPr>
              <w:widowControl/>
              <w:spacing w:line="460" w:lineRule="exact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</w:pPr>
            <w:r w:rsidRPr="005C2D7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20</w:t>
            </w:r>
            <w:r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  <w:t>21</w:t>
            </w: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.3</w:t>
            </w:r>
          </w:p>
        </w:tc>
        <w:tc>
          <w:tcPr>
            <w:tcW w:w="4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3C4C" w:rsidRDefault="008E3C4C" w:rsidP="00B942FA">
            <w:pPr>
              <w:widowControl/>
              <w:spacing w:line="460" w:lineRule="exact"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1.论文</w:t>
            </w:r>
            <w:r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  <w:t>交流，推送优秀论文发表、评奖；</w:t>
            </w:r>
          </w:p>
          <w:p w:rsidR="008E3C4C" w:rsidRPr="005C2D75" w:rsidRDefault="008E3C4C" w:rsidP="00B942FA">
            <w:pPr>
              <w:widowControl/>
              <w:spacing w:line="460" w:lineRule="exact"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  <w:t>2.</w:t>
            </w:r>
            <w:r w:rsidRPr="005C2D7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“数学实验”教学研讨活动</w:t>
            </w:r>
          </w:p>
        </w:tc>
        <w:tc>
          <w:tcPr>
            <w:tcW w:w="2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3C4C" w:rsidRPr="005C2D75" w:rsidRDefault="008E3C4C" w:rsidP="00B942FA">
            <w:pPr>
              <w:widowControl/>
              <w:spacing w:line="460" w:lineRule="exact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 xml:space="preserve">  城西中心</w:t>
            </w:r>
            <w:r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  <w:t>小学</w:t>
            </w:r>
          </w:p>
        </w:tc>
      </w:tr>
      <w:tr w:rsidR="008E3C4C" w:rsidRPr="00922F30" w:rsidTr="00B942FA">
        <w:trPr>
          <w:jc w:val="center"/>
        </w:trPr>
        <w:tc>
          <w:tcPr>
            <w:tcW w:w="1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3C4C" w:rsidRPr="005C2D75" w:rsidRDefault="008E3C4C" w:rsidP="00B942FA">
            <w:pPr>
              <w:widowControl/>
              <w:spacing w:line="460" w:lineRule="exact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</w:pPr>
            <w:r w:rsidRPr="005C2D7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20</w:t>
            </w:r>
            <w:r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  <w:t>21</w:t>
            </w:r>
            <w:r w:rsidRPr="005C2D7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.</w:t>
            </w:r>
            <w:r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  <w:t>4</w:t>
            </w:r>
          </w:p>
        </w:tc>
        <w:tc>
          <w:tcPr>
            <w:tcW w:w="4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3C4C" w:rsidRPr="005C2D75" w:rsidRDefault="008E3C4C" w:rsidP="00B942FA">
            <w:pPr>
              <w:widowControl/>
              <w:spacing w:line="460" w:lineRule="exact"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送教下乡活动</w:t>
            </w:r>
          </w:p>
        </w:tc>
        <w:tc>
          <w:tcPr>
            <w:tcW w:w="2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3C4C" w:rsidRPr="005C2D75" w:rsidRDefault="008E3C4C" w:rsidP="00B942FA">
            <w:pPr>
              <w:widowControl/>
              <w:spacing w:line="460" w:lineRule="exact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夏港</w:t>
            </w:r>
            <w:r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  <w:t>中心小学</w:t>
            </w:r>
          </w:p>
        </w:tc>
      </w:tr>
      <w:tr w:rsidR="008E3C4C" w:rsidRPr="00922F30" w:rsidTr="00B942FA">
        <w:trPr>
          <w:jc w:val="center"/>
        </w:trPr>
        <w:tc>
          <w:tcPr>
            <w:tcW w:w="1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3C4C" w:rsidRPr="005C2D75" w:rsidRDefault="008E3C4C" w:rsidP="00B942FA">
            <w:pPr>
              <w:widowControl/>
              <w:spacing w:line="460" w:lineRule="exact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2021</w:t>
            </w:r>
            <w:r w:rsidRPr="005C2D7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.</w:t>
            </w:r>
            <w:r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  <w:t>5</w:t>
            </w:r>
          </w:p>
        </w:tc>
        <w:tc>
          <w:tcPr>
            <w:tcW w:w="4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3C4C" w:rsidRDefault="008E3C4C" w:rsidP="00B942FA">
            <w:pPr>
              <w:widowControl/>
              <w:spacing w:line="460" w:lineRule="exact"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  <w:t>1.</w:t>
            </w: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线上</w:t>
            </w:r>
            <w:r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  <w:t>学习：</w:t>
            </w: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完成评课小结</w:t>
            </w:r>
            <w:r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  <w:t>和线上研讨</w:t>
            </w:r>
          </w:p>
          <w:p w:rsidR="008E3C4C" w:rsidRPr="005C2D75" w:rsidRDefault="008E3C4C" w:rsidP="00B942FA">
            <w:pPr>
              <w:widowControl/>
              <w:spacing w:line="460" w:lineRule="exact"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2.数学</w:t>
            </w:r>
            <w:r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  <w:t>实验教学问题会诊</w:t>
            </w:r>
          </w:p>
        </w:tc>
        <w:tc>
          <w:tcPr>
            <w:tcW w:w="2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3C4C" w:rsidRPr="005C2D75" w:rsidRDefault="008E3C4C" w:rsidP="00B942FA">
            <w:pPr>
              <w:widowControl/>
              <w:spacing w:line="460" w:lineRule="exact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</w:pPr>
            <w:r w:rsidRPr="005C2D7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澄江中心小学</w:t>
            </w:r>
          </w:p>
        </w:tc>
      </w:tr>
      <w:tr w:rsidR="008E3C4C" w:rsidRPr="00922F30" w:rsidTr="00B942FA">
        <w:trPr>
          <w:jc w:val="center"/>
        </w:trPr>
        <w:tc>
          <w:tcPr>
            <w:tcW w:w="1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3C4C" w:rsidRPr="005C2D75" w:rsidRDefault="008E3C4C" w:rsidP="00B942FA">
            <w:pPr>
              <w:widowControl/>
              <w:spacing w:line="460" w:lineRule="exact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</w:pPr>
            <w:r w:rsidRPr="005C2D7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20</w:t>
            </w:r>
            <w:r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  <w:t>21</w:t>
            </w: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.6</w:t>
            </w:r>
          </w:p>
        </w:tc>
        <w:tc>
          <w:tcPr>
            <w:tcW w:w="4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3C4C" w:rsidRDefault="008E3C4C" w:rsidP="00B942FA">
            <w:pPr>
              <w:widowControl/>
              <w:spacing w:line="460" w:lineRule="exact"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1.聘请</w:t>
            </w:r>
            <w:r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  <w:t>专家进行论文指导</w:t>
            </w:r>
          </w:p>
          <w:p w:rsidR="008E3C4C" w:rsidRPr="005C2D75" w:rsidRDefault="008E3C4C" w:rsidP="00B942FA">
            <w:pPr>
              <w:widowControl/>
              <w:spacing w:line="460" w:lineRule="exact"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2.期末</w:t>
            </w:r>
            <w:r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  <w:t>总结会议</w:t>
            </w:r>
          </w:p>
        </w:tc>
        <w:tc>
          <w:tcPr>
            <w:tcW w:w="2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3C4C" w:rsidRPr="005C2D75" w:rsidRDefault="008E3C4C" w:rsidP="00B942FA">
            <w:pPr>
              <w:widowControl/>
              <w:spacing w:line="460" w:lineRule="exact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澄江中心</w:t>
            </w:r>
            <w:r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  <w:t>小学</w:t>
            </w:r>
          </w:p>
        </w:tc>
      </w:tr>
    </w:tbl>
    <w:p w:rsidR="008E3C4C" w:rsidRDefault="008E3C4C" w:rsidP="00732805">
      <w:pPr>
        <w:widowControl/>
        <w:shd w:val="clear" w:color="auto" w:fill="FFFFFF"/>
        <w:spacing w:line="460" w:lineRule="exact"/>
        <w:ind w:firstLineChars="200" w:firstLine="480"/>
        <w:jc w:val="left"/>
        <w:rPr>
          <w:rFonts w:ascii="宋体" w:eastAsia="宋体" w:hAnsi="宋体" w:cs="宋体"/>
          <w:color w:val="000000" w:themeColor="text1"/>
          <w:kern w:val="0"/>
          <w:sz w:val="24"/>
          <w:szCs w:val="24"/>
        </w:rPr>
      </w:pPr>
    </w:p>
    <w:p w:rsidR="00C141F3" w:rsidRPr="00732805" w:rsidRDefault="00C141F3" w:rsidP="00954824">
      <w:pPr>
        <w:spacing w:line="360" w:lineRule="auto"/>
        <w:ind w:firstLine="465"/>
        <w:jc w:val="left"/>
        <w:rPr>
          <w:sz w:val="24"/>
          <w:szCs w:val="24"/>
        </w:rPr>
      </w:pPr>
    </w:p>
    <w:sectPr w:rsidR="00C141F3" w:rsidRPr="00732805" w:rsidSect="00B804B1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270A" w:rsidRDefault="0081270A" w:rsidP="00C141F3">
      <w:r>
        <w:separator/>
      </w:r>
    </w:p>
  </w:endnote>
  <w:endnote w:type="continuationSeparator" w:id="1">
    <w:p w:rsidR="0081270A" w:rsidRDefault="0081270A" w:rsidP="00C141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3809959"/>
      <w:docPartObj>
        <w:docPartGallery w:val="Page Numbers (Bottom of Page)"/>
        <w:docPartUnique/>
      </w:docPartObj>
    </w:sdtPr>
    <w:sdtContent>
      <w:p w:rsidR="00C141F3" w:rsidRDefault="00A42DA3">
        <w:pPr>
          <w:pStyle w:val="a5"/>
          <w:jc w:val="center"/>
        </w:pPr>
        <w:fldSimple w:instr=" PAGE   \* MERGEFORMAT ">
          <w:r w:rsidR="00FF4BB7" w:rsidRPr="00FF4BB7">
            <w:rPr>
              <w:noProof/>
              <w:lang w:val="zh-CN"/>
            </w:rPr>
            <w:t>2</w:t>
          </w:r>
        </w:fldSimple>
      </w:p>
    </w:sdtContent>
  </w:sdt>
  <w:p w:rsidR="00C141F3" w:rsidRDefault="00C141F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270A" w:rsidRDefault="0081270A" w:rsidP="00C141F3">
      <w:r>
        <w:separator/>
      </w:r>
    </w:p>
  </w:footnote>
  <w:footnote w:type="continuationSeparator" w:id="1">
    <w:p w:rsidR="0081270A" w:rsidRDefault="0081270A" w:rsidP="00C141F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A0A38"/>
    <w:rsid w:val="0003285C"/>
    <w:rsid w:val="001077BA"/>
    <w:rsid w:val="00132162"/>
    <w:rsid w:val="001676DC"/>
    <w:rsid w:val="0021040F"/>
    <w:rsid w:val="00280DC7"/>
    <w:rsid w:val="003A0A38"/>
    <w:rsid w:val="00527890"/>
    <w:rsid w:val="00704C7F"/>
    <w:rsid w:val="00732805"/>
    <w:rsid w:val="007E69C5"/>
    <w:rsid w:val="0081270A"/>
    <w:rsid w:val="008372AA"/>
    <w:rsid w:val="008E3C4C"/>
    <w:rsid w:val="00954824"/>
    <w:rsid w:val="00A36FF0"/>
    <w:rsid w:val="00A42DA3"/>
    <w:rsid w:val="00AB307B"/>
    <w:rsid w:val="00B75904"/>
    <w:rsid w:val="00B804B1"/>
    <w:rsid w:val="00C141F3"/>
    <w:rsid w:val="00C830FA"/>
    <w:rsid w:val="00CB6590"/>
    <w:rsid w:val="00D115A8"/>
    <w:rsid w:val="00E354FA"/>
    <w:rsid w:val="00F05728"/>
    <w:rsid w:val="00F21CC4"/>
    <w:rsid w:val="00FF4B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4B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0A38"/>
    <w:pPr>
      <w:ind w:firstLineChars="200" w:firstLine="420"/>
    </w:pPr>
  </w:style>
  <w:style w:type="paragraph" w:styleId="a4">
    <w:name w:val="header"/>
    <w:basedOn w:val="a"/>
    <w:link w:val="Char"/>
    <w:uiPriority w:val="99"/>
    <w:semiHidden/>
    <w:unhideWhenUsed/>
    <w:rsid w:val="00C141F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C141F3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C141F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C141F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3211</TotalTime>
  <Pages>4</Pages>
  <Words>391</Words>
  <Characters>2230</Characters>
  <Application>Microsoft Office Word</Application>
  <DocSecurity>0</DocSecurity>
  <Lines>18</Lines>
  <Paragraphs>5</Paragraphs>
  <ScaleCrop>false</ScaleCrop>
  <Company/>
  <LinksUpToDate>false</LinksUpToDate>
  <CharactersWithSpaces>2616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22</cp:revision>
  <dcterms:created xsi:type="dcterms:W3CDTF">2021-03-04T23:40:00Z</dcterms:created>
  <dcterms:modified xsi:type="dcterms:W3CDTF">2021-03-09T07:11:00Z</dcterms:modified>
</cp:coreProperties>
</file>