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0BE" w:rsidRDefault="00222FDF">
      <w:pPr>
        <w:jc w:val="center"/>
        <w:rPr>
          <w:rFonts w:ascii="宋体" w:eastAsia="宋体" w:hAnsi="宋体" w:cs="宋体"/>
          <w:sz w:val="24"/>
        </w:rPr>
      </w:pPr>
      <w:r>
        <w:rPr>
          <w:rFonts w:ascii="宋体" w:eastAsia="宋体" w:hAnsi="宋体" w:cs="宋体" w:hint="eastAsia"/>
          <w:sz w:val="44"/>
          <w:szCs w:val="44"/>
        </w:rPr>
        <w:t>读书笔记</w:t>
      </w:r>
    </w:p>
    <w:p w:rsidR="001870BE" w:rsidRDefault="00222FDF">
      <w:pPr>
        <w:spacing w:line="360" w:lineRule="auto"/>
        <w:ind w:firstLineChars="200" w:firstLine="480"/>
        <w:rPr>
          <w:sz w:val="24"/>
        </w:rPr>
      </w:pPr>
      <w:r>
        <w:rPr>
          <w:sz w:val="24"/>
        </w:rPr>
        <w:t>读了《教学勇气一漫步教师心灵》一书，虽然是由被翻泽成中文的，在此过程中难免变得难懂了许多，或许从某种角度而言较低了可读性，但是仍然震撼心灵，毕竟是一本优秀的书籍。关于教与学，一直以来都是大家一直探索的问题，而在这里，帕克帕尔默比任何人都有白己独到的见解，使我受益匪浅。无论对于课堂教师和教育者还是其他岗位的人，这本书都代领我们进入了一个新的</w:t>
      </w:r>
      <w:r>
        <w:rPr>
          <w:rFonts w:hint="eastAsia"/>
          <w:sz w:val="24"/>
        </w:rPr>
        <w:t>领域</w:t>
      </w:r>
      <w:r>
        <w:rPr>
          <w:sz w:val="24"/>
        </w:rPr>
        <w:t>。</w:t>
      </w:r>
      <w:r>
        <w:rPr>
          <w:sz w:val="24"/>
        </w:rPr>
        <w:br/>
      </w:r>
      <w:r>
        <w:rPr>
          <w:sz w:val="24"/>
        </w:rPr>
        <w:t>这本书带领我进行了一次激动人心的、深刻的精神之旅。人们出于情感的原因选择教师这个职业，他们深爱着自己的学生和课程。但是，教学上的种种要求却常常使得许多教师感到激情消退以致于无力教学。我们能不能也像一些优秀的老师那样，把爱献给孩子们，用心来教，为我们的教学注入鲜活的情感？</w:t>
      </w:r>
    </w:p>
    <w:p w:rsidR="001870BE" w:rsidRDefault="00222FDF">
      <w:pPr>
        <w:spacing w:line="360" w:lineRule="auto"/>
        <w:ind w:firstLineChars="200" w:firstLine="480"/>
        <w:rPr>
          <w:sz w:val="24"/>
        </w:rPr>
      </w:pPr>
      <w:r>
        <w:rPr>
          <w:sz w:val="24"/>
        </w:rPr>
        <w:t>在本书中，帕尔赋带领着重新把教师职业和学牛结合起来的旅程，它重新激发教师从事这份异常艰苦和重要的工作的热情。</w:t>
      </w:r>
      <w:r>
        <w:rPr>
          <w:sz w:val="24"/>
        </w:rPr>
        <w:t>“</w:t>
      </w:r>
      <w:r>
        <w:rPr>
          <w:sz w:val="24"/>
        </w:rPr>
        <w:t>这本书建立在一个简单的前提之上：良好的教学不在于教学技巧的纯熟，真正好的教学源于教师正直、诚实的优秀品质。</w:t>
      </w:r>
      <w:r>
        <w:rPr>
          <w:sz w:val="24"/>
        </w:rPr>
        <w:t>”</w:t>
      </w:r>
      <w:r>
        <w:rPr>
          <w:sz w:val="24"/>
        </w:rPr>
        <w:t>尽管表现形式不一，但是</w:t>
      </w:r>
      <w:r>
        <w:rPr>
          <w:sz w:val="24"/>
        </w:rPr>
        <w:t>优秀教师都有这样一个特点：他们完全沉浸在课堂上，和学生作深层次的交流。他们能编织一个复杂的网，这张网联结着学生、课程以及他们自己。只有这样，学生才能学会为他们自己编织出一个世界，这张网以及它所包含的种种联系超越了技巧和方法，存在于教师的内心中。教师的内心包含着知识、情感、精神和意志。</w:t>
      </w:r>
    </w:p>
    <w:p w:rsidR="001870BE" w:rsidRDefault="00222FDF">
      <w:pPr>
        <w:spacing w:line="360" w:lineRule="auto"/>
        <w:ind w:firstLineChars="200" w:firstLine="480"/>
        <w:rPr>
          <w:sz w:val="24"/>
        </w:rPr>
      </w:pPr>
      <w:r>
        <w:rPr>
          <w:sz w:val="24"/>
        </w:rPr>
        <w:t>《教学勇气》震撼我的还有它对恐惧文化的诠释。和作者所言相似，作为教师，我们每个人都免不了恐惧：恐惧教学效率的不尽如人意，恐惧家长、社会对教师的高要求，恐惧绚烂的教育理想之花与现实之间还存在那么大的差距因为恐惧，继而便拼命地寻找</w:t>
      </w:r>
      <w:r>
        <w:rPr>
          <w:sz w:val="24"/>
        </w:rPr>
        <w:t>改变的源头活水，一而再，再而三，不断地拼博、抗争、奋斗，终于，有了小小的收获，然成功的喜悦尚未遍及全身，便发现自己早已因此疲惫不堪，只不过成功之前是处于高度兴奋状态而未觉着累而已：倘若拼搏、抗争、奋斗失败，那更懊恼不已，觉着自己没有功劳连苦劳也忽骆不计了。于是忍不住感叹：人是多么渺小，以人个体之柔蜀真的根本无法和那些看不见的、又无处不在的力呈抗衡。感叹过后，很多人会选择再战，当然也有人会选择逃避，丧失斗志，从此消沉。</w:t>
      </w:r>
    </w:p>
    <w:p w:rsidR="001870BE" w:rsidRDefault="00222FDF">
      <w:pPr>
        <w:spacing w:line="360" w:lineRule="auto"/>
        <w:ind w:firstLineChars="200" w:firstLine="480"/>
        <w:rPr>
          <w:sz w:val="24"/>
        </w:rPr>
      </w:pPr>
      <w:r>
        <w:rPr>
          <w:sz w:val="24"/>
        </w:rPr>
        <w:t>《教学勇气》这本书就像陈年酿酒，是越读越香醇。这也是一本具有开创性</w:t>
      </w:r>
      <w:r>
        <w:rPr>
          <w:sz w:val="24"/>
        </w:rPr>
        <w:lastRenderedPageBreak/>
        <w:t>的书，能带领教育者们，对</w:t>
      </w:r>
      <w:r>
        <w:rPr>
          <w:sz w:val="24"/>
        </w:rPr>
        <w:t>教学生涯进行永无止境的探索。</w:t>
      </w:r>
    </w:p>
    <w:p w:rsidR="001870BE" w:rsidRDefault="00222FDF">
      <w:pPr>
        <w:spacing w:line="360" w:lineRule="auto"/>
        <w:ind w:firstLineChars="200" w:firstLine="480"/>
        <w:rPr>
          <w:rFonts w:hint="eastAsia"/>
          <w:sz w:val="24"/>
        </w:rPr>
      </w:pPr>
      <w:r>
        <w:rPr>
          <w:sz w:val="24"/>
        </w:rPr>
        <w:t>这本书适合这些教师：他们体验过快乐和痛苦的时日，而目其痛苦时日承受的煎熬仅仅源自其所爱本书适合这些教师：他们不愿意把自己的心肠变硬，因为他们热爱学生、热爱学习、热爱教学生</w:t>
      </w:r>
      <w:r>
        <w:rPr>
          <w:sz w:val="24"/>
        </w:rPr>
        <w:t>涯。＂教师、和教师相关的人，以及任何关心教育的人都应该读这本书。</w:t>
      </w:r>
    </w:p>
    <w:p w:rsidR="00222FDF" w:rsidRDefault="00222FDF" w:rsidP="00222FDF">
      <w:pPr>
        <w:spacing w:line="360" w:lineRule="auto"/>
        <w:ind w:firstLineChars="2400" w:firstLine="5760"/>
        <w:rPr>
          <w:sz w:val="24"/>
        </w:rPr>
      </w:pPr>
      <w:r>
        <w:rPr>
          <w:rFonts w:hint="eastAsia"/>
          <w:sz w:val="24"/>
        </w:rPr>
        <w:t>江阴中专</w:t>
      </w:r>
    </w:p>
    <w:p w:rsidR="00222FDF" w:rsidRPr="00222FDF" w:rsidRDefault="00222FDF" w:rsidP="00222FDF">
      <w:pPr>
        <w:spacing w:line="360" w:lineRule="auto"/>
        <w:ind w:firstLineChars="2500" w:firstLine="6000"/>
        <w:rPr>
          <w:rFonts w:hint="eastAsia"/>
          <w:sz w:val="24"/>
        </w:rPr>
      </w:pPr>
      <w:r>
        <w:rPr>
          <w:rFonts w:hint="eastAsia"/>
          <w:sz w:val="24"/>
        </w:rPr>
        <w:t>何叶</w:t>
      </w:r>
      <w:bookmarkStart w:id="0" w:name="_GoBack"/>
      <w:bookmarkEnd w:id="0"/>
    </w:p>
    <w:sectPr w:rsidR="00222FDF" w:rsidRPr="00222F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charset w:val="00"/>
    <w:family w:val="swiss"/>
    <w:pitch w:val="variable"/>
    <w:sig w:usb0="E00002FF" w:usb1="4000ACFF" w:usb2="00000001" w:usb3="00000000" w:csb0="0000019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0BE"/>
    <w:rsid w:val="001870BE"/>
    <w:rsid w:val="00222FDF"/>
    <w:rsid w:val="136B1822"/>
    <w:rsid w:val="4CF712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EF6F9"/>
  <w15:docId w15:val="{58BAB4A8-5389-468F-B0A0-861F4978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162</Words>
  <Characters>926</Characters>
  <Application>Microsoft Office Word</Application>
  <DocSecurity>0</DocSecurity>
  <Lines>7</Lines>
  <Paragraphs>2</Paragraphs>
  <ScaleCrop>false</ScaleCrop>
  <Company>Microsoft</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softqj</cp:lastModifiedBy>
  <cp:revision>2</cp:revision>
  <dcterms:created xsi:type="dcterms:W3CDTF">2022-04-13T08:29:00Z</dcterms:created>
  <dcterms:modified xsi:type="dcterms:W3CDTF">2022-04-13T12:50:00Z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32CC70A2C5264CFFAF6DACB7B8C0D559</vt:lpwstr>
  </property>
</Properties>
</file>