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DF11E" w14:textId="567554A0" w:rsidR="00121A53" w:rsidRDefault="002552D7">
      <w:pPr>
        <w:spacing w:line="360" w:lineRule="auto"/>
        <w:ind w:leftChars="200" w:left="420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读《教育的姿态》有感</w:t>
      </w:r>
    </w:p>
    <w:p w14:paraId="6E3C6812" w14:textId="01B7BD9E" w:rsidR="002552D7" w:rsidRPr="002552D7" w:rsidRDefault="002552D7">
      <w:pPr>
        <w:spacing w:line="360" w:lineRule="auto"/>
        <w:ind w:leftChars="200" w:left="420"/>
        <w:jc w:val="center"/>
        <w:rPr>
          <w:rFonts w:ascii="宋体" w:eastAsia="宋体" w:hAnsi="宋体" w:cs="宋体" w:hint="eastAsia"/>
          <w:sz w:val="24"/>
        </w:rPr>
      </w:pPr>
      <w:r w:rsidRPr="002552D7">
        <w:rPr>
          <w:rFonts w:ascii="宋体" w:eastAsia="宋体" w:hAnsi="宋体" w:cs="宋体" w:hint="eastAsia"/>
          <w:sz w:val="24"/>
        </w:rPr>
        <w:t>邱婷</w:t>
      </w:r>
    </w:p>
    <w:p w14:paraId="1147DF39" w14:textId="77777777" w:rsidR="00121A53" w:rsidRDefault="002552D7">
      <w:pPr>
        <w:spacing w:line="360" w:lineRule="auto"/>
        <w:ind w:leftChars="200" w:left="420"/>
        <w:rPr>
          <w:rFonts w:ascii="宋体" w:eastAsia="宋体" w:hAnsi="宋体" w:cs="宋体"/>
          <w:sz w:val="24"/>
        </w:rPr>
      </w:pPr>
      <w:r>
        <w:rPr>
          <w:rFonts w:hint="eastAsia"/>
        </w:rPr>
        <w:t xml:space="preserve">    </w:t>
      </w:r>
      <w:r>
        <w:rPr>
          <w:rFonts w:ascii="宋体" w:eastAsia="宋体" w:hAnsi="宋体" w:cs="宋体" w:hint="eastAsia"/>
          <w:sz w:val="24"/>
        </w:rPr>
        <w:t>在《孟子》中有“得天下英才而教育之”一言，说明教育是人类灵魂的教育，而非理智知识和认识的堆积。教育本身意味着：一棵树摇动另一棵树，一朵云去推动另一朵云，一个灵魂去唤醒另一个灵魂。教育又是每个时代亘古不变的文化传播手段，没有教育的国家，缺乏教育的国家</w:t>
      </w:r>
      <w:proofErr w:type="gramStart"/>
      <w:r>
        <w:rPr>
          <w:rFonts w:ascii="宋体" w:eastAsia="宋体" w:hAnsi="宋体" w:cs="宋体" w:hint="eastAsia"/>
          <w:sz w:val="24"/>
        </w:rPr>
        <w:t>经历史</w:t>
      </w:r>
      <w:proofErr w:type="gramEnd"/>
      <w:r>
        <w:rPr>
          <w:rFonts w:ascii="宋体" w:eastAsia="宋体" w:hAnsi="宋体" w:cs="宋体" w:hint="eastAsia"/>
          <w:sz w:val="24"/>
        </w:rPr>
        <w:t>证明都不会长久。真正的教育不是为了适应外界，而是为了自己内心的丰富。</w:t>
      </w:r>
    </w:p>
    <w:p w14:paraId="0D4B4096" w14:textId="77777777" w:rsidR="00121A53" w:rsidRDefault="002552D7">
      <w:pPr>
        <w:spacing w:line="360" w:lineRule="auto"/>
        <w:ind w:leftChars="200" w:left="42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</w:t>
      </w:r>
      <w:r>
        <w:rPr>
          <w:rFonts w:ascii="宋体" w:eastAsia="宋体" w:hAnsi="宋体" w:cs="宋体" w:hint="eastAsia"/>
          <w:sz w:val="24"/>
        </w:rPr>
        <w:t>于漪，是一位与时俱进的教育家，坚持教文育人，主张教育思想和教学实践同步创新，为推动全国基础教育改革发展</w:t>
      </w:r>
      <w:proofErr w:type="gramStart"/>
      <w:r>
        <w:rPr>
          <w:rFonts w:ascii="宋体" w:eastAsia="宋体" w:hAnsi="宋体" w:cs="宋体" w:hint="eastAsia"/>
          <w:sz w:val="24"/>
        </w:rPr>
        <w:t>作出</w:t>
      </w:r>
      <w:proofErr w:type="gramEnd"/>
      <w:r>
        <w:rPr>
          <w:rFonts w:ascii="宋体" w:eastAsia="宋体" w:hAnsi="宋体" w:cs="宋体" w:hint="eastAsia"/>
          <w:sz w:val="24"/>
        </w:rPr>
        <w:t>突出贡献。曾在</w:t>
      </w:r>
      <w:r>
        <w:rPr>
          <w:rFonts w:ascii="宋体" w:eastAsia="宋体" w:hAnsi="宋体" w:cs="宋体" w:hint="eastAsia"/>
          <w:sz w:val="24"/>
        </w:rPr>
        <w:t>2019</w:t>
      </w:r>
      <w:r>
        <w:rPr>
          <w:rFonts w:ascii="宋体" w:eastAsia="宋体" w:hAnsi="宋体" w:cs="宋体" w:hint="eastAsia"/>
          <w:sz w:val="24"/>
        </w:rPr>
        <w:t>年</w:t>
      </w:r>
      <w:r>
        <w:rPr>
          <w:rFonts w:ascii="宋体" w:eastAsia="宋体" w:hAnsi="宋体" w:cs="宋体" w:hint="eastAsia"/>
          <w:sz w:val="24"/>
        </w:rPr>
        <w:t>9</w:t>
      </w:r>
      <w:r>
        <w:rPr>
          <w:rFonts w:ascii="宋体" w:eastAsia="宋体" w:hAnsi="宋体" w:cs="宋体" w:hint="eastAsia"/>
          <w:sz w:val="24"/>
        </w:rPr>
        <w:t>月</w:t>
      </w:r>
      <w:r>
        <w:rPr>
          <w:rFonts w:ascii="宋体" w:eastAsia="宋体" w:hAnsi="宋体" w:cs="宋体" w:hint="eastAsia"/>
          <w:sz w:val="24"/>
        </w:rPr>
        <w:t>17</w:t>
      </w:r>
      <w:r>
        <w:rPr>
          <w:rFonts w:ascii="宋体" w:eastAsia="宋体" w:hAnsi="宋体" w:cs="宋体" w:hint="eastAsia"/>
          <w:sz w:val="24"/>
        </w:rPr>
        <w:t>日，由国家主席习近平签署主席令，授予其“人民</w:t>
      </w:r>
      <w:r>
        <w:rPr>
          <w:rFonts w:ascii="宋体" w:eastAsia="宋体" w:hAnsi="宋体" w:cs="宋体" w:hint="eastAsia"/>
          <w:sz w:val="24"/>
        </w:rPr>
        <w:t>教育家”国家称号。正是因于漪老师过硬的实力与对教育的深刻体会，让她的著作《教育的姿态》一书自出版起就有着非凡的意义。于漪老师用她对教育事业的热爱和崇高使命感，拨开乱象的丛莽，让教育之魂魄闪光。同时她也一直希望教育要回归到“爱”和“人”上，去帮助学生实现精神的提升，生命的发展。本书正是在此基础上于漪老师对中国教育现状的总结与深思。</w:t>
      </w:r>
    </w:p>
    <w:p w14:paraId="1AF97AC9" w14:textId="77777777" w:rsidR="00121A53" w:rsidRDefault="002552D7">
      <w:pPr>
        <w:spacing w:line="360" w:lineRule="auto"/>
        <w:ind w:leftChars="200" w:left="42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作为一本将于漪老师对教育的看法，对教育的理念集中整理起来的教育教学类书籍，我们在阅读该书籍时将逐渐体悟出中国教育应有的姿态。书中强调在教育学生时当以作为中华文化的继承者和发扬</w:t>
      </w:r>
      <w:r>
        <w:rPr>
          <w:rFonts w:ascii="宋体" w:eastAsia="宋体" w:hAnsi="宋体" w:cs="宋体" w:hint="eastAsia"/>
          <w:sz w:val="24"/>
        </w:rPr>
        <w:t>者来培养，通过教育让他们的生命具有鲜明的中华民族属性，培养有中国心的现代文明人。然而现在的教育工作者们却还未能真正做到这一点，或许是因为他们根本没有用国家的视野来做教育，而是把教育仅仅限定为考试、读书、成绩、升学率等等的微观教育世界里，所以目前才会出现社会上那么多不和谐的声音。说，如果学校只注重技能、技巧，而忽视了大目标，就会失掉我们的未来。有人说家国似乎离我们很遥远，的确，我也曾经这样认为：国是国，家是家。但</w:t>
      </w:r>
      <w:proofErr w:type="gramStart"/>
      <w:r>
        <w:rPr>
          <w:rFonts w:ascii="宋体" w:eastAsia="宋体" w:hAnsi="宋体" w:cs="宋体" w:hint="eastAsia"/>
          <w:sz w:val="24"/>
        </w:rPr>
        <w:t>看过余</w:t>
      </w:r>
      <w:proofErr w:type="gramEnd"/>
      <w:r>
        <w:rPr>
          <w:rFonts w:ascii="宋体" w:eastAsia="宋体" w:hAnsi="宋体" w:cs="宋体" w:hint="eastAsia"/>
          <w:sz w:val="24"/>
        </w:rPr>
        <w:t>秋雨的《千年一叹》我才发觉作为一个中国人有多自豪。我们有学可以上，有饭能吃饱，不用担心什么时</w:t>
      </w:r>
      <w:r>
        <w:rPr>
          <w:rFonts w:ascii="宋体" w:eastAsia="宋体" w:hAnsi="宋体" w:cs="宋体" w:hint="eastAsia"/>
          <w:sz w:val="24"/>
        </w:rPr>
        <w:t>候天上会落下炮弹，更重要的是国家给了我们一方安宁和一颗安定的灵魂。家是</w:t>
      </w:r>
      <w:proofErr w:type="gramStart"/>
      <w:r>
        <w:rPr>
          <w:rFonts w:ascii="宋体" w:eastAsia="宋体" w:hAnsi="宋体" w:cs="宋体" w:hint="eastAsia"/>
          <w:sz w:val="24"/>
        </w:rPr>
        <w:t>最</w:t>
      </w:r>
      <w:proofErr w:type="gramEnd"/>
      <w:r>
        <w:rPr>
          <w:rFonts w:ascii="宋体" w:eastAsia="宋体" w:hAnsi="宋体" w:cs="宋体" w:hint="eastAsia"/>
          <w:sz w:val="24"/>
        </w:rPr>
        <w:t>小国，国是千万家。所以教育</w:t>
      </w:r>
      <w:proofErr w:type="gramStart"/>
      <w:r>
        <w:rPr>
          <w:rFonts w:ascii="宋体" w:eastAsia="宋体" w:hAnsi="宋体" w:cs="宋体" w:hint="eastAsia"/>
          <w:sz w:val="24"/>
        </w:rPr>
        <w:t>最</w:t>
      </w:r>
      <w:proofErr w:type="gramEnd"/>
      <w:r>
        <w:rPr>
          <w:rFonts w:ascii="宋体" w:eastAsia="宋体" w:hAnsi="宋体" w:cs="宋体" w:hint="eastAsia"/>
          <w:sz w:val="24"/>
        </w:rPr>
        <w:t>本质的是首先让每一个孩子有最基本的家国情怀。</w:t>
      </w:r>
    </w:p>
    <w:p w14:paraId="6FE81EA6" w14:textId="77777777" w:rsidR="00121A53" w:rsidRDefault="002552D7">
      <w:pPr>
        <w:spacing w:line="360" w:lineRule="auto"/>
        <w:ind w:leftChars="200" w:left="42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书中的核心内容主要围绕学生与教师。对于学生我们的教育过多的强调</w:t>
      </w:r>
      <w:r>
        <w:rPr>
          <w:rFonts w:ascii="宋体" w:eastAsia="宋体" w:hAnsi="宋体" w:cs="宋体" w:hint="eastAsia"/>
          <w:sz w:val="24"/>
        </w:rPr>
        <w:lastRenderedPageBreak/>
        <w:t>于学习的能力，考试的能力，却忽视了孩子生活的能力，和生命的教育，缺乏了对生命的敬畏之心。现在学校基本上都淡化了对学生价值观的教育，八十年代许多学生还懂得为中华崛起而读书，后来，随着社会时代的发展，价值多元、文化多元，与学校教育发生了矛盾，主流价值观受到冲击，几乎所有的家长都希望孩子成龙成凤，而忽</w:t>
      </w:r>
      <w:r>
        <w:rPr>
          <w:rFonts w:ascii="宋体" w:eastAsia="宋体" w:hAnsi="宋体" w:cs="宋体" w:hint="eastAsia"/>
          <w:sz w:val="24"/>
        </w:rPr>
        <w:t>视了对孩子品德、习惯的培养，也就是说我们培养出来的孩子也许有超强得解题能力，但生活能力却远远不及</w:t>
      </w:r>
      <w:r>
        <w:rPr>
          <w:rFonts w:ascii="宋体" w:eastAsia="宋体" w:hAnsi="宋体" w:cs="宋体" w:hint="eastAsia"/>
          <w:sz w:val="24"/>
        </w:rPr>
        <w:t>格。</w:t>
      </w:r>
    </w:p>
    <w:p w14:paraId="36ECB7E6" w14:textId="77777777" w:rsidR="00121A53" w:rsidRDefault="002552D7">
      <w:pPr>
        <w:spacing w:line="360" w:lineRule="auto"/>
        <w:ind w:leftChars="200" w:left="42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</w:t>
      </w:r>
      <w:r>
        <w:rPr>
          <w:rFonts w:ascii="宋体" w:eastAsia="宋体" w:hAnsi="宋体" w:cs="宋体" w:hint="eastAsia"/>
          <w:sz w:val="24"/>
        </w:rPr>
        <w:t>而在谈到教师之根的问题上，于漪老师在书中强调：教师要有德有才，要有教书育人的本领。一本教科书一本教参，远远不能满足人们对现代教育的要求。教师自己要有知识长流水，教一辈子，学一辈子。而且要做到公平的对待每一位学生，冷落一部分学生，教育的效果就会大打折扣，教师对于学生的爱是来自生命的爱。对于学习表现较差的孩子来讲，不能冷嘲热讽，更不能伤了孩子的自尊。也许老师一个无意的玩笑，就会影响孩子一辈子。教师的一举</w:t>
      </w:r>
      <w:r>
        <w:rPr>
          <w:rFonts w:ascii="宋体" w:eastAsia="宋体" w:hAnsi="宋体" w:cs="宋体" w:hint="eastAsia"/>
          <w:sz w:val="24"/>
        </w:rPr>
        <w:t>一动都于孩子的未来有关。每个学生</w:t>
      </w:r>
      <w:proofErr w:type="gramStart"/>
      <w:r>
        <w:rPr>
          <w:rFonts w:ascii="宋体" w:eastAsia="宋体" w:hAnsi="宋体" w:cs="宋体" w:hint="eastAsia"/>
          <w:sz w:val="24"/>
        </w:rPr>
        <w:t>生</w:t>
      </w:r>
      <w:proofErr w:type="gramEnd"/>
      <w:r>
        <w:rPr>
          <w:rFonts w:ascii="宋体" w:eastAsia="宋体" w:hAnsi="宋体" w:cs="宋体" w:hint="eastAsia"/>
          <w:sz w:val="24"/>
        </w:rPr>
        <w:t>而具有一定的潜能，教育就是把每个人天赋的潜能激发出来。要想当好一名好教师，最根本的就是要有广博的文化基础知识、精深的专业知识和扎实的教育科学知识。这样才能让教师的学识魅力感染到学生求知欲，激发学生学习的兴趣。</w:t>
      </w:r>
    </w:p>
    <w:p w14:paraId="3257B41E" w14:textId="77777777" w:rsidR="00121A53" w:rsidRDefault="002552D7">
      <w:pPr>
        <w:spacing w:line="360" w:lineRule="auto"/>
        <w:ind w:leftChars="200" w:left="420"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《教育的姿态》确实是每一个教师值得思考的。于漪老师虽已进入耄耋之年，但仍旧怀有一颗青春年少之时易于激动的心。想想这样一位耄耋老人依然有着自己教育梦想和单纯的期待，还总是从现在学生的角度思考，从国家的角度出发来搞教育。</w:t>
      </w:r>
      <w:r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所以，以于漪老师为例，有教育责任的教师应当把课上的</w:t>
      </w:r>
      <w:proofErr w:type="gramStart"/>
      <w:r>
        <w:rPr>
          <w:rFonts w:ascii="宋体" w:eastAsia="宋体" w:hAnsi="宋体" w:cs="宋体" w:hint="eastAsia"/>
          <w:sz w:val="24"/>
        </w:rPr>
        <w:t>一</w:t>
      </w:r>
      <w:proofErr w:type="gramEnd"/>
      <w:r>
        <w:rPr>
          <w:rFonts w:ascii="宋体" w:eastAsia="宋体" w:hAnsi="宋体" w:cs="宋体" w:hint="eastAsia"/>
          <w:sz w:val="24"/>
        </w:rPr>
        <w:t>清如水，纯粹洁净，远离污染。唯其如水，方才能涓涓细流，使</w:t>
      </w:r>
      <w:proofErr w:type="gramStart"/>
      <w:r>
        <w:rPr>
          <w:rFonts w:ascii="宋体" w:eastAsia="宋体" w:hAnsi="宋体" w:cs="宋体" w:hint="eastAsia"/>
          <w:sz w:val="24"/>
        </w:rPr>
        <w:t>一</w:t>
      </w:r>
      <w:proofErr w:type="gramEnd"/>
      <w:r>
        <w:rPr>
          <w:rFonts w:ascii="宋体" w:eastAsia="宋体" w:hAnsi="宋体" w:cs="宋体" w:hint="eastAsia"/>
          <w:sz w:val="24"/>
        </w:rPr>
        <w:t>块块粗糙的石头变成美丽的鹅卵石。</w:t>
      </w:r>
    </w:p>
    <w:sectPr w:rsidR="00121A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1A53"/>
    <w:rsid w:val="00121A53"/>
    <w:rsid w:val="002552D7"/>
    <w:rsid w:val="02406587"/>
    <w:rsid w:val="1F97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E7949A"/>
  <w15:docId w15:val="{FAB0F4F9-1EAC-4EDD-977A-3112758F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31637</dc:creator>
  <cp:lastModifiedBy>豆 芽</cp:lastModifiedBy>
  <cp:revision>2</cp:revision>
  <dcterms:created xsi:type="dcterms:W3CDTF">2022-04-13T23:43:00Z</dcterms:created>
  <dcterms:modified xsi:type="dcterms:W3CDTF">2022-04-14T01:43:00Z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2052-11.1.0.11220</vt:lpwstr>
  </property>
  <property fmtid="{D5CDD505-2E9C-101B-9397-08002B2CF9AE}" pid="3" name="ICV">
    <vt:lpwstr>7B34BF294F4047FBAADEBE3CF98FCC33</vt:lpwstr>
  </property>
</Properties>
</file>