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56"/>
        <w:gridCol w:w="415"/>
        <w:gridCol w:w="1304"/>
        <w:gridCol w:w="1304"/>
        <w:gridCol w:w="766"/>
        <w:gridCol w:w="567"/>
        <w:gridCol w:w="284"/>
        <w:gridCol w:w="851"/>
        <w:gridCol w:w="1416"/>
      </w:tblGrid>
      <w:tr w:rsidR="00DD5718" w:rsidTr="00D5636B">
        <w:trPr>
          <w:trHeight w:val="562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授课日期</w:t>
            </w: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:rsidR="00DD5718" w:rsidRDefault="00E7046A">
            <w:pPr>
              <w:jc w:val="center"/>
              <w:rPr>
                <w:rFonts w:ascii="仿宋" w:eastAsia="仿宋" w:hAnsi="仿宋" w:cs="仿宋"/>
                <w:sz w:val="30"/>
                <w:szCs w:val="30"/>
              </w:rPr>
            </w:pPr>
            <w:commentRangeStart w:id="0"/>
            <w:r>
              <w:rPr>
                <w:rFonts w:ascii="仿宋" w:eastAsia="仿宋" w:hAnsi="仿宋" w:cs="仿宋" w:hint="eastAsia"/>
                <w:sz w:val="30"/>
                <w:szCs w:val="30"/>
              </w:rPr>
              <w:t>2022</w:t>
            </w:r>
            <w:commentRangeEnd w:id="0"/>
            <w:r w:rsidR="006026C0">
              <w:rPr>
                <w:rStyle w:val="a9"/>
              </w:rPr>
              <w:commentReference w:id="0"/>
            </w:r>
            <w:r>
              <w:rPr>
                <w:rFonts w:ascii="仿宋" w:eastAsia="仿宋" w:hAnsi="仿宋" w:cs="仿宋" w:hint="eastAsia"/>
                <w:sz w:val="30"/>
                <w:szCs w:val="30"/>
              </w:rPr>
              <w:t>.5.5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授课班级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22101</w:t>
            </w:r>
          </w:p>
        </w:tc>
        <w:tc>
          <w:tcPr>
            <w:tcW w:w="1333" w:type="dxa"/>
            <w:gridSpan w:val="2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授课地点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:rsidR="00DD5718" w:rsidRDefault="00E7046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311教室</w:t>
            </w:r>
          </w:p>
        </w:tc>
      </w:tr>
      <w:tr w:rsidR="00DD5718" w:rsidTr="00D5636B">
        <w:trPr>
          <w:trHeight w:val="626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授课老师</w:t>
            </w: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:rsidR="00DD5718" w:rsidRDefault="00E7046A">
            <w:pPr>
              <w:jc w:val="center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="仿宋" w:eastAsia="仿宋" w:hAnsi="仿宋" w:cs="仿宋" w:hint="eastAsia"/>
                <w:sz w:val="24"/>
                <w:szCs w:val="30"/>
              </w:rPr>
              <w:t>刘琛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授课课程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数学</w:t>
            </w:r>
          </w:p>
        </w:tc>
        <w:tc>
          <w:tcPr>
            <w:tcW w:w="1333" w:type="dxa"/>
            <w:gridSpan w:val="2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课   型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:rsidR="00DD5718" w:rsidRDefault="00E7046A">
            <w:pPr>
              <w:jc w:val="center"/>
              <w:rPr>
                <w:rFonts w:ascii="仿宋" w:eastAsia="仿宋" w:hAnsi="仿宋" w:cs="仿宋"/>
                <w:sz w:val="24"/>
                <w:szCs w:val="30"/>
              </w:rPr>
            </w:pPr>
            <w:commentRangeStart w:id="1"/>
            <w:r>
              <w:rPr>
                <w:rFonts w:ascii="仿宋" w:eastAsia="仿宋" w:hAnsi="仿宋" w:cs="仿宋" w:hint="eastAsia"/>
                <w:sz w:val="24"/>
                <w:szCs w:val="30"/>
              </w:rPr>
              <w:t>公共基础课</w:t>
            </w:r>
            <w:commentRangeEnd w:id="1"/>
            <w:r w:rsidR="006026C0">
              <w:rPr>
                <w:rStyle w:val="a9"/>
              </w:rPr>
              <w:commentReference w:id="1"/>
            </w:r>
          </w:p>
        </w:tc>
      </w:tr>
      <w:tr w:rsidR="00DD5718" w:rsidTr="00D5636B">
        <w:trPr>
          <w:trHeight w:val="613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授课课题</w:t>
            </w:r>
          </w:p>
        </w:tc>
        <w:tc>
          <w:tcPr>
            <w:tcW w:w="8363" w:type="dxa"/>
            <w:gridSpan w:val="9"/>
            <w:shd w:val="clear" w:color="auto" w:fill="auto"/>
            <w:vAlign w:val="center"/>
          </w:tcPr>
          <w:p w:rsidR="00DD5718" w:rsidRDefault="00E7046A" w:rsidP="00B4537E">
            <w:pPr>
              <w:jc w:val="center"/>
              <w:rPr>
                <w:rFonts w:ascii="仿宋" w:eastAsia="仿宋" w:hAnsi="仿宋" w:cs="仿宋"/>
                <w:sz w:val="24"/>
                <w:szCs w:val="30"/>
              </w:rPr>
            </w:pPr>
            <w:r w:rsidRPr="00B4537E">
              <w:rPr>
                <w:rFonts w:ascii="仿宋" w:eastAsia="仿宋" w:hAnsi="仿宋" w:cs="仿宋" w:hint="eastAsia"/>
                <w:sz w:val="24"/>
                <w:szCs w:val="30"/>
              </w:rPr>
              <w:t>直线与圆的位置关系</w:t>
            </w:r>
          </w:p>
        </w:tc>
      </w:tr>
      <w:tr w:rsidR="00DD5718" w:rsidTr="00D5636B">
        <w:trPr>
          <w:trHeight w:val="626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学情分析</w:t>
            </w:r>
          </w:p>
        </w:tc>
        <w:tc>
          <w:tcPr>
            <w:tcW w:w="8363" w:type="dxa"/>
            <w:gridSpan w:val="9"/>
            <w:shd w:val="clear" w:color="auto" w:fill="auto"/>
            <w:vAlign w:val="center"/>
          </w:tcPr>
          <w:p w:rsidR="00DD5718" w:rsidRDefault="00E7046A" w:rsidP="00E7046A">
            <w:pPr>
              <w:numPr>
                <w:ilvl w:val="0"/>
                <w:numId w:val="1"/>
              </w:numPr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="仿宋" w:eastAsia="仿宋" w:hAnsi="仿宋" w:cs="仿宋" w:hint="eastAsia"/>
                <w:sz w:val="24"/>
                <w:szCs w:val="30"/>
              </w:rPr>
              <w:t>本授课班级为机电专业2</w:t>
            </w:r>
            <w:r w:rsidR="00D5636B">
              <w:rPr>
                <w:rFonts w:ascii="仿宋" w:eastAsia="仿宋" w:hAnsi="仿宋" w:cs="仿宋" w:hint="eastAsia"/>
                <w:sz w:val="24"/>
                <w:szCs w:val="30"/>
              </w:rPr>
              <w:t>年级学生，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对平面解析几何已经有了初步的了解。</w:t>
            </w:r>
          </w:p>
          <w:p w:rsidR="00DD5718" w:rsidRDefault="00E7046A" w:rsidP="00E7046A">
            <w:pPr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="仿宋" w:eastAsia="仿宋" w:hAnsi="仿宋" w:cs="仿宋" w:hint="eastAsia"/>
                <w:sz w:val="24"/>
                <w:szCs w:val="30"/>
              </w:rPr>
              <w:t>2.</w:t>
            </w:r>
            <w:r w:rsidR="009629DC">
              <w:rPr>
                <w:rFonts w:ascii="仿宋" w:eastAsia="仿宋" w:hAnsi="仿宋" w:cs="仿宋" w:hint="eastAsia"/>
                <w:sz w:val="24"/>
                <w:szCs w:val="30"/>
              </w:rPr>
              <w:t>专业上</w:t>
            </w:r>
            <w:r w:rsidR="009629DC">
              <w:rPr>
                <w:rFonts w:ascii="仿宋" w:eastAsia="仿宋" w:hAnsi="仿宋" w:cs="仿宋"/>
                <w:sz w:val="24"/>
                <w:szCs w:val="30"/>
              </w:rPr>
              <w:t>有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制图等课程，专业需要学生</w:t>
            </w:r>
            <w:r w:rsidR="009629DC">
              <w:rPr>
                <w:rFonts w:ascii="仿宋" w:eastAsia="仿宋" w:hAnsi="仿宋" w:cs="仿宋" w:hint="eastAsia"/>
                <w:sz w:val="24"/>
                <w:szCs w:val="30"/>
              </w:rPr>
              <w:t>掌握</w:t>
            </w:r>
            <w:r w:rsidR="009629DC">
              <w:rPr>
                <w:rFonts w:ascii="仿宋" w:eastAsia="仿宋" w:hAnsi="仿宋" w:cs="仿宋"/>
                <w:sz w:val="24"/>
                <w:szCs w:val="30"/>
              </w:rPr>
              <w:t>一定平面解析几何知识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。</w:t>
            </w:r>
          </w:p>
          <w:p w:rsidR="00DD5718" w:rsidRDefault="009629DC" w:rsidP="00E7046A">
            <w:pPr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="仿宋" w:eastAsia="仿宋" w:hAnsi="仿宋" w:cs="仿宋"/>
                <w:sz w:val="24"/>
                <w:szCs w:val="30"/>
              </w:rPr>
              <w:t>3.</w:t>
            </w:r>
            <w:r w:rsidR="00E7046A">
              <w:rPr>
                <w:rFonts w:ascii="仿宋" w:eastAsia="仿宋" w:hAnsi="仿宋" w:cs="仿宋" w:hint="eastAsia"/>
                <w:sz w:val="24"/>
                <w:szCs w:val="30"/>
              </w:rPr>
              <w:t>学生总</w:t>
            </w:r>
            <w:commentRangeStart w:id="2"/>
            <w:r w:rsidR="00E7046A">
              <w:rPr>
                <w:rFonts w:ascii="仿宋" w:eastAsia="仿宋" w:hAnsi="仿宋" w:cs="仿宋" w:hint="eastAsia"/>
                <w:sz w:val="24"/>
                <w:szCs w:val="30"/>
              </w:rPr>
              <w:t>会觉得学习数学无用武之地</w:t>
            </w:r>
            <w:commentRangeEnd w:id="2"/>
            <w:r w:rsidR="006026C0">
              <w:rPr>
                <w:rStyle w:val="a9"/>
              </w:rPr>
              <w:commentReference w:id="2"/>
            </w:r>
            <w:r w:rsidR="00E7046A">
              <w:rPr>
                <w:rFonts w:ascii="仿宋" w:eastAsia="仿宋" w:hAnsi="仿宋" w:cs="仿宋" w:hint="eastAsia"/>
                <w:sz w:val="24"/>
                <w:szCs w:val="30"/>
              </w:rPr>
              <w:t>；班级的两极分化较为明显；学生将实际问题抽象为数学问题的能力（数学建模）、以及分析问题的条理性有待提高。</w:t>
            </w:r>
          </w:p>
          <w:p w:rsidR="00DD5718" w:rsidRDefault="009629DC" w:rsidP="00E7046A">
            <w:pPr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="仿宋" w:eastAsia="仿宋" w:hAnsi="仿宋" w:cs="仿宋"/>
                <w:sz w:val="24"/>
                <w:szCs w:val="30"/>
              </w:rPr>
              <w:t>4</w:t>
            </w:r>
            <w:r w:rsidR="00E7046A">
              <w:rPr>
                <w:rFonts w:ascii="仿宋" w:eastAsia="仿宋" w:hAnsi="仿宋" w:cs="仿宋" w:hint="eastAsia"/>
                <w:sz w:val="24"/>
                <w:szCs w:val="30"/>
              </w:rPr>
              <w:t>.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科技飞速</w:t>
            </w:r>
            <w:r>
              <w:rPr>
                <w:rFonts w:ascii="仿宋" w:eastAsia="仿宋" w:hAnsi="仿宋" w:cs="仿宋"/>
                <w:sz w:val="24"/>
                <w:szCs w:val="30"/>
              </w:rPr>
              <w:t>发展，引导学生合理的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使用</w:t>
            </w:r>
            <w:r>
              <w:rPr>
                <w:rFonts w:ascii="仿宋" w:eastAsia="仿宋" w:hAnsi="仿宋" w:cs="仿宋"/>
                <w:sz w:val="24"/>
                <w:szCs w:val="30"/>
              </w:rPr>
              <w:t>手机软件</w:t>
            </w:r>
            <w:r w:rsidR="00E7046A">
              <w:rPr>
                <w:rFonts w:ascii="仿宋" w:eastAsia="仿宋" w:hAnsi="仿宋" w:cs="仿宋" w:hint="eastAsia"/>
                <w:sz w:val="24"/>
                <w:szCs w:val="30"/>
              </w:rPr>
              <w:t>。</w:t>
            </w:r>
          </w:p>
        </w:tc>
      </w:tr>
      <w:tr w:rsidR="00DD5718" w:rsidTr="00D5636B">
        <w:trPr>
          <w:trHeight w:val="702"/>
          <w:jc w:val="center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教学目标</w:t>
            </w:r>
          </w:p>
        </w:tc>
        <w:tc>
          <w:tcPr>
            <w:tcW w:w="1456" w:type="dxa"/>
            <w:shd w:val="clear" w:color="auto" w:fill="auto"/>
          </w:tcPr>
          <w:p w:rsidR="00D5636B" w:rsidRDefault="00D5636B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知识目标</w:t>
            </w:r>
          </w:p>
        </w:tc>
        <w:tc>
          <w:tcPr>
            <w:tcW w:w="6907" w:type="dxa"/>
            <w:gridSpan w:val="8"/>
            <w:shd w:val="clear" w:color="auto" w:fill="auto"/>
            <w:vAlign w:val="center"/>
          </w:tcPr>
          <w:p w:rsidR="00DD5718" w:rsidRPr="00D5636B" w:rsidRDefault="00E7046A" w:rsidP="00E7046A">
            <w:pPr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 w:rsidRPr="00D5636B">
              <w:rPr>
                <w:rFonts w:ascii="仿宋" w:eastAsia="仿宋" w:hAnsi="仿宋" w:cs="仿宋" w:hint="eastAsia"/>
                <w:sz w:val="24"/>
                <w:szCs w:val="30"/>
              </w:rPr>
              <w:t>1.理解</w:t>
            </w:r>
            <w:r w:rsidRPr="00D5636B">
              <w:rPr>
                <w:rFonts w:ascii="仿宋" w:eastAsia="仿宋" w:hAnsi="仿宋" w:cs="仿宋"/>
                <w:sz w:val="24"/>
                <w:szCs w:val="30"/>
              </w:rPr>
              <w:t>直线与圆的位置关系</w:t>
            </w:r>
            <w:r w:rsidRPr="00D5636B">
              <w:rPr>
                <w:rFonts w:ascii="仿宋" w:eastAsia="仿宋" w:hAnsi="仿宋" w:cs="仿宋" w:hint="eastAsia"/>
                <w:sz w:val="24"/>
                <w:szCs w:val="30"/>
              </w:rPr>
              <w:t>及判定方法</w:t>
            </w:r>
            <w:r w:rsidRPr="00D5636B">
              <w:rPr>
                <w:rFonts w:ascii="仿宋" w:eastAsia="仿宋" w:hAnsi="仿宋" w:cs="仿宋"/>
                <w:sz w:val="24"/>
                <w:szCs w:val="30"/>
              </w:rPr>
              <w:t>．</w:t>
            </w:r>
          </w:p>
          <w:p w:rsidR="00DD5718" w:rsidRPr="00D5636B" w:rsidRDefault="00E7046A" w:rsidP="00E7046A">
            <w:pPr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 w:rsidRPr="00D5636B">
              <w:rPr>
                <w:rFonts w:ascii="仿宋" w:eastAsia="仿宋" w:hAnsi="仿宋" w:cs="仿宋" w:hint="eastAsia"/>
                <w:sz w:val="24"/>
                <w:szCs w:val="30"/>
              </w:rPr>
              <w:t>2.初步掌握直线与圆相交时弦长的求法。</w:t>
            </w:r>
          </w:p>
        </w:tc>
      </w:tr>
      <w:tr w:rsidR="00DD5718" w:rsidTr="00D5636B">
        <w:trPr>
          <w:trHeight w:val="626"/>
          <w:jc w:val="center"/>
        </w:trPr>
        <w:tc>
          <w:tcPr>
            <w:tcW w:w="1276" w:type="dxa"/>
            <w:vMerge/>
            <w:shd w:val="clear" w:color="auto" w:fill="auto"/>
            <w:vAlign w:val="center"/>
          </w:tcPr>
          <w:p w:rsidR="00DD5718" w:rsidRDefault="00DD5718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</w:p>
        </w:tc>
        <w:tc>
          <w:tcPr>
            <w:tcW w:w="1456" w:type="dxa"/>
            <w:shd w:val="clear" w:color="auto" w:fill="auto"/>
          </w:tcPr>
          <w:p w:rsidR="00D5636B" w:rsidRDefault="00D5636B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能力目标</w:t>
            </w:r>
          </w:p>
        </w:tc>
        <w:tc>
          <w:tcPr>
            <w:tcW w:w="6907" w:type="dxa"/>
            <w:gridSpan w:val="8"/>
            <w:shd w:val="clear" w:color="auto" w:fill="auto"/>
            <w:vAlign w:val="center"/>
          </w:tcPr>
          <w:p w:rsidR="00DD5718" w:rsidRPr="00D5636B" w:rsidRDefault="009629DC" w:rsidP="00E7046A">
            <w:pPr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 w:rsidRPr="00D5636B">
              <w:rPr>
                <w:rFonts w:ascii="仿宋" w:eastAsia="仿宋" w:hAnsi="仿宋" w:cs="仿宋" w:hint="eastAsia"/>
                <w:sz w:val="24"/>
                <w:szCs w:val="30"/>
              </w:rPr>
              <w:t>掌握两种</w:t>
            </w:r>
            <w:r w:rsidRPr="00D5636B">
              <w:rPr>
                <w:rFonts w:ascii="仿宋" w:eastAsia="仿宋" w:hAnsi="仿宋" w:cs="仿宋"/>
                <w:sz w:val="24"/>
                <w:szCs w:val="30"/>
              </w:rPr>
              <w:t>直线与圆的位置关系</w:t>
            </w:r>
            <w:r w:rsidRPr="00D5636B">
              <w:rPr>
                <w:rFonts w:ascii="仿宋" w:eastAsia="仿宋" w:hAnsi="仿宋" w:cs="仿宋" w:hint="eastAsia"/>
                <w:sz w:val="24"/>
                <w:szCs w:val="30"/>
              </w:rPr>
              <w:t>判断</w:t>
            </w:r>
            <w:r w:rsidR="00E7046A" w:rsidRPr="00D5636B">
              <w:rPr>
                <w:rFonts w:ascii="仿宋" w:eastAsia="仿宋" w:hAnsi="仿宋" w:cs="仿宋" w:hint="eastAsia"/>
                <w:sz w:val="24"/>
                <w:szCs w:val="30"/>
              </w:rPr>
              <w:t>方法，并且通过对比了解各个方法的优缺点。</w:t>
            </w:r>
          </w:p>
        </w:tc>
      </w:tr>
      <w:tr w:rsidR="00DD5718" w:rsidTr="00D5636B">
        <w:trPr>
          <w:trHeight w:val="626"/>
          <w:jc w:val="center"/>
        </w:trPr>
        <w:tc>
          <w:tcPr>
            <w:tcW w:w="1276" w:type="dxa"/>
            <w:vMerge/>
            <w:shd w:val="clear" w:color="auto" w:fill="auto"/>
            <w:vAlign w:val="center"/>
          </w:tcPr>
          <w:p w:rsidR="00DD5718" w:rsidRDefault="00DD5718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</w:p>
        </w:tc>
        <w:tc>
          <w:tcPr>
            <w:tcW w:w="1456" w:type="dxa"/>
            <w:shd w:val="clear" w:color="auto" w:fill="auto"/>
          </w:tcPr>
          <w:p w:rsidR="00D5636B" w:rsidRDefault="00D5636B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素养目标</w:t>
            </w:r>
          </w:p>
        </w:tc>
        <w:tc>
          <w:tcPr>
            <w:tcW w:w="6907" w:type="dxa"/>
            <w:gridSpan w:val="8"/>
            <w:shd w:val="clear" w:color="auto" w:fill="auto"/>
            <w:vAlign w:val="center"/>
          </w:tcPr>
          <w:p w:rsidR="00DD5718" w:rsidRPr="00D5636B" w:rsidRDefault="00E7046A" w:rsidP="00E7046A">
            <w:pPr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 w:rsidRPr="00D5636B">
              <w:rPr>
                <w:rFonts w:ascii="仿宋" w:eastAsia="仿宋" w:hAnsi="仿宋" w:cs="仿宋" w:hint="eastAsia"/>
                <w:sz w:val="24"/>
                <w:szCs w:val="30"/>
              </w:rPr>
              <w:t>1.通过自主探究和小组合作学习，培养良好的学习习惯和团队协作能力。</w:t>
            </w:r>
          </w:p>
          <w:p w:rsidR="00DD5718" w:rsidRPr="00D5636B" w:rsidRDefault="00E7046A" w:rsidP="00E7046A">
            <w:pPr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 w:rsidRPr="00D5636B">
              <w:rPr>
                <w:rFonts w:ascii="仿宋" w:eastAsia="仿宋" w:hAnsi="仿宋" w:cs="仿宋" w:hint="eastAsia"/>
                <w:sz w:val="24"/>
                <w:szCs w:val="30"/>
              </w:rPr>
              <w:t>2.培养学生的直观想象、数学抽象、数学建模等核心素养。</w:t>
            </w:r>
          </w:p>
        </w:tc>
      </w:tr>
      <w:tr w:rsidR="00DD5718" w:rsidTr="00D5636B">
        <w:trPr>
          <w:trHeight w:val="558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教学重点</w:t>
            </w:r>
          </w:p>
        </w:tc>
        <w:tc>
          <w:tcPr>
            <w:tcW w:w="8363" w:type="dxa"/>
            <w:gridSpan w:val="9"/>
            <w:shd w:val="clear" w:color="auto" w:fill="auto"/>
            <w:vAlign w:val="center"/>
          </w:tcPr>
          <w:p w:rsidR="00DD5718" w:rsidRPr="00D5636B" w:rsidRDefault="009629DC" w:rsidP="00E7046A">
            <w:pPr>
              <w:snapToGrid w:val="0"/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 w:rsidRPr="00D5636B">
              <w:rPr>
                <w:rFonts w:ascii="仿宋" w:eastAsia="仿宋" w:hAnsi="仿宋" w:cs="仿宋" w:hint="eastAsia"/>
                <w:sz w:val="24"/>
                <w:szCs w:val="30"/>
              </w:rPr>
              <w:t>几何法判断直线与圆的位置关系</w:t>
            </w:r>
            <w:r w:rsidR="00E7046A" w:rsidRPr="00D5636B">
              <w:rPr>
                <w:rFonts w:ascii="仿宋" w:eastAsia="仿宋" w:hAnsi="仿宋" w:cs="仿宋" w:hint="eastAsia"/>
                <w:sz w:val="24"/>
                <w:szCs w:val="30"/>
              </w:rPr>
              <w:t>。</w:t>
            </w:r>
          </w:p>
        </w:tc>
      </w:tr>
      <w:tr w:rsidR="00DD5718" w:rsidTr="00D5636B">
        <w:trPr>
          <w:trHeight w:val="712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教学难点</w:t>
            </w:r>
          </w:p>
        </w:tc>
        <w:tc>
          <w:tcPr>
            <w:tcW w:w="8363" w:type="dxa"/>
            <w:gridSpan w:val="9"/>
            <w:shd w:val="clear" w:color="auto" w:fill="auto"/>
            <w:vAlign w:val="center"/>
          </w:tcPr>
          <w:p w:rsidR="009629DC" w:rsidRPr="00D5636B" w:rsidRDefault="009629DC" w:rsidP="00E7046A">
            <w:pPr>
              <w:snapToGrid w:val="0"/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 w:rsidRPr="00D5636B">
              <w:rPr>
                <w:rFonts w:ascii="仿宋" w:eastAsia="仿宋" w:hAnsi="仿宋" w:cs="仿宋" w:hint="eastAsia"/>
                <w:sz w:val="24"/>
                <w:szCs w:val="30"/>
              </w:rPr>
              <w:t>1.直线与圆相交时弦长的求法。</w:t>
            </w:r>
          </w:p>
          <w:p w:rsidR="00DD5718" w:rsidRPr="00D5636B" w:rsidRDefault="009629DC" w:rsidP="00E7046A">
            <w:pPr>
              <w:snapToGrid w:val="0"/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commentRangeStart w:id="3"/>
            <w:r w:rsidRPr="00D5636B">
              <w:rPr>
                <w:rFonts w:ascii="仿宋" w:eastAsia="仿宋" w:hAnsi="仿宋" w:cs="仿宋" w:hint="eastAsia"/>
                <w:sz w:val="24"/>
                <w:szCs w:val="30"/>
              </w:rPr>
              <w:t>2.直观想象核心素养的培养</w:t>
            </w:r>
            <w:r w:rsidR="00D5636B">
              <w:rPr>
                <w:rFonts w:ascii="仿宋" w:eastAsia="仿宋" w:hAnsi="仿宋" w:cs="仿宋" w:hint="eastAsia"/>
                <w:sz w:val="24"/>
                <w:szCs w:val="30"/>
              </w:rPr>
              <w:t>。</w:t>
            </w:r>
            <w:commentRangeEnd w:id="3"/>
            <w:r w:rsidR="006026C0">
              <w:rPr>
                <w:rStyle w:val="a9"/>
              </w:rPr>
              <w:commentReference w:id="3"/>
            </w:r>
          </w:p>
        </w:tc>
      </w:tr>
      <w:tr w:rsidR="00DD5718" w:rsidTr="00D5636B">
        <w:trPr>
          <w:trHeight w:val="494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教学资源</w:t>
            </w:r>
          </w:p>
        </w:tc>
        <w:tc>
          <w:tcPr>
            <w:tcW w:w="8363" w:type="dxa"/>
            <w:gridSpan w:val="9"/>
            <w:shd w:val="clear" w:color="auto" w:fill="auto"/>
            <w:vAlign w:val="center"/>
          </w:tcPr>
          <w:p w:rsidR="00DD5718" w:rsidRDefault="00E7046A" w:rsidP="00E7046A">
            <w:pPr>
              <w:pStyle w:val="aa"/>
              <w:spacing w:line="276" w:lineRule="auto"/>
              <w:ind w:firstLineChars="0" w:firstLine="0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="仿宋" w:eastAsia="仿宋" w:hAnsi="仿宋" w:cs="仿宋" w:hint="eastAsia"/>
                <w:sz w:val="24"/>
                <w:szCs w:val="30"/>
              </w:rPr>
              <w:t>教学软件</w:t>
            </w:r>
            <w:proofErr w:type="spellStart"/>
            <w:r w:rsidR="009629DC">
              <w:rPr>
                <w:rFonts w:ascii="仿宋" w:eastAsia="仿宋" w:hAnsi="仿宋" w:cs="仿宋" w:hint="eastAsia"/>
                <w:sz w:val="24"/>
                <w:szCs w:val="30"/>
              </w:rPr>
              <w:t>G</w:t>
            </w:r>
            <w:r w:rsidR="009629DC">
              <w:rPr>
                <w:rFonts w:ascii="仿宋" w:eastAsia="仿宋" w:hAnsi="仿宋" w:cs="仿宋"/>
                <w:sz w:val="24"/>
                <w:szCs w:val="30"/>
              </w:rPr>
              <w:t>eogebra</w:t>
            </w:r>
            <w:proofErr w:type="spellEnd"/>
            <w:r>
              <w:rPr>
                <w:rFonts w:ascii="仿宋" w:eastAsia="仿宋" w:hAnsi="仿宋" w:cs="仿宋" w:hint="eastAsia"/>
                <w:sz w:val="24"/>
                <w:szCs w:val="30"/>
              </w:rPr>
              <w:t>、</w:t>
            </w:r>
            <w:proofErr w:type="gramStart"/>
            <w:r>
              <w:rPr>
                <w:rFonts w:ascii="仿宋" w:eastAsia="仿宋" w:hAnsi="仿宋" w:cs="仿宋" w:hint="eastAsia"/>
                <w:sz w:val="24"/>
                <w:szCs w:val="30"/>
              </w:rPr>
              <w:t>学案</w:t>
            </w:r>
            <w:proofErr w:type="gramEnd"/>
          </w:p>
        </w:tc>
      </w:tr>
      <w:tr w:rsidR="00D5636B" w:rsidTr="00D5636B">
        <w:trPr>
          <w:trHeight w:val="494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5636B" w:rsidRDefault="00D5636B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教学</w:t>
            </w:r>
            <w:r>
              <w:rPr>
                <w:rFonts w:ascii="黑体" w:eastAsia="黑体" w:hAnsi="黑体" w:cs="仿宋"/>
                <w:b/>
                <w:sz w:val="24"/>
              </w:rPr>
              <w:t>方法</w:t>
            </w:r>
          </w:p>
        </w:tc>
        <w:tc>
          <w:tcPr>
            <w:tcW w:w="8363" w:type="dxa"/>
            <w:gridSpan w:val="9"/>
            <w:shd w:val="clear" w:color="auto" w:fill="auto"/>
            <w:vAlign w:val="center"/>
          </w:tcPr>
          <w:p w:rsidR="00D5636B" w:rsidRPr="00D5636B" w:rsidRDefault="00D5636B" w:rsidP="00E7046A">
            <w:pPr>
              <w:snapToGrid w:val="0"/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 w:rsidRPr="00D5636B">
              <w:rPr>
                <w:rFonts w:ascii="仿宋" w:eastAsia="仿宋" w:hAnsi="仿宋" w:cs="仿宋"/>
                <w:sz w:val="24"/>
                <w:szCs w:val="30"/>
              </w:rPr>
              <w:t>直观演示法</w:t>
            </w:r>
            <w:commentRangeStart w:id="4"/>
            <w:r w:rsidRPr="00D5636B">
              <w:rPr>
                <w:rFonts w:ascii="仿宋" w:eastAsia="仿宋" w:hAnsi="仿宋" w:cs="仿宋"/>
                <w:sz w:val="24"/>
                <w:szCs w:val="30"/>
              </w:rPr>
              <w:t>：借助数学软件，实现了复杂问题简单化、抽象问题具体化、静止问题动态化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。</w:t>
            </w:r>
            <w:commentRangeEnd w:id="4"/>
            <w:r w:rsidR="006026C0">
              <w:rPr>
                <w:rStyle w:val="a9"/>
              </w:rPr>
              <w:commentReference w:id="4"/>
            </w:r>
          </w:p>
          <w:p w:rsidR="00D5636B" w:rsidRPr="00D5636B" w:rsidRDefault="00D5636B" w:rsidP="00E7046A">
            <w:pPr>
              <w:snapToGrid w:val="0"/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 w:rsidRPr="00D5636B">
              <w:rPr>
                <w:rFonts w:ascii="仿宋" w:eastAsia="仿宋" w:hAnsi="仿宋" w:cs="仿宋"/>
                <w:sz w:val="24"/>
                <w:szCs w:val="30"/>
              </w:rPr>
              <w:t>小组学习法：教师引领设</w:t>
            </w:r>
            <w:proofErr w:type="gramStart"/>
            <w:r w:rsidRPr="00D5636B">
              <w:rPr>
                <w:rFonts w:ascii="仿宋" w:eastAsia="仿宋" w:hAnsi="仿宋" w:cs="仿宋"/>
                <w:sz w:val="24"/>
                <w:szCs w:val="30"/>
              </w:rPr>
              <w:t>疑</w:t>
            </w:r>
            <w:proofErr w:type="gramEnd"/>
            <w:r w:rsidRPr="00D5636B">
              <w:rPr>
                <w:rFonts w:ascii="仿宋" w:eastAsia="仿宋" w:hAnsi="仿宋" w:cs="仿宋"/>
                <w:sz w:val="24"/>
                <w:szCs w:val="30"/>
              </w:rPr>
              <w:t>，学生组内合作，组间竞争，激发兴趣，提高效率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。</w:t>
            </w:r>
            <w:r w:rsidRPr="00D5636B">
              <w:rPr>
                <w:rFonts w:ascii="仿宋" w:eastAsia="仿宋" w:hAnsi="仿宋" w:cs="仿宋"/>
                <w:sz w:val="24"/>
                <w:szCs w:val="30"/>
              </w:rPr>
              <w:t xml:space="preserve"> </w:t>
            </w:r>
          </w:p>
          <w:p w:rsidR="00D5636B" w:rsidRPr="00D5636B" w:rsidRDefault="00D5636B" w:rsidP="00E7046A">
            <w:pPr>
              <w:snapToGrid w:val="0"/>
              <w:spacing w:line="276" w:lineRule="auto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="仿宋" w:eastAsia="仿宋" w:hAnsi="仿宋" w:cs="仿宋" w:hint="eastAsia"/>
                <w:sz w:val="24"/>
                <w:szCs w:val="30"/>
              </w:rPr>
              <w:t>对</w:t>
            </w:r>
            <w:r>
              <w:rPr>
                <w:rFonts w:ascii="仿宋" w:eastAsia="仿宋" w:hAnsi="仿宋" w:cs="仿宋"/>
                <w:sz w:val="24"/>
                <w:szCs w:val="30"/>
              </w:rPr>
              <w:t>比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教</w:t>
            </w:r>
            <w:r w:rsidRPr="00D5636B">
              <w:rPr>
                <w:rFonts w:ascii="仿宋" w:eastAsia="仿宋" w:hAnsi="仿宋" w:cs="仿宋"/>
                <w:sz w:val="24"/>
                <w:szCs w:val="30"/>
              </w:rPr>
              <w:t>习法：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对</w:t>
            </w:r>
            <w:r w:rsidRPr="00D5636B">
              <w:rPr>
                <w:rFonts w:ascii="仿宋" w:eastAsia="仿宋" w:hAnsi="仿宋" w:cs="仿宋"/>
                <w:sz w:val="24"/>
                <w:szCs w:val="30"/>
              </w:rPr>
              <w:t>比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代数法和</w:t>
            </w:r>
            <w:r>
              <w:rPr>
                <w:rFonts w:ascii="仿宋" w:eastAsia="仿宋" w:hAnsi="仿宋" w:cs="仿宋"/>
                <w:sz w:val="24"/>
                <w:szCs w:val="30"/>
              </w:rPr>
              <w:t>几何法，掌握两种方法优缺点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。</w:t>
            </w:r>
          </w:p>
        </w:tc>
      </w:tr>
      <w:tr w:rsidR="00DD5718" w:rsidTr="00D5636B">
        <w:trPr>
          <w:trHeight w:val="626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D5718" w:rsidRDefault="008D15FF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板书设计</w:t>
            </w:r>
          </w:p>
        </w:tc>
        <w:tc>
          <w:tcPr>
            <w:tcW w:w="8363" w:type="dxa"/>
            <w:gridSpan w:val="9"/>
            <w:shd w:val="clear" w:color="auto" w:fill="auto"/>
          </w:tcPr>
          <w:p w:rsidR="00DD5718" w:rsidRPr="00E7046A" w:rsidRDefault="008D15FF" w:rsidP="008D15FF">
            <w:pPr>
              <w:spacing w:line="440" w:lineRule="exact"/>
              <w:ind w:firstLineChars="850" w:firstLine="2040"/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  <w:r w:rsidRPr="00E7046A">
              <w:rPr>
                <w:rFonts w:ascii="仿宋" w:eastAsia="仿宋" w:hAnsi="仿宋" w:cs="仿宋" w:hint="eastAsia"/>
                <w:sz w:val="24"/>
                <w:szCs w:val="30"/>
              </w:rPr>
              <w:t>8.7直线与圆的位置关系</w:t>
            </w:r>
          </w:p>
          <w:p w:rsidR="008D15FF" w:rsidRDefault="008D15FF">
            <w:pPr>
              <w:spacing w:line="4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="仿宋" w:eastAsia="仿宋" w:hAnsi="仿宋" w:cs="仿宋" w:hint="eastAsia"/>
                <w:sz w:val="24"/>
                <w:szCs w:val="30"/>
              </w:rPr>
              <w:t>复习</w:t>
            </w:r>
            <w:r>
              <w:rPr>
                <w:rFonts w:ascii="仿宋" w:eastAsia="仿宋" w:hAnsi="仿宋" w:cs="仿宋"/>
                <w:sz w:val="24"/>
                <w:szCs w:val="30"/>
              </w:rPr>
              <w:t>：代数</w:t>
            </w:r>
            <w:commentRangeStart w:id="5"/>
            <w:r>
              <w:rPr>
                <w:rFonts w:ascii="仿宋" w:eastAsia="仿宋" w:hAnsi="仿宋" w:cs="仿宋"/>
                <w:sz w:val="24"/>
                <w:szCs w:val="30"/>
              </w:rPr>
              <w:t>法</w:t>
            </w:r>
            <w:commentRangeEnd w:id="5"/>
            <w:r w:rsidR="00026666">
              <w:rPr>
                <w:rStyle w:val="a9"/>
              </w:rPr>
              <w:commentReference w:id="5"/>
            </w:r>
          </w:p>
          <w:p w:rsidR="008D15FF" w:rsidRDefault="008D15FF">
            <w:pPr>
              <w:spacing w:line="4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</w:p>
          <w:p w:rsidR="008D15FF" w:rsidRDefault="008D15FF">
            <w:pPr>
              <w:spacing w:line="4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</w:p>
          <w:p w:rsidR="008D15FF" w:rsidRDefault="00B4537E">
            <w:pPr>
              <w:spacing w:line="4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="仿宋" w:eastAsia="仿宋" w:hAnsi="仿宋" w:cs="仿宋"/>
                <w:sz w:val="24"/>
                <w:szCs w:val="30"/>
              </w:rPr>
              <w:t xml:space="preserve"> 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 xml:space="preserve">   </w:t>
            </w:r>
          </w:p>
          <w:p w:rsidR="008D15FF" w:rsidRDefault="008D15FF" w:rsidP="008D15FF">
            <w:pPr>
              <w:spacing w:line="440" w:lineRule="exact"/>
              <w:ind w:firstLineChars="200" w:firstLine="400"/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FC6FA8D" wp14:editId="6F86CB8F">
                  <wp:extent cx="3289935" cy="1005205"/>
                  <wp:effectExtent l="0" t="0" r="5715" b="4445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3.jpe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0501" cy="1005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D15FF" w:rsidRPr="00B4537E" w:rsidRDefault="00B4537E" w:rsidP="00B4537E">
            <w:pPr>
              <w:pStyle w:val="TableParagraph"/>
              <w:tabs>
                <w:tab w:val="left" w:pos="879"/>
              </w:tabs>
              <w:spacing w:line="285" w:lineRule="exact"/>
            </w:pPr>
            <w:r w:rsidRPr="00E7046A">
              <w:rPr>
                <w:rFonts w:ascii="仿宋" w:eastAsia="仿宋" w:hAnsi="仿宋" w:cs="仿宋" w:hint="eastAsia"/>
                <w:sz w:val="24"/>
                <w:szCs w:val="30"/>
              </w:rPr>
              <w:t>几何法</w:t>
            </w:r>
            <w:r w:rsidRPr="00E7046A">
              <w:rPr>
                <w:rFonts w:ascii="仿宋" w:eastAsia="仿宋" w:hAnsi="仿宋" w:cs="仿宋"/>
                <w:sz w:val="24"/>
                <w:szCs w:val="30"/>
              </w:rPr>
              <w:t>：</w:t>
            </w:r>
            <w:r w:rsidR="008D15FF" w:rsidRPr="00E7046A">
              <w:rPr>
                <w:rFonts w:ascii="仿宋" w:eastAsia="仿宋" w:hAnsi="仿宋" w:cs="仿宋"/>
                <w:sz w:val="24"/>
                <w:szCs w:val="30"/>
              </w:rPr>
              <w:t>相离</w:t>
            </w:r>
            <w:r w:rsidR="008D15FF">
              <w:rPr>
                <w:rFonts w:ascii="Symbol" w:eastAsia="Symbol" w:hAnsi="Symbol"/>
                <w:position w:val="1"/>
                <w:sz w:val="23"/>
              </w:rPr>
              <w:t></w:t>
            </w:r>
            <w:r w:rsidR="008D15FF">
              <w:rPr>
                <w:rFonts w:ascii="Times New Roman" w:eastAsia="Times New Roman" w:hAnsi="Times New Roman"/>
                <w:spacing w:val="-14"/>
                <w:position w:val="1"/>
                <w:sz w:val="23"/>
              </w:rPr>
              <w:t xml:space="preserve"> </w:t>
            </w:r>
            <w:r w:rsidR="008D15FF">
              <w:rPr>
                <w:rFonts w:ascii="Times New Roman" w:eastAsia="Times New Roman" w:hAnsi="Times New Roman"/>
                <w:i/>
                <w:position w:val="1"/>
                <w:sz w:val="23"/>
              </w:rPr>
              <w:t>d</w:t>
            </w:r>
            <w:r w:rsidR="008D15FF">
              <w:rPr>
                <w:rFonts w:ascii="Times New Roman" w:eastAsia="Times New Roman" w:hAnsi="Times New Roman"/>
                <w:i/>
                <w:spacing w:val="-10"/>
                <w:position w:val="1"/>
                <w:sz w:val="23"/>
              </w:rPr>
              <w:t xml:space="preserve"> </w:t>
            </w:r>
            <w:r w:rsidR="008D15FF">
              <w:rPr>
                <w:rFonts w:ascii="Symbol" w:eastAsia="Symbol" w:hAnsi="Symbol"/>
                <w:position w:val="1"/>
                <w:sz w:val="23"/>
              </w:rPr>
              <w:t></w:t>
            </w:r>
            <w:r w:rsidR="008D15FF">
              <w:rPr>
                <w:rFonts w:ascii="Times New Roman" w:eastAsia="Times New Roman" w:hAnsi="Times New Roman"/>
                <w:spacing w:val="-14"/>
                <w:position w:val="1"/>
                <w:sz w:val="23"/>
              </w:rPr>
              <w:t xml:space="preserve"> </w:t>
            </w:r>
            <w:r w:rsidR="008D15FF">
              <w:rPr>
                <w:rFonts w:ascii="Times New Roman" w:eastAsia="Times New Roman" w:hAnsi="Times New Roman"/>
                <w:i/>
                <w:position w:val="1"/>
                <w:sz w:val="23"/>
              </w:rPr>
              <w:t>r</w:t>
            </w:r>
            <w:r w:rsidR="008D15FF">
              <w:rPr>
                <w:rFonts w:ascii="Times New Roman" w:eastAsia="Times New Roman" w:hAnsi="Times New Roman"/>
                <w:i/>
                <w:spacing w:val="-15"/>
                <w:position w:val="1"/>
                <w:sz w:val="23"/>
              </w:rPr>
              <w:t xml:space="preserve"> </w:t>
            </w:r>
            <w:r>
              <w:rPr>
                <w:spacing w:val="-10"/>
              </w:rPr>
              <w:t xml:space="preserve">       </w:t>
            </w:r>
            <w:r w:rsidR="008D15FF" w:rsidRPr="00E7046A">
              <w:rPr>
                <w:rFonts w:ascii="仿宋" w:eastAsia="仿宋" w:hAnsi="仿宋" w:cs="仿宋"/>
                <w:sz w:val="24"/>
                <w:szCs w:val="30"/>
              </w:rPr>
              <w:t>相切</w:t>
            </w:r>
            <w:r w:rsidR="008D15FF">
              <w:rPr>
                <w:rFonts w:ascii="Symbol" w:eastAsia="Symbol" w:hAnsi="Symbol"/>
                <w:position w:val="1"/>
                <w:sz w:val="23"/>
              </w:rPr>
              <w:t></w:t>
            </w:r>
            <w:r w:rsidR="008D15FF">
              <w:rPr>
                <w:rFonts w:ascii="Times New Roman" w:eastAsia="Times New Roman" w:hAnsi="Times New Roman"/>
                <w:spacing w:val="-14"/>
                <w:position w:val="1"/>
                <w:sz w:val="23"/>
              </w:rPr>
              <w:t xml:space="preserve"> </w:t>
            </w:r>
            <w:r w:rsidR="008D15FF">
              <w:rPr>
                <w:rFonts w:ascii="Times New Roman" w:eastAsia="Times New Roman" w:hAnsi="Times New Roman"/>
                <w:i/>
                <w:position w:val="1"/>
                <w:sz w:val="23"/>
              </w:rPr>
              <w:t>d</w:t>
            </w:r>
            <w:r w:rsidR="008D15FF">
              <w:rPr>
                <w:rFonts w:ascii="Times New Roman" w:eastAsia="Times New Roman" w:hAnsi="Times New Roman"/>
                <w:i/>
                <w:spacing w:val="-10"/>
                <w:position w:val="1"/>
                <w:sz w:val="23"/>
              </w:rPr>
              <w:t xml:space="preserve"> </w:t>
            </w:r>
            <w:r w:rsidR="008D15FF">
              <w:rPr>
                <w:rFonts w:ascii="Symbol" w:eastAsia="Symbol" w:hAnsi="Symbol"/>
                <w:position w:val="1"/>
                <w:sz w:val="23"/>
              </w:rPr>
              <w:t></w:t>
            </w:r>
            <w:r w:rsidR="008D15FF">
              <w:rPr>
                <w:rFonts w:ascii="Times New Roman" w:eastAsia="Times New Roman" w:hAnsi="Times New Roman"/>
                <w:spacing w:val="-14"/>
                <w:position w:val="1"/>
                <w:sz w:val="23"/>
              </w:rPr>
              <w:t xml:space="preserve"> </w:t>
            </w:r>
            <w:r w:rsidR="008D15FF">
              <w:rPr>
                <w:rFonts w:ascii="Times New Roman" w:eastAsia="Times New Roman" w:hAnsi="Times New Roman"/>
                <w:i/>
                <w:position w:val="1"/>
                <w:sz w:val="23"/>
              </w:rPr>
              <w:t>r</w:t>
            </w:r>
            <w:r w:rsidR="008D15FF">
              <w:rPr>
                <w:rFonts w:ascii="Times New Roman" w:eastAsia="Times New Roman" w:hAnsi="Times New Roman"/>
                <w:i/>
                <w:spacing w:val="-15"/>
                <w:position w:val="1"/>
                <w:sz w:val="23"/>
              </w:rPr>
              <w:t xml:space="preserve"> </w:t>
            </w:r>
            <w:r>
              <w:rPr>
                <w:spacing w:val="-10"/>
              </w:rPr>
              <w:t xml:space="preserve">      </w:t>
            </w:r>
            <w:r w:rsidR="008D15FF" w:rsidRPr="00E7046A">
              <w:rPr>
                <w:rFonts w:ascii="仿宋" w:eastAsia="仿宋" w:hAnsi="仿宋" w:cs="仿宋"/>
                <w:sz w:val="24"/>
                <w:szCs w:val="30"/>
              </w:rPr>
              <w:t>相交</w:t>
            </w:r>
            <w:r w:rsidR="008D15FF">
              <w:rPr>
                <w:rFonts w:ascii="Symbol" w:hAnsi="Symbol"/>
                <w:position w:val="1"/>
                <w:sz w:val="23"/>
              </w:rPr>
              <w:t></w:t>
            </w:r>
            <w:r w:rsidR="008D15FF">
              <w:rPr>
                <w:rFonts w:ascii="Times New Roman" w:hAnsi="Times New Roman"/>
                <w:spacing w:val="-14"/>
                <w:position w:val="1"/>
                <w:sz w:val="23"/>
              </w:rPr>
              <w:t xml:space="preserve"> </w:t>
            </w:r>
            <w:r w:rsidR="008D15FF">
              <w:rPr>
                <w:rFonts w:ascii="Times New Roman" w:hAnsi="Times New Roman"/>
                <w:i/>
                <w:position w:val="1"/>
                <w:sz w:val="23"/>
              </w:rPr>
              <w:t>d</w:t>
            </w:r>
            <w:r w:rsidR="008D15FF">
              <w:rPr>
                <w:rFonts w:ascii="Times New Roman" w:hAnsi="Times New Roman"/>
                <w:i/>
                <w:spacing w:val="-10"/>
                <w:position w:val="1"/>
                <w:sz w:val="23"/>
              </w:rPr>
              <w:t xml:space="preserve"> </w:t>
            </w:r>
            <w:r w:rsidR="008D15FF">
              <w:rPr>
                <w:rFonts w:ascii="Symbol" w:hAnsi="Symbol"/>
                <w:position w:val="1"/>
                <w:sz w:val="23"/>
              </w:rPr>
              <w:t></w:t>
            </w:r>
            <w:r w:rsidR="008D15FF">
              <w:rPr>
                <w:rFonts w:ascii="Times New Roman" w:hAnsi="Times New Roman"/>
                <w:spacing w:val="-14"/>
                <w:position w:val="1"/>
                <w:sz w:val="23"/>
              </w:rPr>
              <w:t xml:space="preserve"> </w:t>
            </w:r>
            <w:r w:rsidR="008D15FF">
              <w:rPr>
                <w:rFonts w:ascii="Times New Roman" w:hAnsi="Times New Roman"/>
                <w:i/>
                <w:position w:val="1"/>
                <w:sz w:val="23"/>
              </w:rPr>
              <w:t>r</w:t>
            </w:r>
            <w:r w:rsidR="008D15FF">
              <w:rPr>
                <w:rFonts w:ascii="Times New Roman" w:hAnsi="Times New Roman"/>
                <w:i/>
                <w:spacing w:val="-15"/>
                <w:position w:val="1"/>
                <w:sz w:val="23"/>
              </w:rPr>
              <w:t xml:space="preserve"> </w:t>
            </w:r>
          </w:p>
          <w:p w:rsidR="008D15FF" w:rsidRDefault="00E7046A" w:rsidP="00E7046A">
            <w:pPr>
              <w:pStyle w:val="TableParagraph"/>
              <w:tabs>
                <w:tab w:val="left" w:pos="879"/>
              </w:tabs>
              <w:spacing w:line="290" w:lineRule="exact"/>
              <w:jc w:val="left"/>
              <w:rPr>
                <w:rFonts w:ascii="Times New Roman"/>
                <w:sz w:val="20"/>
              </w:rPr>
            </w:pPr>
            <w:r w:rsidRPr="00E7046A">
              <w:rPr>
                <w:rFonts w:ascii="仿宋" w:eastAsia="仿宋" w:hAnsi="仿宋" w:cs="仿宋" w:hint="eastAsia"/>
                <w:sz w:val="24"/>
                <w:szCs w:val="30"/>
              </w:rPr>
              <w:t>相交</w:t>
            </w:r>
            <w:r w:rsidRPr="00E7046A">
              <w:rPr>
                <w:rFonts w:ascii="仿宋" w:eastAsia="仿宋" w:hAnsi="仿宋" w:cs="仿宋"/>
                <w:sz w:val="24"/>
                <w:szCs w:val="30"/>
              </w:rPr>
              <w:t>弦长</w:t>
            </w:r>
            <w:r>
              <w:rPr>
                <w:rFonts w:ascii="Times New Roman" w:hint="eastAsia"/>
                <w:sz w:val="20"/>
              </w:rPr>
              <w:t>|PQ|</w:t>
            </w:r>
            <w:r>
              <w:rPr>
                <w:rFonts w:ascii="Times New Roman"/>
                <w:sz w:val="20"/>
              </w:rPr>
              <w:t>=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</w:rPr>
                <m:t>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sz w:val="20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0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d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</w:rPr>
                        <m:t>2</m:t>
                      </m:r>
                    </m:sup>
                  </m:sSup>
                </m:e>
              </m:rad>
            </m:oMath>
          </w:p>
          <w:p w:rsidR="008D15FF" w:rsidRPr="008D15FF" w:rsidRDefault="008D15FF">
            <w:pPr>
              <w:spacing w:line="4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</w:p>
        </w:tc>
      </w:tr>
      <w:tr w:rsidR="00DD5718" w:rsidTr="00D5636B">
        <w:trPr>
          <w:trHeight w:val="626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教学反思</w:t>
            </w:r>
          </w:p>
        </w:tc>
        <w:tc>
          <w:tcPr>
            <w:tcW w:w="8363" w:type="dxa"/>
            <w:gridSpan w:val="9"/>
            <w:shd w:val="clear" w:color="auto" w:fill="auto"/>
          </w:tcPr>
          <w:p w:rsidR="00DD5718" w:rsidRDefault="00DD5718">
            <w:pPr>
              <w:spacing w:line="4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</w:p>
          <w:p w:rsidR="00DD5718" w:rsidRDefault="00DD5718">
            <w:pPr>
              <w:spacing w:line="440" w:lineRule="exact"/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</w:p>
          <w:p w:rsidR="00E7046A" w:rsidRDefault="00E7046A">
            <w:pPr>
              <w:spacing w:line="440" w:lineRule="exact"/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</w:p>
          <w:p w:rsidR="00DD5718" w:rsidRDefault="00DD5718">
            <w:pPr>
              <w:spacing w:line="440" w:lineRule="exact"/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</w:p>
        </w:tc>
      </w:tr>
      <w:tr w:rsidR="00DD5718" w:rsidTr="00D5636B">
        <w:trPr>
          <w:trHeight w:val="626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lastRenderedPageBreak/>
              <w:t>教学环节</w:t>
            </w:r>
          </w:p>
        </w:tc>
        <w:tc>
          <w:tcPr>
            <w:tcW w:w="5245" w:type="dxa"/>
            <w:gridSpan w:val="5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教学内容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教师</w:t>
            </w:r>
          </w:p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活动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学生</w:t>
            </w:r>
          </w:p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活动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设计</w:t>
            </w:r>
          </w:p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意图</w:t>
            </w:r>
          </w:p>
        </w:tc>
      </w:tr>
      <w:tr w:rsidR="00DD5718" w:rsidTr="00FB42B5">
        <w:trPr>
          <w:trHeight w:val="1631"/>
          <w:jc w:val="center"/>
        </w:trPr>
        <w:tc>
          <w:tcPr>
            <w:tcW w:w="1276" w:type="dxa"/>
            <w:shd w:val="clear" w:color="auto" w:fill="auto"/>
          </w:tcPr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Pr="00FB42B5" w:rsidRDefault="00DD5718">
            <w:pPr>
              <w:spacing w:line="200" w:lineRule="atLeast"/>
              <w:rPr>
                <w:rFonts w:ascii="黑体" w:eastAsia="黑体" w:hAnsi="黑体" w:cs="仿宋"/>
                <w:b/>
                <w:color w:val="FF0000"/>
                <w:sz w:val="24"/>
              </w:rPr>
            </w:pPr>
          </w:p>
          <w:p w:rsidR="00DD5718" w:rsidRPr="00FB42B5" w:rsidRDefault="005F433B">
            <w:pPr>
              <w:spacing w:line="200" w:lineRule="atLeast"/>
              <w:rPr>
                <w:rFonts w:ascii="黑体" w:eastAsia="黑体" w:hAnsi="黑体" w:cs="仿宋"/>
                <w:b/>
                <w:color w:val="FF0000"/>
                <w:sz w:val="24"/>
              </w:rPr>
            </w:pPr>
            <w:r w:rsidRPr="00FB42B5">
              <w:rPr>
                <w:rFonts w:ascii="黑体" w:eastAsia="黑体" w:hAnsi="黑体" w:cs="仿宋" w:hint="eastAsia"/>
                <w:b/>
                <w:color w:val="FF0000"/>
                <w:sz w:val="24"/>
              </w:rPr>
              <w:t>课前</w:t>
            </w:r>
            <w:r w:rsidRPr="00FB42B5">
              <w:rPr>
                <w:rFonts w:ascii="黑体" w:eastAsia="黑体" w:hAnsi="黑体" w:cs="仿宋"/>
                <w:b/>
                <w:color w:val="FF0000"/>
                <w:sz w:val="24"/>
              </w:rPr>
              <w:t>准备</w:t>
            </w:r>
          </w:p>
          <w:p w:rsidR="00DD5718" w:rsidRDefault="005F433B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问题</w:t>
            </w:r>
            <w:r w:rsidR="00E7046A">
              <w:rPr>
                <w:rFonts w:ascii="黑体" w:eastAsia="黑体" w:hAnsi="黑体" w:cs="仿宋" w:hint="eastAsia"/>
                <w:b/>
                <w:sz w:val="24"/>
              </w:rPr>
              <w:t>导入</w:t>
            </w:r>
          </w:p>
        </w:tc>
        <w:tc>
          <w:tcPr>
            <w:tcW w:w="5245" w:type="dxa"/>
            <w:gridSpan w:val="5"/>
            <w:shd w:val="clear" w:color="auto" w:fill="auto"/>
          </w:tcPr>
          <w:p w:rsidR="00DD5718" w:rsidRDefault="005F433B">
            <w:pPr>
              <w:jc w:val="left"/>
              <w:rPr>
                <w:rFonts w:ascii="仿宋" w:eastAsia="仿宋" w:hAnsi="仿宋" w:cs="仿宋"/>
                <w:b/>
                <w:sz w:val="24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30"/>
              </w:rPr>
              <w:t>一、设置问题</w:t>
            </w:r>
            <w:r w:rsidR="00E7046A">
              <w:rPr>
                <w:rFonts w:ascii="仿宋" w:eastAsia="仿宋" w:hAnsi="仿宋" w:cs="仿宋" w:hint="eastAsia"/>
                <w:b/>
                <w:sz w:val="24"/>
                <w:szCs w:val="30"/>
              </w:rPr>
              <w:t>、导出课题</w:t>
            </w:r>
          </w:p>
          <w:p w:rsidR="005F433B" w:rsidRDefault="005F433B" w:rsidP="005F433B">
            <w:pPr>
              <w:jc w:val="left"/>
              <w:rPr>
                <w:rFonts w:ascii="宋体" w:hAnsi="宋体" w:cs="宋体"/>
                <w:spacing w:val="-3"/>
              </w:rPr>
            </w:pPr>
            <w:r>
              <w:rPr>
                <w:rFonts w:ascii="宋体" w:hAnsi="宋体" w:cs="宋体" w:hint="eastAsia"/>
                <w:spacing w:val="-3"/>
              </w:rPr>
              <w:t>练习1：已知直线</w:t>
            </w:r>
            <w:r>
              <w:rPr>
                <w:rFonts w:eastAsia="Times New Roman"/>
                <w:i/>
              </w:rPr>
              <w:t>l</w:t>
            </w:r>
            <w:r>
              <w:rPr>
                <w:rFonts w:eastAsia="Times New Roman"/>
                <w:i/>
                <w:spacing w:val="-13"/>
              </w:rPr>
              <w:t xml:space="preserve"> </w:t>
            </w:r>
            <w:r>
              <w:rPr>
                <w:rFonts w:ascii="宋体" w:hAnsi="宋体" w:cs="宋体" w:hint="eastAsia"/>
                <w:spacing w:val="-3"/>
              </w:rPr>
              <w:t>：y=</w:t>
            </w:r>
            <w:proofErr w:type="spellStart"/>
            <w:r>
              <w:rPr>
                <w:rFonts w:ascii="宋体" w:hAnsi="宋体" w:cs="宋体" w:hint="eastAsia"/>
                <w:spacing w:val="-3"/>
              </w:rPr>
              <w:t>x+b</w:t>
            </w:r>
            <w:proofErr w:type="spellEnd"/>
            <w:r>
              <w:rPr>
                <w:rFonts w:ascii="宋体" w:hAnsi="宋体" w:cs="宋体" w:hint="eastAsia"/>
                <w:spacing w:val="-3"/>
              </w:rPr>
              <w:t>,圆C：x</w:t>
            </w:r>
            <w:r>
              <w:rPr>
                <w:rFonts w:ascii="宋体" w:hAnsi="宋体" w:cs="宋体" w:hint="eastAsia"/>
                <w:spacing w:val="-3"/>
                <w:vertAlign w:val="superscript"/>
              </w:rPr>
              <w:t>2</w:t>
            </w:r>
            <w:r>
              <w:rPr>
                <w:rFonts w:ascii="宋体" w:hAnsi="宋体" w:cs="宋体" w:hint="eastAsia"/>
                <w:spacing w:val="-3"/>
              </w:rPr>
              <w:t>+y</w:t>
            </w:r>
            <w:r>
              <w:rPr>
                <w:rFonts w:ascii="宋体" w:hAnsi="宋体" w:cs="宋体" w:hint="eastAsia"/>
                <w:spacing w:val="-3"/>
                <w:vertAlign w:val="superscript"/>
              </w:rPr>
              <w:t>2</w:t>
            </w:r>
            <w:r>
              <w:rPr>
                <w:rFonts w:ascii="宋体" w:hAnsi="宋体" w:cs="宋体" w:hint="eastAsia"/>
                <w:spacing w:val="-3"/>
              </w:rPr>
              <w:t>-2y-8=0, 用</w:t>
            </w:r>
            <w:proofErr w:type="spellStart"/>
            <w:r>
              <w:rPr>
                <w:rFonts w:ascii="宋体" w:hAnsi="宋体" w:cs="宋体" w:hint="eastAsia"/>
                <w:spacing w:val="-3"/>
              </w:rPr>
              <w:t>Geogebra</w:t>
            </w:r>
            <w:proofErr w:type="spellEnd"/>
            <w:r>
              <w:rPr>
                <w:rFonts w:ascii="宋体" w:hAnsi="宋体" w:cs="宋体" w:hint="eastAsia"/>
                <w:spacing w:val="-3"/>
              </w:rPr>
              <w:t>软件求b取</w:t>
            </w:r>
            <w:commentRangeStart w:id="6"/>
            <w:r>
              <w:rPr>
                <w:rFonts w:ascii="宋体" w:hAnsi="宋体" w:cs="宋体" w:hint="eastAsia"/>
                <w:spacing w:val="-3"/>
              </w:rPr>
              <w:t>何值时直线</w:t>
            </w:r>
            <w:proofErr w:type="gramStart"/>
            <w:r>
              <w:rPr>
                <w:rFonts w:ascii="宋体" w:hAnsi="宋体" w:cs="宋体" w:hint="eastAsia"/>
                <w:spacing w:val="-3"/>
              </w:rPr>
              <w:t>与圆分</w:t>
            </w:r>
            <w:commentRangeEnd w:id="6"/>
            <w:proofErr w:type="gramEnd"/>
            <w:r w:rsidR="00551584">
              <w:rPr>
                <w:rStyle w:val="a9"/>
              </w:rPr>
              <w:commentReference w:id="6"/>
            </w:r>
            <w:r>
              <w:rPr>
                <w:rFonts w:ascii="宋体" w:hAnsi="宋体" w:cs="宋体" w:hint="eastAsia"/>
                <w:spacing w:val="-3"/>
              </w:rPr>
              <w:t>别相交、相切和</w:t>
            </w:r>
            <w:commentRangeStart w:id="7"/>
            <w:r>
              <w:rPr>
                <w:rFonts w:ascii="宋体" w:hAnsi="宋体" w:cs="宋体" w:hint="eastAsia"/>
                <w:spacing w:val="-3"/>
              </w:rPr>
              <w:t>相离</w:t>
            </w:r>
            <w:commentRangeEnd w:id="7"/>
            <w:r w:rsidR="006026C0">
              <w:rPr>
                <w:rStyle w:val="a9"/>
              </w:rPr>
              <w:commentReference w:id="7"/>
            </w:r>
            <w:r>
              <w:rPr>
                <w:rFonts w:ascii="宋体" w:hAnsi="宋体" w:cs="宋体" w:hint="eastAsia"/>
                <w:spacing w:val="-3"/>
              </w:rPr>
              <w:t>？</w:t>
            </w:r>
          </w:p>
          <w:p w:rsidR="00DD5718" w:rsidRDefault="005F433B" w:rsidP="005F433B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spacing w:val="-3"/>
              </w:rPr>
              <w:t>练习2：代数法判断</w:t>
            </w:r>
            <w:r w:rsidR="009E7245">
              <w:rPr>
                <w:spacing w:val="-12"/>
              </w:rPr>
              <w:t>直线</w:t>
            </w:r>
            <w:r w:rsidR="009E7245">
              <w:rPr>
                <w:spacing w:val="-12"/>
              </w:rPr>
              <w:t xml:space="preserve"> </w:t>
            </w:r>
            <w:r w:rsidR="009E7245">
              <w:rPr>
                <w:rFonts w:eastAsia="Times New Roman"/>
                <w:i/>
              </w:rPr>
              <w:t>x</w:t>
            </w:r>
            <w:r w:rsidR="009E7245">
              <w:rPr>
                <w:rFonts w:eastAsia="Times New Roman"/>
              </w:rPr>
              <w:t>+</w:t>
            </w:r>
            <w:r w:rsidR="009E7245">
              <w:rPr>
                <w:rFonts w:eastAsia="Times New Roman"/>
                <w:i/>
              </w:rPr>
              <w:t>y</w:t>
            </w:r>
            <w:r w:rsidR="009E7245">
              <w:rPr>
                <w:rFonts w:eastAsia="Times New Roman"/>
              </w:rPr>
              <w:t>-2=0</w:t>
            </w:r>
            <w:r w:rsidR="009E7245">
              <w:rPr>
                <w:rFonts w:eastAsia="Times New Roman"/>
                <w:spacing w:val="-13"/>
              </w:rPr>
              <w:t xml:space="preserve"> </w:t>
            </w:r>
            <w:r w:rsidR="009E7245">
              <w:t>与圆</w:t>
            </w:r>
            <w:r w:rsidR="006B0965">
              <w:rPr>
                <w:rFonts w:eastAsia="Times New Roman"/>
              </w:rPr>
              <w:t>(</w:t>
            </w:r>
            <w:r w:rsidR="006B0965">
              <w:rPr>
                <w:rFonts w:eastAsia="Times New Roman"/>
                <w:i/>
              </w:rPr>
              <w:t>x</w:t>
            </w:r>
            <w:r w:rsidR="006B0965">
              <w:rPr>
                <w:rFonts w:ascii="仿宋" w:eastAsia="仿宋"/>
              </w:rPr>
              <w:t>-</w:t>
            </w:r>
            <w:r w:rsidR="006B0965">
              <w:rPr>
                <w:rFonts w:eastAsia="Times New Roman"/>
              </w:rPr>
              <w:t>1)</w:t>
            </w:r>
            <w:r w:rsidR="006B0965">
              <w:rPr>
                <w:rFonts w:eastAsia="Times New Roman"/>
                <w:vertAlign w:val="superscript"/>
              </w:rPr>
              <w:t>2</w:t>
            </w:r>
            <w:r w:rsidR="006B0965">
              <w:rPr>
                <w:rFonts w:eastAsia="Times New Roman"/>
              </w:rPr>
              <w:t>+(</w:t>
            </w:r>
            <w:r w:rsidR="006B0965">
              <w:rPr>
                <w:rFonts w:eastAsia="Times New Roman"/>
                <w:i/>
              </w:rPr>
              <w:t>y</w:t>
            </w:r>
            <w:r w:rsidR="006B0965">
              <w:rPr>
                <w:rFonts w:eastAsia="Times New Roman"/>
              </w:rPr>
              <w:t>+2)</w:t>
            </w:r>
            <w:r w:rsidR="006B0965">
              <w:rPr>
                <w:rFonts w:eastAsia="Times New Roman"/>
                <w:vertAlign w:val="superscript"/>
              </w:rPr>
              <w:t>2</w:t>
            </w:r>
            <w:r w:rsidR="006B0965">
              <w:rPr>
                <w:rFonts w:eastAsia="Times New Roman"/>
              </w:rPr>
              <w:t>=9</w:t>
            </w:r>
            <w:r w:rsidR="006B0965">
              <w:rPr>
                <w:rFonts w:eastAsia="Times New Roman"/>
                <w:spacing w:val="-13"/>
              </w:rPr>
              <w:t xml:space="preserve"> </w:t>
            </w:r>
            <w:r>
              <w:rPr>
                <w:rFonts w:ascii="宋体" w:hAnsi="宋体" w:cs="宋体" w:hint="eastAsia"/>
                <w:spacing w:val="-3"/>
              </w:rPr>
              <w:t xml:space="preserve"> 位置关系，若相交求交点坐标.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DD5718" w:rsidRDefault="005F433B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设置问题，引出三种</w:t>
            </w:r>
            <w:r w:rsidR="00FB42B5">
              <w:rPr>
                <w:rFonts w:ascii="仿宋" w:eastAsia="仿宋" w:hAnsi="仿宋" w:cs="仿宋"/>
                <w:szCs w:val="21"/>
              </w:rPr>
              <w:t>位置关系且给</w:t>
            </w:r>
            <w:r>
              <w:rPr>
                <w:rFonts w:ascii="仿宋" w:eastAsia="仿宋" w:hAnsi="仿宋" w:cs="仿宋"/>
                <w:szCs w:val="21"/>
              </w:rPr>
              <w:t>图形</w:t>
            </w:r>
            <w:r w:rsidR="00E7046A">
              <w:rPr>
                <w:rFonts w:ascii="仿宋" w:eastAsia="仿宋" w:hAnsi="仿宋" w:cs="仿宋" w:hint="eastAsia"/>
                <w:szCs w:val="21"/>
              </w:rPr>
              <w:t>。</w:t>
            </w:r>
          </w:p>
        </w:tc>
        <w:tc>
          <w:tcPr>
            <w:tcW w:w="851" w:type="dxa"/>
            <w:shd w:val="clear" w:color="auto" w:fill="auto"/>
          </w:tcPr>
          <w:p w:rsidR="00DD5718" w:rsidRDefault="005F433B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完成</w:t>
            </w:r>
            <w:r>
              <w:rPr>
                <w:rFonts w:ascii="仿宋" w:eastAsia="仿宋" w:hAnsi="仿宋" w:cs="仿宋"/>
                <w:szCs w:val="21"/>
              </w:rPr>
              <w:t>课前准备</w:t>
            </w:r>
            <w:r w:rsidR="00E7046A">
              <w:rPr>
                <w:rFonts w:ascii="仿宋" w:eastAsia="仿宋" w:hAnsi="仿宋" w:cs="仿宋" w:hint="eastAsia"/>
                <w:szCs w:val="21"/>
              </w:rPr>
              <w:t>回答</w:t>
            </w:r>
            <w:r>
              <w:rPr>
                <w:rFonts w:ascii="仿宋" w:eastAsia="仿宋" w:hAnsi="仿宋" w:cs="仿宋" w:hint="eastAsia"/>
                <w:szCs w:val="21"/>
              </w:rPr>
              <w:t>问题</w:t>
            </w:r>
            <w:r w:rsidR="00E7046A">
              <w:rPr>
                <w:rFonts w:ascii="仿宋" w:eastAsia="仿宋" w:hAnsi="仿宋" w:cs="仿宋" w:hint="eastAsia"/>
                <w:szCs w:val="21"/>
              </w:rPr>
              <w:t>。</w:t>
            </w:r>
          </w:p>
        </w:tc>
        <w:tc>
          <w:tcPr>
            <w:tcW w:w="1416" w:type="dxa"/>
            <w:shd w:val="clear" w:color="auto" w:fill="auto"/>
          </w:tcPr>
          <w:p w:rsidR="00DD5718" w:rsidRDefault="009D4D78" w:rsidP="009D4D78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通过</w:t>
            </w:r>
            <w:r>
              <w:rPr>
                <w:rFonts w:ascii="仿宋" w:eastAsia="仿宋" w:hAnsi="仿宋" w:cs="仿宋"/>
                <w:szCs w:val="21"/>
              </w:rPr>
              <w:t>两个课前</w:t>
            </w:r>
            <w:proofErr w:type="gramStart"/>
            <w:r>
              <w:rPr>
                <w:rFonts w:ascii="仿宋" w:eastAsia="仿宋" w:hAnsi="仿宋" w:cs="仿宋"/>
                <w:szCs w:val="21"/>
              </w:rPr>
              <w:t>练习让</w:t>
            </w:r>
            <w:proofErr w:type="gramEnd"/>
            <w:r>
              <w:rPr>
                <w:rFonts w:ascii="仿宋" w:eastAsia="仿宋" w:hAnsi="仿宋" w:cs="仿宋" w:hint="eastAsia"/>
                <w:szCs w:val="21"/>
              </w:rPr>
              <w:t>学生用不同</w:t>
            </w:r>
            <w:r>
              <w:rPr>
                <w:rFonts w:ascii="仿宋" w:eastAsia="仿宋" w:hAnsi="仿宋" w:cs="仿宋"/>
                <w:szCs w:val="21"/>
              </w:rPr>
              <w:t>的方法解决问题</w:t>
            </w:r>
            <w:r>
              <w:rPr>
                <w:rFonts w:ascii="仿宋" w:eastAsia="仿宋" w:hAnsi="仿宋" w:cs="仿宋" w:hint="eastAsia"/>
                <w:szCs w:val="21"/>
              </w:rPr>
              <w:t>，为后续几何法</w:t>
            </w:r>
            <w:r>
              <w:rPr>
                <w:rFonts w:ascii="仿宋" w:eastAsia="仿宋" w:hAnsi="仿宋" w:cs="仿宋"/>
                <w:szCs w:val="21"/>
              </w:rPr>
              <w:t>做</w:t>
            </w:r>
            <w:r w:rsidR="00E7046A">
              <w:rPr>
                <w:rFonts w:ascii="仿宋" w:eastAsia="仿宋" w:hAnsi="仿宋" w:cs="仿宋" w:hint="eastAsia"/>
                <w:szCs w:val="21"/>
              </w:rPr>
              <w:t>铺垫。</w:t>
            </w:r>
          </w:p>
        </w:tc>
      </w:tr>
      <w:tr w:rsidR="00DD5718" w:rsidTr="00D5636B">
        <w:trPr>
          <w:trHeight w:val="6181"/>
          <w:jc w:val="center"/>
        </w:trPr>
        <w:tc>
          <w:tcPr>
            <w:tcW w:w="1276" w:type="dxa"/>
            <w:shd w:val="clear" w:color="auto" w:fill="auto"/>
          </w:tcPr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E7046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探究学习</w:t>
            </w:r>
          </w:p>
        </w:tc>
        <w:tc>
          <w:tcPr>
            <w:tcW w:w="5245" w:type="dxa"/>
            <w:gridSpan w:val="5"/>
            <w:shd w:val="clear" w:color="auto" w:fill="auto"/>
          </w:tcPr>
          <w:p w:rsidR="00DD5718" w:rsidRDefault="009D4D78">
            <w:pPr>
              <w:jc w:val="left"/>
              <w:rPr>
                <w:rFonts w:ascii="仿宋" w:eastAsia="仿宋" w:hAnsi="仿宋" w:cs="仿宋"/>
                <w:b/>
                <w:sz w:val="24"/>
                <w:szCs w:val="30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30"/>
              </w:rPr>
              <w:t>二、理性分析、</w:t>
            </w:r>
            <w:r w:rsidRPr="009D4D78">
              <w:rPr>
                <w:rFonts w:ascii="仿宋" w:eastAsia="仿宋" w:hAnsi="仿宋" w:cs="仿宋" w:hint="eastAsia"/>
                <w:b/>
                <w:sz w:val="24"/>
                <w:szCs w:val="30"/>
              </w:rPr>
              <w:t>构建新知</w:t>
            </w:r>
          </w:p>
          <w:p w:rsidR="009D4D78" w:rsidRDefault="009D4D78" w:rsidP="00026666">
            <w:pPr>
              <w:jc w:val="center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13C3313" wp14:editId="1D8018A0">
                  <wp:extent cx="2781300" cy="850186"/>
                  <wp:effectExtent l="0" t="0" r="0" b="7620"/>
                  <wp:docPr id="6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3.jpe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5004" cy="851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D78" w:rsidRDefault="009D4D78" w:rsidP="009D4D78">
            <w:pPr>
              <w:pStyle w:val="TableParagraph"/>
              <w:spacing w:before="1" w:line="242" w:lineRule="auto"/>
              <w:ind w:left="107" w:right="88" w:firstLine="420"/>
              <w:rPr>
                <w:rFonts w:ascii="Times New Roman" w:eastAsia="Times New Roman"/>
              </w:rPr>
            </w:pPr>
            <w:r>
              <w:rPr>
                <w:spacing w:val="-2"/>
              </w:rPr>
              <w:t>观察上图可知</w:t>
            </w:r>
            <w:r>
              <w:rPr>
                <w:rFonts w:ascii="Times New Roman" w:eastAsia="Times New Roman"/>
                <w:spacing w:val="-2"/>
              </w:rPr>
              <w:t>,</w:t>
            </w:r>
            <w:r>
              <w:rPr>
                <w:spacing w:val="-2"/>
              </w:rPr>
              <w:t>直线与圆</w:t>
            </w:r>
            <w:commentRangeStart w:id="8"/>
            <w:r>
              <w:rPr>
                <w:spacing w:val="-2"/>
              </w:rPr>
              <w:t>的位置关系可以由圆心到直</w:t>
            </w:r>
            <w:r>
              <w:rPr>
                <w:spacing w:val="-3"/>
              </w:rPr>
              <w:t xml:space="preserve">线的距离 </w:t>
            </w:r>
            <w:r>
              <w:rPr>
                <w:rFonts w:ascii="Times New Roman" w:eastAsia="Times New Roman"/>
                <w:i/>
              </w:rPr>
              <w:t xml:space="preserve">d </w:t>
            </w:r>
            <w:r>
              <w:rPr>
                <w:spacing w:val="-4"/>
              </w:rPr>
              <w:t xml:space="preserve">与半径 </w:t>
            </w:r>
            <w:r>
              <w:rPr>
                <w:rFonts w:ascii="Times New Roman" w:eastAsia="Times New Roman"/>
                <w:i/>
              </w:rPr>
              <w:t xml:space="preserve">r </w:t>
            </w:r>
            <w:r>
              <w:t>的大小关系</w:t>
            </w:r>
            <w:commentRangeEnd w:id="8"/>
            <w:r w:rsidR="00551584">
              <w:rPr>
                <w:rStyle w:val="a9"/>
                <w:rFonts w:ascii="Times New Roman" w:hAnsi="Times New Roman" w:cs="Times New Roman"/>
              </w:rPr>
              <w:commentReference w:id="8"/>
            </w:r>
            <w:r>
              <w:t>来判断</w:t>
            </w:r>
            <w:r>
              <w:rPr>
                <w:rFonts w:ascii="Times New Roman" w:eastAsia="Times New Roman"/>
              </w:rPr>
              <w:t>.</w:t>
            </w:r>
          </w:p>
          <w:p w:rsidR="009D4D78" w:rsidRDefault="009D4D78" w:rsidP="009D4D78">
            <w:pPr>
              <w:pStyle w:val="TableParagraph"/>
              <w:numPr>
                <w:ilvl w:val="0"/>
                <w:numId w:val="3"/>
              </w:numPr>
              <w:tabs>
                <w:tab w:val="left" w:pos="878"/>
              </w:tabs>
              <w:spacing w:line="285" w:lineRule="exact"/>
              <w:jc w:val="left"/>
            </w:pPr>
            <w:r>
              <w:t>直线</w:t>
            </w:r>
            <w:r>
              <w:rPr>
                <w:spacing w:val="-55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</w:rPr>
              <w:t>l</w:t>
            </w:r>
            <w:r>
              <w:rPr>
                <w:rFonts w:ascii="Times New Roman" w:eastAsia="Times New Roman" w:hAnsi="Times New Roman"/>
                <w:i/>
                <w:spacing w:val="-13"/>
              </w:rPr>
              <w:t xml:space="preserve"> </w:t>
            </w:r>
            <w:r>
              <w:rPr>
                <w:spacing w:val="-18"/>
              </w:rPr>
              <w:t xml:space="preserve">与圆 </w:t>
            </w:r>
            <w:r>
              <w:rPr>
                <w:rFonts w:ascii="Times New Roman" w:eastAsia="Times New Roman" w:hAnsi="Times New Roman"/>
                <w:i/>
              </w:rPr>
              <w:t>C</w:t>
            </w:r>
            <w:r>
              <w:rPr>
                <w:rFonts w:ascii="Times New Roman" w:eastAsia="Times New Roman" w:hAnsi="Times New Roman"/>
                <w:i/>
                <w:spacing w:val="-13"/>
              </w:rPr>
              <w:t xml:space="preserve"> </w:t>
            </w:r>
            <w:r>
              <w:rPr>
                <w:spacing w:val="18"/>
              </w:rPr>
              <w:t>相离</w:t>
            </w:r>
            <w:r>
              <w:rPr>
                <w:rFonts w:ascii="Symbol" w:eastAsia="Symbol" w:hAnsi="Symbol"/>
                <w:position w:val="1"/>
                <w:sz w:val="23"/>
              </w:rPr>
              <w:t></w:t>
            </w:r>
            <w:r>
              <w:rPr>
                <w:rFonts w:ascii="Times New Roman" w:eastAsia="Times New Roman" w:hAnsi="Times New Roman"/>
                <w:spacing w:val="-14"/>
                <w:position w:val="1"/>
                <w:sz w:val="23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position w:val="1"/>
                <w:sz w:val="23"/>
              </w:rPr>
              <w:t>d</w:t>
            </w:r>
            <w:r>
              <w:rPr>
                <w:rFonts w:ascii="Times New Roman" w:eastAsia="Times New Roman" w:hAnsi="Times New Roman"/>
                <w:i/>
                <w:spacing w:val="-10"/>
                <w:position w:val="1"/>
                <w:sz w:val="23"/>
              </w:rPr>
              <w:t xml:space="preserve"> </w:t>
            </w:r>
            <w:r>
              <w:rPr>
                <w:rFonts w:ascii="Symbol" w:eastAsia="Symbol" w:hAnsi="Symbol"/>
                <w:position w:val="1"/>
                <w:sz w:val="23"/>
              </w:rPr>
              <w:t></w:t>
            </w:r>
            <w:r>
              <w:rPr>
                <w:rFonts w:ascii="Times New Roman" w:eastAsia="Times New Roman" w:hAnsi="Times New Roman"/>
                <w:spacing w:val="-14"/>
                <w:position w:val="1"/>
                <w:sz w:val="23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position w:val="1"/>
                <w:sz w:val="23"/>
              </w:rPr>
              <w:t>r</w:t>
            </w:r>
            <w:r>
              <w:rPr>
                <w:rFonts w:ascii="Times New Roman" w:eastAsia="Times New Roman" w:hAnsi="Times New Roman"/>
                <w:i/>
                <w:spacing w:val="-15"/>
                <w:position w:val="1"/>
                <w:sz w:val="23"/>
              </w:rPr>
              <w:t xml:space="preserve"> </w:t>
            </w:r>
            <w:r>
              <w:rPr>
                <w:spacing w:val="-10"/>
              </w:rPr>
              <w:t>；</w:t>
            </w:r>
          </w:p>
          <w:p w:rsidR="009D4D78" w:rsidRDefault="009D4D78" w:rsidP="009D4D78">
            <w:pPr>
              <w:pStyle w:val="TableParagraph"/>
              <w:numPr>
                <w:ilvl w:val="0"/>
                <w:numId w:val="3"/>
              </w:numPr>
              <w:tabs>
                <w:tab w:val="left" w:pos="879"/>
              </w:tabs>
              <w:spacing w:line="290" w:lineRule="exact"/>
              <w:ind w:left="878" w:hanging="352"/>
              <w:jc w:val="left"/>
            </w:pPr>
            <w:r>
              <w:t>直线</w:t>
            </w:r>
            <w:r>
              <w:rPr>
                <w:spacing w:val="-55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</w:rPr>
              <w:t>l</w:t>
            </w:r>
            <w:r>
              <w:rPr>
                <w:rFonts w:ascii="Times New Roman" w:eastAsia="Times New Roman" w:hAnsi="Times New Roman"/>
                <w:i/>
                <w:spacing w:val="-13"/>
              </w:rPr>
              <w:t xml:space="preserve"> </w:t>
            </w:r>
            <w:r>
              <w:rPr>
                <w:spacing w:val="-18"/>
              </w:rPr>
              <w:t xml:space="preserve">与圆 </w:t>
            </w:r>
            <w:r>
              <w:rPr>
                <w:rFonts w:ascii="Times New Roman" w:eastAsia="Times New Roman" w:hAnsi="Times New Roman"/>
                <w:i/>
              </w:rPr>
              <w:t>C</w:t>
            </w:r>
            <w:r>
              <w:rPr>
                <w:rFonts w:ascii="Times New Roman" w:eastAsia="Times New Roman" w:hAnsi="Times New Roman"/>
                <w:i/>
                <w:spacing w:val="-13"/>
              </w:rPr>
              <w:t xml:space="preserve"> </w:t>
            </w:r>
            <w:r>
              <w:rPr>
                <w:spacing w:val="18"/>
              </w:rPr>
              <w:t>相切</w:t>
            </w:r>
            <w:r>
              <w:rPr>
                <w:rFonts w:ascii="Symbol" w:eastAsia="Symbol" w:hAnsi="Symbol"/>
                <w:position w:val="1"/>
                <w:sz w:val="23"/>
              </w:rPr>
              <w:t></w:t>
            </w:r>
            <w:r>
              <w:rPr>
                <w:rFonts w:ascii="Times New Roman" w:eastAsia="Times New Roman" w:hAnsi="Times New Roman"/>
                <w:spacing w:val="-14"/>
                <w:position w:val="1"/>
                <w:sz w:val="23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position w:val="1"/>
                <w:sz w:val="23"/>
              </w:rPr>
              <w:t>d</w:t>
            </w:r>
            <w:r>
              <w:rPr>
                <w:rFonts w:ascii="Times New Roman" w:eastAsia="Times New Roman" w:hAnsi="Times New Roman"/>
                <w:i/>
                <w:spacing w:val="-10"/>
                <w:position w:val="1"/>
                <w:sz w:val="23"/>
              </w:rPr>
              <w:t xml:space="preserve"> </w:t>
            </w:r>
            <w:r>
              <w:rPr>
                <w:rFonts w:ascii="Symbol" w:eastAsia="Symbol" w:hAnsi="Symbol"/>
                <w:position w:val="1"/>
                <w:sz w:val="23"/>
              </w:rPr>
              <w:t></w:t>
            </w:r>
            <w:r>
              <w:rPr>
                <w:rFonts w:ascii="Times New Roman" w:eastAsia="Times New Roman" w:hAnsi="Times New Roman"/>
                <w:spacing w:val="-14"/>
                <w:position w:val="1"/>
                <w:sz w:val="23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position w:val="1"/>
                <w:sz w:val="23"/>
              </w:rPr>
              <w:t>r</w:t>
            </w:r>
            <w:r>
              <w:rPr>
                <w:rFonts w:ascii="Times New Roman" w:eastAsia="Times New Roman" w:hAnsi="Times New Roman"/>
                <w:i/>
                <w:spacing w:val="-15"/>
                <w:position w:val="1"/>
                <w:sz w:val="23"/>
              </w:rPr>
              <w:t xml:space="preserve"> </w:t>
            </w:r>
            <w:r>
              <w:rPr>
                <w:spacing w:val="-10"/>
              </w:rPr>
              <w:t>；</w:t>
            </w:r>
          </w:p>
          <w:p w:rsidR="009D4D78" w:rsidRDefault="009D4D78" w:rsidP="009D4D78">
            <w:pPr>
              <w:ind w:firstLineChars="200" w:firstLine="420"/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  <w:r>
              <w:t>直线</w:t>
            </w:r>
            <w:r>
              <w:rPr>
                <w:spacing w:val="-55"/>
              </w:rPr>
              <w:t xml:space="preserve"> </w:t>
            </w:r>
            <w:r>
              <w:rPr>
                <w:i/>
              </w:rPr>
              <w:t>l</w:t>
            </w:r>
            <w:r>
              <w:rPr>
                <w:i/>
                <w:spacing w:val="-13"/>
              </w:rPr>
              <w:t xml:space="preserve"> </w:t>
            </w:r>
            <w:r>
              <w:rPr>
                <w:spacing w:val="-18"/>
              </w:rPr>
              <w:t>与圆</w:t>
            </w:r>
            <w:r>
              <w:rPr>
                <w:spacing w:val="-18"/>
              </w:rPr>
              <w:t xml:space="preserve"> </w:t>
            </w:r>
            <w:r>
              <w:rPr>
                <w:i/>
              </w:rPr>
              <w:t>C</w:t>
            </w:r>
            <w:r>
              <w:rPr>
                <w:i/>
                <w:spacing w:val="-13"/>
              </w:rPr>
              <w:t xml:space="preserve"> </w:t>
            </w:r>
            <w:r>
              <w:rPr>
                <w:spacing w:val="18"/>
              </w:rPr>
              <w:t>相交</w:t>
            </w:r>
            <w:r>
              <w:rPr>
                <w:rFonts w:ascii="Symbol" w:hAnsi="Symbol"/>
                <w:position w:val="1"/>
                <w:sz w:val="23"/>
              </w:rPr>
              <w:t></w:t>
            </w:r>
            <w:r>
              <w:rPr>
                <w:spacing w:val="-14"/>
                <w:position w:val="1"/>
                <w:sz w:val="23"/>
              </w:rPr>
              <w:t xml:space="preserve"> </w:t>
            </w:r>
            <w:r>
              <w:rPr>
                <w:i/>
                <w:position w:val="1"/>
                <w:sz w:val="23"/>
              </w:rPr>
              <w:t>d</w:t>
            </w:r>
            <w:r>
              <w:rPr>
                <w:i/>
                <w:spacing w:val="-10"/>
                <w:position w:val="1"/>
                <w:sz w:val="23"/>
              </w:rPr>
              <w:t xml:space="preserve"> </w:t>
            </w:r>
            <w:r>
              <w:rPr>
                <w:rFonts w:ascii="Symbol" w:hAnsi="Symbol"/>
                <w:position w:val="1"/>
                <w:sz w:val="23"/>
              </w:rPr>
              <w:t></w:t>
            </w:r>
            <w:r>
              <w:rPr>
                <w:spacing w:val="-14"/>
                <w:position w:val="1"/>
                <w:sz w:val="23"/>
              </w:rPr>
              <w:t xml:space="preserve"> </w:t>
            </w:r>
            <w:r>
              <w:rPr>
                <w:i/>
                <w:position w:val="1"/>
                <w:sz w:val="23"/>
              </w:rPr>
              <w:t>r</w:t>
            </w:r>
            <w:r>
              <w:rPr>
                <w:i/>
                <w:spacing w:val="-15"/>
                <w:position w:val="1"/>
                <w:sz w:val="23"/>
              </w:rPr>
              <w:t xml:space="preserve"> </w:t>
            </w:r>
            <w:r>
              <w:rPr>
                <w:spacing w:val="-10"/>
              </w:rPr>
              <w:t>.</w:t>
            </w:r>
          </w:p>
          <w:p w:rsidR="009D4D78" w:rsidRDefault="009D4D78">
            <w:pPr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="仿宋" w:eastAsia="仿宋" w:hAnsi="仿宋" w:cs="仿宋" w:hint="eastAsia"/>
                <w:sz w:val="24"/>
                <w:szCs w:val="30"/>
              </w:rPr>
              <w:t>【</w:t>
            </w:r>
            <w:r w:rsidRPr="009D4D78">
              <w:rPr>
                <w:rFonts w:ascii="仿宋" w:eastAsia="仿宋" w:hAnsi="仿宋" w:cs="仿宋" w:hint="eastAsia"/>
                <w:sz w:val="24"/>
                <w:szCs w:val="30"/>
              </w:rPr>
              <w:t>问题1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】</w:t>
            </w:r>
            <w:r w:rsidRPr="009D4D78">
              <w:rPr>
                <w:rFonts w:ascii="仿宋" w:eastAsia="仿宋" w:hAnsi="仿宋" w:cs="仿宋"/>
                <w:sz w:val="24"/>
                <w:szCs w:val="30"/>
              </w:rPr>
              <w:t xml:space="preserve"> </w:t>
            </w:r>
            <w:r w:rsidRPr="009D4D78">
              <w:rPr>
                <w:rFonts w:ascii="仿宋" w:eastAsia="仿宋" w:hAnsi="仿宋" w:cs="仿宋" w:hint="eastAsia"/>
                <w:sz w:val="24"/>
                <w:szCs w:val="30"/>
              </w:rPr>
              <w:t>已知直线</w:t>
            </w:r>
            <w:r w:rsidR="00157058">
              <w:rPr>
                <w:i/>
              </w:rPr>
              <w:t>l</w:t>
            </w:r>
            <w:r w:rsidRPr="009D4D78">
              <w:rPr>
                <w:rFonts w:ascii="仿宋" w:eastAsia="仿宋" w:hAnsi="仿宋" w:cs="仿宋" w:hint="eastAsia"/>
                <w:sz w:val="24"/>
                <w:szCs w:val="30"/>
              </w:rPr>
              <w:t>：y=</w:t>
            </w:r>
            <w:proofErr w:type="spellStart"/>
            <w:r w:rsidRPr="009D4D78">
              <w:rPr>
                <w:rFonts w:ascii="仿宋" w:eastAsia="仿宋" w:hAnsi="仿宋" w:cs="仿宋" w:hint="eastAsia"/>
                <w:sz w:val="24"/>
                <w:szCs w:val="30"/>
              </w:rPr>
              <w:t>x+b</w:t>
            </w:r>
            <w:proofErr w:type="spellEnd"/>
            <w:r w:rsidRPr="009D4D78">
              <w:rPr>
                <w:rFonts w:ascii="仿宋" w:eastAsia="仿宋" w:hAnsi="仿宋" w:cs="仿宋" w:hint="eastAsia"/>
                <w:sz w:val="24"/>
                <w:szCs w:val="30"/>
              </w:rPr>
              <w:t>,圆C：x</w:t>
            </w:r>
            <w:r w:rsidRPr="009D4D78">
              <w:rPr>
                <w:rFonts w:ascii="仿宋" w:eastAsia="仿宋" w:hAnsi="仿宋" w:cs="仿宋" w:hint="eastAsia"/>
                <w:sz w:val="24"/>
                <w:szCs w:val="30"/>
                <w:vertAlign w:val="superscript"/>
              </w:rPr>
              <w:t>2</w:t>
            </w:r>
            <w:r w:rsidRPr="009D4D78">
              <w:rPr>
                <w:rFonts w:ascii="仿宋" w:eastAsia="仿宋" w:hAnsi="仿宋" w:cs="仿宋" w:hint="eastAsia"/>
                <w:sz w:val="24"/>
                <w:szCs w:val="30"/>
              </w:rPr>
              <w:t>+y</w:t>
            </w:r>
            <w:r w:rsidRPr="009D4D78">
              <w:rPr>
                <w:rFonts w:ascii="仿宋" w:eastAsia="仿宋" w:hAnsi="仿宋" w:cs="仿宋" w:hint="eastAsia"/>
                <w:sz w:val="24"/>
                <w:szCs w:val="30"/>
                <w:vertAlign w:val="superscript"/>
              </w:rPr>
              <w:t>2</w:t>
            </w:r>
            <w:r w:rsidRPr="009D4D78">
              <w:rPr>
                <w:rFonts w:ascii="仿宋" w:eastAsia="仿宋" w:hAnsi="仿宋" w:cs="仿宋" w:hint="eastAsia"/>
                <w:sz w:val="24"/>
                <w:szCs w:val="30"/>
              </w:rPr>
              <w:t>-2y-8=0, 求b取何值时直线与</w:t>
            </w:r>
            <w:proofErr w:type="gramStart"/>
            <w:r w:rsidRPr="009D4D78">
              <w:rPr>
                <w:rFonts w:ascii="仿宋" w:eastAsia="仿宋" w:hAnsi="仿宋" w:cs="仿宋" w:hint="eastAsia"/>
                <w:sz w:val="24"/>
                <w:szCs w:val="30"/>
              </w:rPr>
              <w:t>圆分别</w:t>
            </w:r>
            <w:proofErr w:type="gramEnd"/>
            <w:r w:rsidRPr="009D4D78">
              <w:rPr>
                <w:rFonts w:ascii="仿宋" w:eastAsia="仿宋" w:hAnsi="仿宋" w:cs="仿宋" w:hint="eastAsia"/>
                <w:sz w:val="24"/>
                <w:szCs w:val="30"/>
              </w:rPr>
              <w:t>相交、相切和相离？</w:t>
            </w:r>
          </w:p>
          <w:p w:rsidR="00157058" w:rsidRDefault="009D4D78" w:rsidP="00FB42B5">
            <w:r>
              <w:rPr>
                <w:rFonts w:hint="eastAsia"/>
              </w:rPr>
              <w:t>解：由圆</w:t>
            </w:r>
            <w:r>
              <w:t>方程可知圆心</w:t>
            </w:r>
            <w:r>
              <w:rPr>
                <w:rFonts w:hint="eastAsia"/>
              </w:rPr>
              <w:t>C(0,1)</w:t>
            </w:r>
            <w:r>
              <w:rPr>
                <w:rFonts w:hint="eastAsia"/>
              </w:rPr>
              <w:t>，</w:t>
            </w:r>
            <w:r>
              <w:t>半径</w:t>
            </w:r>
            <w:r w:rsidR="00157058">
              <w:rPr>
                <w:rFonts w:hint="eastAsia"/>
              </w:rPr>
              <w:t>r=3</w:t>
            </w:r>
            <w:r w:rsidR="00157058">
              <w:rPr>
                <w:rFonts w:hint="eastAsia"/>
              </w:rPr>
              <w:t>，直线</w:t>
            </w:r>
            <w:r w:rsidR="00157058">
              <w:rPr>
                <w:i/>
              </w:rPr>
              <w:t>l</w:t>
            </w:r>
            <w:r w:rsidR="00157058" w:rsidRPr="00157058">
              <w:rPr>
                <w:rFonts w:hint="eastAsia"/>
              </w:rPr>
              <w:t>化为</w:t>
            </w:r>
            <w:proofErr w:type="spellStart"/>
            <w:r w:rsidR="00157058">
              <w:rPr>
                <w:rFonts w:hint="eastAsia"/>
              </w:rPr>
              <w:t>x-y+b</w:t>
            </w:r>
            <w:proofErr w:type="spellEnd"/>
            <w:r w:rsidR="00157058">
              <w:rPr>
                <w:rFonts w:hint="eastAsia"/>
              </w:rPr>
              <w:t>=0</w:t>
            </w:r>
            <w:r w:rsidR="00FB42B5">
              <w:rPr>
                <w:rFonts w:hint="eastAsia"/>
              </w:rPr>
              <w:t>，</w:t>
            </w:r>
            <w:r w:rsidR="00157058">
              <w:rPr>
                <w:rFonts w:hint="eastAsia"/>
              </w:rPr>
              <w:t>圆心</w:t>
            </w:r>
            <w:r w:rsidR="00157058">
              <w:t>到直线的距离为</w:t>
            </w:r>
          </w:p>
          <w:p w:rsidR="00157058" w:rsidRPr="00157058" w:rsidRDefault="00157058" w:rsidP="00157058">
            <w:pPr>
              <w:ind w:firstLineChars="400" w:firstLine="840"/>
              <w:jc w:val="left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d=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|0-1+b|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(-1)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|b-1|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  <w:p w:rsidR="00157058" w:rsidRDefault="00157058" w:rsidP="00157058">
            <w:pPr>
              <w:ind w:firstLineChars="400" w:firstLine="840"/>
              <w:jc w:val="left"/>
            </w:pPr>
            <w:commentRangeStart w:id="9"/>
            <w:r>
              <w:rPr>
                <w:rFonts w:hint="eastAsia"/>
              </w:rPr>
              <w:t>因为</w:t>
            </w:r>
            <w:r>
              <w:t>圆心到切线的距离等于半径，所以</w:t>
            </w:r>
          </w:p>
          <w:p w:rsidR="00157058" w:rsidRPr="00157058" w:rsidRDefault="00B25C8F" w:rsidP="00157058">
            <w:pPr>
              <w:jc w:val="left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|b-1|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=3</m:t>
                </m:r>
                <w:commentRangeEnd w:id="9"/>
                <m:r>
                  <m:rPr>
                    <m:sty m:val="p"/>
                  </m:rPr>
                  <w:rPr>
                    <w:rStyle w:val="a9"/>
                  </w:rPr>
                  <w:commentReference w:id="9"/>
                </m:r>
              </m:oMath>
            </m:oMathPara>
          </w:p>
          <w:p w:rsidR="00157058" w:rsidRDefault="00157058" w:rsidP="00157058">
            <w:pPr>
              <w:ind w:firstLineChars="600" w:firstLine="1260"/>
              <w:jc w:val="left"/>
            </w:pPr>
            <w:r>
              <w:t>b</w:t>
            </w:r>
            <w:r>
              <w:rPr>
                <w:rFonts w:hint="eastAsia"/>
              </w:rPr>
              <w:t>=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1-3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b</w:t>
            </w:r>
            <w:r>
              <w:t>=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1+3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</w:p>
          <w:p w:rsidR="00157058" w:rsidRDefault="00157058" w:rsidP="00157058">
            <w:pPr>
              <w:jc w:val="left"/>
            </w:pPr>
            <w:r>
              <w:rPr>
                <w:rFonts w:hint="eastAsia"/>
              </w:rPr>
              <w:t>所以当</w:t>
            </w:r>
            <w:r w:rsidR="005C314D">
              <w:rPr>
                <w:rFonts w:hint="eastAsia"/>
              </w:rPr>
              <w:t>b&lt;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1-3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5C314D">
              <w:rPr>
                <w:rFonts w:hint="eastAsia"/>
              </w:rPr>
              <w:t>或</w:t>
            </w:r>
            <w:r w:rsidR="005C314D">
              <w:rPr>
                <w:rFonts w:hint="eastAsia"/>
              </w:rPr>
              <w:t>b</w:t>
            </w:r>
            <w:r w:rsidR="005C314D">
              <w:t>&gt;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1+3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5C314D">
              <w:rPr>
                <w:rFonts w:hint="eastAsia"/>
              </w:rPr>
              <w:t>时，</w:t>
            </w:r>
            <w:r w:rsidR="005C314D">
              <w:t>直线与圆相离，</w:t>
            </w:r>
          </w:p>
          <w:p w:rsidR="005C314D" w:rsidRPr="005C314D" w:rsidRDefault="005C314D" w:rsidP="005C314D">
            <w:pPr>
              <w:ind w:firstLineChars="250" w:firstLine="525"/>
              <w:jc w:val="left"/>
            </w:pPr>
            <w:r>
              <w:rPr>
                <w:rFonts w:hint="eastAsia"/>
              </w:rPr>
              <w:t>当</w:t>
            </w:r>
            <w:r>
              <w:t>b</w:t>
            </w:r>
            <w:r>
              <w:rPr>
                <w:rFonts w:hint="eastAsia"/>
              </w:rPr>
              <w:t>=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1-3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b</w:t>
            </w:r>
            <w:r>
              <w:t>=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1+3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rPr>
                <w:rFonts w:hint="eastAsia"/>
              </w:rPr>
              <w:t>，</w:t>
            </w:r>
            <w:r>
              <w:t>直线与圆相</w:t>
            </w:r>
            <w:r>
              <w:rPr>
                <w:rFonts w:hint="eastAsia"/>
              </w:rPr>
              <w:t>切，</w:t>
            </w:r>
          </w:p>
          <w:p w:rsidR="00F67A27" w:rsidRPr="00FB42B5" w:rsidRDefault="005C314D" w:rsidP="00FB42B5">
            <w:pPr>
              <w:ind w:firstLineChars="250" w:firstLine="525"/>
              <w:jc w:val="left"/>
            </w:pPr>
            <w:r>
              <w:rPr>
                <w:rFonts w:hint="eastAsia"/>
              </w:rPr>
              <w:t>当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1-3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>&lt;</w:t>
            </w:r>
            <w:r>
              <w:rPr>
                <w:rFonts w:hint="eastAsia"/>
              </w:rPr>
              <w:t>b</w:t>
            </w:r>
            <w:r>
              <w:t>&lt;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1+3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rPr>
                <w:rFonts w:hint="eastAsia"/>
              </w:rPr>
              <w:t>时，</w:t>
            </w:r>
            <w:r>
              <w:t>直线与圆相</w:t>
            </w:r>
            <w:r>
              <w:rPr>
                <w:rFonts w:hint="eastAsia"/>
              </w:rPr>
              <w:t>交。</w:t>
            </w:r>
          </w:p>
          <w:p w:rsidR="00F67A27" w:rsidRDefault="00F67A27" w:rsidP="00F67A27">
            <w:pPr>
              <w:spacing w:line="240" w:lineRule="atLeast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cs="仿宋" w:hint="eastAsia"/>
                <w:b/>
                <w:sz w:val="24"/>
                <w:szCs w:val="30"/>
              </w:rPr>
              <w:t>[</w:t>
            </w:r>
            <w:r>
              <w:rPr>
                <w:rFonts w:asciiTheme="majorEastAsia" w:eastAsiaTheme="majorEastAsia" w:hAnsiTheme="majorEastAsia" w:hint="eastAsia"/>
                <w:b/>
              </w:rPr>
              <w:t>点评</w:t>
            </w:r>
            <w:r>
              <w:rPr>
                <w:rFonts w:asciiTheme="majorEastAsia" w:eastAsiaTheme="majorEastAsia" w:hAnsiTheme="majorEastAsia" w:cs="仿宋" w:hint="eastAsia"/>
                <w:b/>
                <w:sz w:val="24"/>
                <w:szCs w:val="30"/>
              </w:rPr>
              <w:t>]</w:t>
            </w:r>
          </w:p>
          <w:p w:rsidR="00F67A27" w:rsidRDefault="00F67A27" w:rsidP="00F67A27">
            <w:pPr>
              <w:spacing w:line="240" w:lineRule="atLeast"/>
              <w:rPr>
                <w:rFonts w:ascii="楷体" w:eastAsia="楷体" w:hAnsi="楷体"/>
              </w:rPr>
            </w:pPr>
            <w:commentRangeStart w:id="10"/>
            <w:r>
              <w:rPr>
                <w:rFonts w:ascii="楷体" w:eastAsia="楷体" w:hAnsi="楷体" w:hint="eastAsia"/>
              </w:rPr>
              <w:t>（1）判断的</w:t>
            </w:r>
            <w:r>
              <w:rPr>
                <w:rFonts w:ascii="楷体" w:eastAsia="楷体" w:hAnsi="楷体"/>
              </w:rPr>
              <w:t>关键需要求得圆心和半径</w:t>
            </w:r>
            <w:r>
              <w:rPr>
                <w:rFonts w:ascii="楷体" w:eastAsia="楷体" w:hAnsi="楷体" w:hint="eastAsia"/>
              </w:rPr>
              <w:t>;</w:t>
            </w:r>
            <w:r>
              <w:rPr>
                <w:rFonts w:ascii="楷体" w:eastAsia="楷体" w:hAnsi="楷体"/>
              </w:rPr>
              <w:t xml:space="preserve"> </w:t>
            </w:r>
          </w:p>
          <w:p w:rsidR="00F67A27" w:rsidRDefault="00F67A27" w:rsidP="002A2460">
            <w:pPr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="楷体" w:eastAsia="楷体" w:hAnsi="楷体" w:hint="eastAsia"/>
              </w:rPr>
              <w:t>（2）求</w:t>
            </w:r>
            <w:r>
              <w:rPr>
                <w:rFonts w:ascii="楷体" w:eastAsia="楷体" w:hAnsi="楷体"/>
              </w:rPr>
              <w:t>圆心</w:t>
            </w:r>
            <w:r>
              <w:rPr>
                <w:rFonts w:ascii="楷体" w:eastAsia="楷体" w:hAnsi="楷体" w:hint="eastAsia"/>
              </w:rPr>
              <w:t>到</w:t>
            </w:r>
            <w:r>
              <w:rPr>
                <w:rFonts w:ascii="楷体" w:eastAsia="楷体" w:hAnsi="楷体"/>
              </w:rPr>
              <w:t>直线的距离</w:t>
            </w:r>
            <w:r>
              <w:rPr>
                <w:rFonts w:ascii="楷体" w:eastAsia="楷体" w:hAnsi="楷体" w:hint="eastAsia"/>
              </w:rPr>
              <w:t>应用</w:t>
            </w:r>
            <w:r>
              <w:rPr>
                <w:rFonts w:ascii="楷体" w:eastAsia="楷体" w:hAnsi="楷体"/>
              </w:rPr>
              <w:t>公式必须一般式。</w:t>
            </w:r>
            <w:commentRangeEnd w:id="10"/>
            <w:r w:rsidR="0004020B">
              <w:rPr>
                <w:rStyle w:val="a9"/>
              </w:rPr>
              <w:commentReference w:id="10"/>
            </w:r>
          </w:p>
          <w:p w:rsidR="005C314D" w:rsidRPr="002A2460" w:rsidRDefault="002A2460" w:rsidP="002A2460">
            <w:pPr>
              <w:jc w:val="left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="仿宋" w:eastAsia="仿宋" w:hAnsi="仿宋" w:cs="仿宋" w:hint="eastAsia"/>
                <w:sz w:val="24"/>
                <w:szCs w:val="30"/>
              </w:rPr>
              <w:t>【</w:t>
            </w:r>
            <w:r w:rsidRPr="002A2460">
              <w:rPr>
                <w:rFonts w:ascii="仿宋" w:eastAsia="仿宋" w:hAnsi="仿宋" w:cs="仿宋" w:hint="eastAsia"/>
                <w:sz w:val="24"/>
                <w:szCs w:val="30"/>
              </w:rPr>
              <w:t>问题2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】</w:t>
            </w:r>
            <w:r w:rsidRPr="002A2460">
              <w:rPr>
                <w:rFonts w:ascii="仿宋" w:eastAsia="仿宋" w:hAnsi="仿宋" w:cs="仿宋" w:hint="eastAsia"/>
                <w:sz w:val="24"/>
                <w:szCs w:val="30"/>
              </w:rPr>
              <w:t>题1中当b=8时，求（1）判断直线与位置关系。（2）圆C上的点到直线</w:t>
            </w:r>
            <w:r>
              <w:rPr>
                <w:i/>
              </w:rPr>
              <w:t>l</w:t>
            </w:r>
            <w:r w:rsidRPr="002A2460">
              <w:rPr>
                <w:rFonts w:ascii="仿宋" w:eastAsia="仿宋" w:hAnsi="仿宋" w:cs="仿宋" w:hint="eastAsia"/>
                <w:sz w:val="24"/>
                <w:szCs w:val="30"/>
              </w:rPr>
              <w:t>的距离最大值和最小值。</w:t>
            </w:r>
          </w:p>
          <w:p w:rsidR="00EB3446" w:rsidRDefault="00F67A27">
            <w:pPr>
              <w:widowControl/>
              <w:jc w:val="left"/>
            </w:pPr>
            <w:r w:rsidRPr="00F67A27">
              <w:rPr>
                <w:rFonts w:hint="eastAsia"/>
              </w:rPr>
              <w:t>分析</w:t>
            </w:r>
            <w:r w:rsidR="00EB3446">
              <w:rPr>
                <w:rFonts w:hint="eastAsia"/>
              </w:rPr>
              <w:t>:</w:t>
            </w:r>
          </w:p>
          <w:p w:rsidR="00DD5718" w:rsidRPr="00F67A27" w:rsidRDefault="00F67A27" w:rsidP="00EB3446">
            <w:pPr>
              <w:widowControl/>
              <w:ind w:firstLineChars="200" w:firstLine="420"/>
              <w:jc w:val="left"/>
            </w:pPr>
            <w:r w:rsidRPr="00F67A27">
              <w:t>过圆心</w:t>
            </w:r>
            <w:r w:rsidRPr="00F67A27">
              <w:rPr>
                <w:rFonts w:hint="eastAsia"/>
              </w:rPr>
              <w:t>作直线</w:t>
            </w:r>
            <w:r w:rsidRPr="00F67A27">
              <w:rPr>
                <w:i/>
              </w:rPr>
              <w:t>l</w:t>
            </w:r>
            <w:r>
              <w:rPr>
                <w:rFonts w:hint="eastAsia"/>
              </w:rPr>
              <w:t>的</w:t>
            </w:r>
            <w:r>
              <w:t>垂线与圆的两个交点</w:t>
            </w:r>
            <w:r>
              <w:rPr>
                <w:rFonts w:hint="eastAsia"/>
              </w:rPr>
              <w:t>，</w:t>
            </w:r>
            <w:r>
              <w:t>分别对应最大值点和最小值点。</w:t>
            </w:r>
          </w:p>
          <w:p w:rsidR="00FB42B5" w:rsidRDefault="00FB42B5" w:rsidP="002A2460">
            <w:pPr>
              <w:rPr>
                <w:rFonts w:eastAsiaTheme="minorEastAsia"/>
              </w:rPr>
            </w:pPr>
            <w:r>
              <w:rPr>
                <w:rFonts w:ascii="仿宋" w:eastAsia="仿宋" w:hAnsi="仿宋" w:cs="仿宋" w:hint="eastAsia"/>
                <w:sz w:val="24"/>
                <w:szCs w:val="30"/>
              </w:rPr>
              <w:t>【</w:t>
            </w:r>
            <w:r w:rsidRPr="002A2460">
              <w:rPr>
                <w:rFonts w:ascii="仿宋" w:eastAsia="仿宋" w:hAnsi="仿宋" w:cs="仿宋" w:hint="eastAsia"/>
                <w:sz w:val="24"/>
                <w:szCs w:val="30"/>
              </w:rPr>
              <w:t>问题</w:t>
            </w:r>
            <w:r>
              <w:rPr>
                <w:rFonts w:ascii="仿宋" w:eastAsia="仿宋" w:hAnsi="仿宋" w:cs="仿宋" w:hint="eastAsia"/>
                <w:sz w:val="24"/>
                <w:szCs w:val="30"/>
              </w:rPr>
              <w:t>3】</w:t>
            </w:r>
            <w:r>
              <w:rPr>
                <w:spacing w:val="-12"/>
              </w:rPr>
              <w:t>已知直线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rFonts w:eastAsia="Times New Roman"/>
                <w:i/>
              </w:rPr>
              <w:t>x</w:t>
            </w:r>
            <w:r>
              <w:rPr>
                <w:rFonts w:eastAsia="Times New Roman"/>
              </w:rPr>
              <w:t>+</w:t>
            </w:r>
            <w:r>
              <w:rPr>
                <w:rFonts w:eastAsia="Times New Roman"/>
                <w:i/>
              </w:rPr>
              <w:t>y</w:t>
            </w:r>
            <w:proofErr w:type="spellEnd"/>
            <w:r>
              <w:rPr>
                <w:rFonts w:eastAsia="Times New Roman"/>
              </w:rPr>
              <w:t>=2</w:t>
            </w:r>
            <w:r>
              <w:rPr>
                <w:rFonts w:eastAsia="Times New Roman"/>
                <w:spacing w:val="-13"/>
              </w:rPr>
              <w:t xml:space="preserve"> </w:t>
            </w:r>
            <w:r>
              <w:t>与圆</w:t>
            </w:r>
            <w:r>
              <w:rPr>
                <w:rFonts w:eastAsia="Times New Roman"/>
              </w:rPr>
              <w:t>(</w:t>
            </w:r>
            <w:r>
              <w:rPr>
                <w:rFonts w:eastAsia="Times New Roman"/>
                <w:i/>
              </w:rPr>
              <w:t>x</w:t>
            </w:r>
            <w:r>
              <w:rPr>
                <w:rFonts w:ascii="仿宋" w:eastAsia="仿宋"/>
              </w:rPr>
              <w:t>-</w:t>
            </w:r>
            <w:r>
              <w:rPr>
                <w:rFonts w:eastAsia="Times New Roman"/>
              </w:rPr>
              <w:t>1)</w:t>
            </w:r>
            <w:r>
              <w:rPr>
                <w:rFonts w:eastAsia="Times New Roman"/>
                <w:vertAlign w:val="superscript"/>
              </w:rPr>
              <w:t>2</w:t>
            </w:r>
            <w:r>
              <w:rPr>
                <w:rFonts w:eastAsia="Times New Roman"/>
              </w:rPr>
              <w:t>+(</w:t>
            </w:r>
            <w:r>
              <w:rPr>
                <w:rFonts w:eastAsia="Times New Roman"/>
                <w:i/>
              </w:rPr>
              <w:t>y</w:t>
            </w:r>
            <w:r>
              <w:rPr>
                <w:rFonts w:eastAsia="Times New Roman"/>
              </w:rPr>
              <w:t>+2)</w:t>
            </w:r>
            <w:r>
              <w:rPr>
                <w:rFonts w:eastAsia="Times New Roman"/>
                <w:vertAlign w:val="superscript"/>
              </w:rPr>
              <w:t>2</w:t>
            </w:r>
            <w:r>
              <w:rPr>
                <w:rFonts w:eastAsia="Times New Roman"/>
              </w:rPr>
              <w:t>=9</w:t>
            </w:r>
            <w:r>
              <w:rPr>
                <w:rFonts w:eastAsia="Times New Roman"/>
                <w:spacing w:val="-13"/>
              </w:rPr>
              <w:t xml:space="preserve"> </w:t>
            </w:r>
            <w:r>
              <w:rPr>
                <w:spacing w:val="-15"/>
              </w:rPr>
              <w:t>相交于</w:t>
            </w:r>
            <w:r>
              <w:rPr>
                <w:spacing w:val="-15"/>
              </w:rPr>
              <w:t xml:space="preserve"> </w:t>
            </w:r>
            <w:r>
              <w:rPr>
                <w:rFonts w:eastAsia="Times New Roman"/>
                <w:i/>
              </w:rPr>
              <w:t>P</w:t>
            </w:r>
            <w:r>
              <w:rPr>
                <w:rFonts w:eastAsia="Times New Roman"/>
                <w:i/>
                <w:spacing w:val="-13"/>
              </w:rPr>
              <w:t xml:space="preserve"> </w:t>
            </w:r>
            <w:r>
              <w:rPr>
                <w:spacing w:val="-30"/>
              </w:rPr>
              <w:t>和</w:t>
            </w:r>
            <w:r>
              <w:rPr>
                <w:spacing w:val="-30"/>
              </w:rPr>
              <w:t xml:space="preserve"> </w:t>
            </w:r>
            <w:r>
              <w:rPr>
                <w:rFonts w:eastAsia="Times New Roman"/>
                <w:i/>
              </w:rPr>
              <w:t>Q</w:t>
            </w:r>
            <w:r>
              <w:rPr>
                <w:rFonts w:eastAsia="Times New Roman"/>
                <w:i/>
                <w:spacing w:val="-12"/>
              </w:rPr>
              <w:t xml:space="preserve"> </w:t>
            </w:r>
            <w:r>
              <w:t>两点</w:t>
            </w:r>
            <w:r>
              <w:rPr>
                <w:rFonts w:eastAsia="Times New Roman"/>
              </w:rPr>
              <w:t>,</w:t>
            </w:r>
            <w:r>
              <w:rPr>
                <w:spacing w:val="-8"/>
              </w:rPr>
              <w:t>求弦</w:t>
            </w:r>
            <w:r>
              <w:rPr>
                <w:spacing w:val="-8"/>
              </w:rPr>
              <w:t xml:space="preserve"> </w:t>
            </w:r>
            <w:r>
              <w:rPr>
                <w:rFonts w:eastAsia="Times New Roman"/>
                <w:i/>
              </w:rPr>
              <w:t xml:space="preserve">PQ </w:t>
            </w:r>
            <w:r>
              <w:t>的长度</w:t>
            </w:r>
            <w:r>
              <w:rPr>
                <w:rFonts w:eastAsia="Times New Roman"/>
              </w:rPr>
              <w:t>.</w:t>
            </w:r>
          </w:p>
          <w:p w:rsidR="00FB42B5" w:rsidRPr="00FB42B5" w:rsidRDefault="00FB42B5" w:rsidP="00FB42B5">
            <w:pPr>
              <w:jc w:val="center"/>
              <w:rPr>
                <w:rFonts w:ascii="仿宋" w:eastAsiaTheme="minorEastAsia" w:hAnsi="仿宋" w:cs="仿宋"/>
                <w:sz w:val="24"/>
                <w:szCs w:val="3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65CE5F9" wp14:editId="34EF39BB">
                  <wp:extent cx="1861283" cy="762000"/>
                  <wp:effectExtent l="0" t="0" r="5715" b="0"/>
                  <wp:docPr id="77" name="image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31.jpe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5929" cy="767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gridSpan w:val="2"/>
            <w:shd w:val="clear" w:color="auto" w:fill="auto"/>
          </w:tcPr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967773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提出问题</w:t>
            </w:r>
            <w:r w:rsidR="00E7046A">
              <w:rPr>
                <w:rFonts w:ascii="仿宋" w:eastAsia="仿宋" w:hAnsi="仿宋" w:cs="仿宋" w:hint="eastAsia"/>
                <w:szCs w:val="21"/>
              </w:rPr>
              <w:t>引导学生分析问题。</w:t>
            </w: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E7046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引导学生互帮互助，答疑解惑。</w:t>
            </w: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F67A27" w:rsidRDefault="0005482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小结问题1</w:t>
            </w:r>
          </w:p>
          <w:p w:rsidR="00F67A27" w:rsidRDefault="00F67A27">
            <w:pPr>
              <w:rPr>
                <w:rFonts w:ascii="仿宋" w:eastAsia="仿宋" w:hAnsi="仿宋" w:cs="仿宋"/>
                <w:szCs w:val="21"/>
              </w:rPr>
            </w:pPr>
          </w:p>
          <w:p w:rsidR="00F67A27" w:rsidRDefault="00F67A27">
            <w:pPr>
              <w:rPr>
                <w:rFonts w:ascii="仿宋" w:eastAsia="仿宋" w:hAnsi="仿宋" w:cs="仿宋"/>
                <w:szCs w:val="21"/>
              </w:rPr>
            </w:pPr>
          </w:p>
          <w:p w:rsidR="00F67A27" w:rsidRDefault="00F67A27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5107CC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提出问题引导学生分析问题。</w:t>
            </w: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851" w:type="dxa"/>
            <w:shd w:val="clear" w:color="auto" w:fill="auto"/>
          </w:tcPr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E7046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分析</w:t>
            </w:r>
            <w:r w:rsidR="00967773">
              <w:rPr>
                <w:rFonts w:ascii="仿宋" w:eastAsia="仿宋" w:hAnsi="仿宋" w:cs="仿宋" w:hint="eastAsia"/>
                <w:szCs w:val="21"/>
              </w:rPr>
              <w:t>图形，找到</w:t>
            </w:r>
            <w:r w:rsidR="00967773">
              <w:rPr>
                <w:rFonts w:ascii="仿宋" w:eastAsia="仿宋" w:hAnsi="仿宋" w:cs="仿宋"/>
                <w:szCs w:val="21"/>
              </w:rPr>
              <w:t>关键点</w:t>
            </w:r>
            <w:r>
              <w:rPr>
                <w:rFonts w:ascii="仿宋" w:eastAsia="仿宋" w:hAnsi="仿宋" w:cs="仿宋" w:hint="eastAsia"/>
                <w:szCs w:val="21"/>
              </w:rPr>
              <w:t>。</w:t>
            </w: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5107CC" w:rsidRDefault="005107CC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967773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组内</w:t>
            </w:r>
            <w:r w:rsidR="005107CC">
              <w:rPr>
                <w:rFonts w:ascii="仿宋" w:eastAsia="仿宋" w:hAnsi="仿宋" w:cs="仿宋" w:hint="eastAsia"/>
                <w:szCs w:val="21"/>
              </w:rPr>
              <w:t>讨论</w:t>
            </w:r>
            <w:r w:rsidR="005107CC">
              <w:rPr>
                <w:rFonts w:ascii="仿宋" w:eastAsia="仿宋" w:hAnsi="仿宋" w:cs="仿宋"/>
                <w:szCs w:val="21"/>
              </w:rPr>
              <w:t>，</w:t>
            </w:r>
            <w:r w:rsidR="005107CC">
              <w:rPr>
                <w:rFonts w:ascii="仿宋" w:eastAsia="仿宋" w:hAnsi="仿宋" w:cs="仿宋" w:hint="eastAsia"/>
                <w:szCs w:val="21"/>
              </w:rPr>
              <w:t>分析</w:t>
            </w:r>
            <w:r w:rsidR="005107CC">
              <w:rPr>
                <w:rFonts w:ascii="仿宋" w:eastAsia="仿宋" w:hAnsi="仿宋" w:cs="仿宋"/>
                <w:szCs w:val="21"/>
              </w:rPr>
              <w:t>结论与软件</w:t>
            </w:r>
            <w:r w:rsidR="005107CC">
              <w:rPr>
                <w:rFonts w:ascii="仿宋" w:eastAsia="仿宋" w:hAnsi="仿宋" w:cs="仿宋" w:hint="eastAsia"/>
                <w:szCs w:val="21"/>
              </w:rPr>
              <w:t>得出</w:t>
            </w:r>
            <w:r w:rsidR="005107CC">
              <w:rPr>
                <w:rFonts w:ascii="仿宋" w:eastAsia="仿宋" w:hAnsi="仿宋" w:cs="仿宋"/>
                <w:szCs w:val="21"/>
              </w:rPr>
              <w:t>的</w:t>
            </w:r>
            <w:r w:rsidR="005107CC">
              <w:rPr>
                <w:rFonts w:ascii="仿宋" w:eastAsia="仿宋" w:hAnsi="仿宋" w:cs="仿宋" w:hint="eastAsia"/>
                <w:szCs w:val="21"/>
              </w:rPr>
              <w:t>结论</w:t>
            </w:r>
            <w:r w:rsidR="005107CC">
              <w:rPr>
                <w:rFonts w:ascii="仿宋" w:eastAsia="仿宋" w:hAnsi="仿宋" w:cs="仿宋"/>
                <w:szCs w:val="21"/>
              </w:rPr>
              <w:t>有什么不同？</w:t>
            </w: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F67A27" w:rsidRDefault="0005482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回答并反思</w:t>
            </w:r>
          </w:p>
          <w:p w:rsidR="00F67A27" w:rsidRDefault="00F67A27">
            <w:pPr>
              <w:rPr>
                <w:rFonts w:ascii="仿宋" w:eastAsia="仿宋" w:hAnsi="仿宋" w:cs="仿宋"/>
                <w:szCs w:val="21"/>
              </w:rPr>
            </w:pPr>
          </w:p>
          <w:p w:rsidR="00F67A27" w:rsidRDefault="00F67A27">
            <w:pPr>
              <w:rPr>
                <w:rFonts w:ascii="仿宋" w:eastAsia="仿宋" w:hAnsi="仿宋" w:cs="仿宋"/>
                <w:szCs w:val="21"/>
              </w:rPr>
            </w:pPr>
          </w:p>
          <w:p w:rsidR="00F67A27" w:rsidRDefault="00F67A27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5107CC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组内讨论</w:t>
            </w:r>
            <w:r>
              <w:rPr>
                <w:rFonts w:ascii="仿宋" w:eastAsia="仿宋" w:hAnsi="仿宋" w:cs="仿宋"/>
                <w:szCs w:val="21"/>
              </w:rPr>
              <w:t>，</w:t>
            </w:r>
            <w:r>
              <w:rPr>
                <w:rFonts w:ascii="仿宋" w:eastAsia="仿宋" w:hAnsi="仿宋" w:cs="仿宋" w:hint="eastAsia"/>
                <w:szCs w:val="21"/>
              </w:rPr>
              <w:t>分析应用</w:t>
            </w: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:rsidR="00DD5718" w:rsidRDefault="00DD5718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967773" w:rsidRDefault="00967773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DD5718" w:rsidRDefault="00967773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问题</w:t>
            </w:r>
            <w:r>
              <w:rPr>
                <w:rFonts w:ascii="仿宋" w:eastAsia="仿宋" w:hAnsi="仿宋" w:cs="仿宋"/>
                <w:szCs w:val="21"/>
              </w:rPr>
              <w:t>和课前练习呼应，</w:t>
            </w:r>
            <w:r>
              <w:rPr>
                <w:rFonts w:ascii="仿宋" w:eastAsia="仿宋" w:hAnsi="仿宋" w:cs="仿宋" w:hint="eastAsia"/>
                <w:szCs w:val="21"/>
              </w:rPr>
              <w:t>分析</w:t>
            </w:r>
            <w:r>
              <w:rPr>
                <w:rFonts w:ascii="仿宋" w:eastAsia="仿宋" w:hAnsi="仿宋" w:cs="仿宋"/>
                <w:szCs w:val="21"/>
              </w:rPr>
              <w:t>有什么不同，</w:t>
            </w:r>
            <w:r>
              <w:rPr>
                <w:rFonts w:ascii="仿宋" w:eastAsia="仿宋" w:hAnsi="仿宋" w:cs="仿宋" w:hint="eastAsia"/>
                <w:szCs w:val="21"/>
              </w:rPr>
              <w:t>激发</w:t>
            </w:r>
            <w:r>
              <w:rPr>
                <w:rFonts w:ascii="仿宋" w:eastAsia="仿宋" w:hAnsi="仿宋" w:cs="仿宋"/>
                <w:szCs w:val="21"/>
              </w:rPr>
              <w:t>学生求知欲。</w:t>
            </w:r>
          </w:p>
          <w:p w:rsidR="00DD5718" w:rsidRDefault="00DD5718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DD5718" w:rsidRDefault="005107CC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分析</w:t>
            </w:r>
            <w:r>
              <w:rPr>
                <w:rFonts w:ascii="仿宋" w:eastAsia="仿宋" w:hAnsi="仿宋" w:cs="仿宋"/>
                <w:szCs w:val="21"/>
              </w:rPr>
              <w:t>掌握几何法计算的必要性。</w:t>
            </w:r>
          </w:p>
          <w:p w:rsidR="00DD5718" w:rsidRDefault="00DD5718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F67A27" w:rsidRDefault="0005482A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让学生回顾</w:t>
            </w:r>
            <w:r>
              <w:rPr>
                <w:rFonts w:ascii="楷体" w:eastAsia="楷体" w:hAnsi="楷体" w:hint="eastAsia"/>
              </w:rPr>
              <w:t>问题</w:t>
            </w:r>
            <w:r>
              <w:rPr>
                <w:rFonts w:ascii="仿宋" w:eastAsia="仿宋" w:hAnsi="仿宋" w:cs="仿宋" w:hint="eastAsia"/>
                <w:szCs w:val="21"/>
              </w:rPr>
              <w:t>，培养</w:t>
            </w:r>
            <w:r>
              <w:rPr>
                <w:rFonts w:ascii="仿宋" w:eastAsia="仿宋" w:hAnsi="仿宋" w:cs="仿宋"/>
                <w:szCs w:val="21"/>
              </w:rPr>
              <w:t>学生的直观想象能力。</w:t>
            </w:r>
          </w:p>
          <w:p w:rsidR="00F67A27" w:rsidRDefault="00F67A27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5107CC" w:rsidRDefault="005107CC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直线</w:t>
            </w:r>
            <w:r>
              <w:rPr>
                <w:rFonts w:ascii="仿宋" w:eastAsia="仿宋" w:hAnsi="仿宋" w:cs="仿宋"/>
                <w:szCs w:val="21"/>
              </w:rPr>
              <w:t>与圆的位置关系</w:t>
            </w:r>
            <w:r>
              <w:rPr>
                <w:rFonts w:ascii="仿宋" w:eastAsia="仿宋" w:hAnsi="仿宋" w:cs="仿宋" w:hint="eastAsia"/>
                <w:szCs w:val="21"/>
              </w:rPr>
              <w:t>应用</w:t>
            </w:r>
            <w:r>
              <w:rPr>
                <w:rFonts w:ascii="仿宋" w:eastAsia="仿宋" w:hAnsi="仿宋" w:cs="仿宋"/>
                <w:szCs w:val="21"/>
              </w:rPr>
              <w:t>。</w:t>
            </w:r>
          </w:p>
        </w:tc>
      </w:tr>
      <w:tr w:rsidR="00DD5718" w:rsidTr="00D5636B">
        <w:trPr>
          <w:trHeight w:val="55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lastRenderedPageBreak/>
              <w:t>教学环节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教学内容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18" w:rsidRDefault="00E7046A">
            <w:pPr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教师</w:t>
            </w:r>
          </w:p>
          <w:p w:rsidR="00DD5718" w:rsidRDefault="00E7046A">
            <w:pPr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活动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18" w:rsidRDefault="00E7046A">
            <w:pPr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学生</w:t>
            </w:r>
          </w:p>
          <w:p w:rsidR="00DD5718" w:rsidRDefault="00E7046A">
            <w:pPr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活动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18" w:rsidRDefault="00E7046A">
            <w:pPr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设计</w:t>
            </w:r>
          </w:p>
          <w:p w:rsidR="00DD5718" w:rsidRDefault="00E7046A">
            <w:pPr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意图</w:t>
            </w:r>
          </w:p>
        </w:tc>
      </w:tr>
      <w:tr w:rsidR="0005482A" w:rsidTr="00FB42B5">
        <w:trPr>
          <w:trHeight w:val="5317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482A" w:rsidRDefault="0005482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05482A" w:rsidRDefault="0005482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05482A" w:rsidRDefault="0005482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05482A" w:rsidRDefault="0005482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05482A" w:rsidRDefault="0005482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05482A" w:rsidRDefault="0005482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05482A" w:rsidRDefault="0005482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05482A" w:rsidRDefault="0005482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05482A" w:rsidRDefault="0005482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05482A" w:rsidRDefault="0005482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05482A" w:rsidRDefault="0005482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05482A" w:rsidRDefault="0005482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探究学习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7245" w:rsidRPr="00EB3446" w:rsidRDefault="009E7245" w:rsidP="00FB42B5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:rsidR="00EB3446" w:rsidRDefault="00EB3446" w:rsidP="00EB3446">
            <w:pPr>
              <w:pStyle w:val="TableParagraph"/>
              <w:spacing w:before="1" w:line="266" w:lineRule="exact"/>
              <w:ind w:left="107"/>
            </w:pPr>
            <w:r>
              <w:rPr>
                <w:b/>
              </w:rPr>
              <w:t>解法</w:t>
            </w:r>
            <w:proofErr w:type="gramStart"/>
            <w:r>
              <w:rPr>
                <w:b/>
                <w:spacing w:val="-8"/>
              </w:rPr>
              <w:t>一</w:t>
            </w:r>
            <w:proofErr w:type="gramEnd"/>
            <w:r>
              <w:rPr>
                <w:b/>
                <w:spacing w:val="-8"/>
              </w:rPr>
              <w:t xml:space="preserve"> </w:t>
            </w:r>
            <w:r w:rsidR="00026666">
              <w:rPr>
                <w:rFonts w:hint="eastAsia"/>
                <w:b/>
                <w:spacing w:val="-8"/>
              </w:rPr>
              <w:t xml:space="preserve"> </w:t>
            </w:r>
            <w:r>
              <w:t>由圆的方程</w:t>
            </w:r>
            <w:r>
              <w:rPr>
                <w:rFonts w:ascii="Times New Roman" w:eastAsia="Times New Roman"/>
              </w:rPr>
              <w:t>(</w:t>
            </w:r>
            <w:r>
              <w:rPr>
                <w:rFonts w:ascii="Times New Roman" w:eastAsia="Times New Roman"/>
                <w:i/>
              </w:rPr>
              <w:t>x</w:t>
            </w:r>
            <w:r>
              <w:rPr>
                <w:rFonts w:ascii="仿宋" w:eastAsia="仿宋"/>
              </w:rPr>
              <w:t>-</w:t>
            </w:r>
            <w:r>
              <w:rPr>
                <w:rFonts w:ascii="Times New Roman" w:eastAsia="Times New Roman"/>
              </w:rPr>
              <w:t>1)</w:t>
            </w:r>
            <w:r>
              <w:rPr>
                <w:rFonts w:ascii="Times New Roman" w:eastAsia="Times New Roman"/>
                <w:vertAlign w:val="superscript"/>
              </w:rPr>
              <w:t>2</w:t>
            </w:r>
            <w:r>
              <w:rPr>
                <w:rFonts w:ascii="Times New Roman" w:eastAsia="Times New Roman"/>
              </w:rPr>
              <w:t>+(</w:t>
            </w:r>
            <w:r>
              <w:rPr>
                <w:rFonts w:ascii="Times New Roman" w:eastAsia="Times New Roman"/>
                <w:i/>
              </w:rPr>
              <w:t>y</w:t>
            </w:r>
            <w:r>
              <w:rPr>
                <w:rFonts w:ascii="Times New Roman" w:eastAsia="Times New Roman"/>
              </w:rPr>
              <w:t>+2)</w:t>
            </w:r>
            <w:r>
              <w:rPr>
                <w:rFonts w:ascii="Times New Roman" w:eastAsia="Times New Roman"/>
                <w:vertAlign w:val="superscript"/>
              </w:rPr>
              <w:t>2</w:t>
            </w:r>
            <w:r>
              <w:rPr>
                <w:rFonts w:ascii="Times New Roman" w:eastAsia="Times New Roman"/>
              </w:rPr>
              <w:t>=9</w:t>
            </w:r>
            <w:r>
              <w:rPr>
                <w:rFonts w:ascii="Times New Roman" w:eastAsia="Times New Roman"/>
                <w:spacing w:val="-7"/>
              </w:rPr>
              <w:t xml:space="preserve"> </w:t>
            </w:r>
            <w:r>
              <w:rPr>
                <w:spacing w:val="-2"/>
              </w:rPr>
              <w:t>可知圆心坐标为</w:t>
            </w:r>
          </w:p>
          <w:p w:rsidR="00EB3446" w:rsidRDefault="00EB3446" w:rsidP="00EB3446">
            <w:pPr>
              <w:pStyle w:val="TableParagraph"/>
              <w:ind w:left="107" w:right="96" w:hanging="1"/>
            </w:pPr>
            <w:r>
              <w:rPr>
                <w:rFonts w:ascii="Times New Roman" w:eastAsia="Times New Roman"/>
                <w:i/>
              </w:rPr>
              <w:t>C</w:t>
            </w:r>
            <w:r>
              <w:rPr>
                <w:rFonts w:ascii="Times New Roman" w:eastAsia="Times New Roman"/>
              </w:rPr>
              <w:t>(1,</w:t>
            </w:r>
            <w:r>
              <w:rPr>
                <w:rFonts w:ascii="仿宋" w:eastAsia="仿宋"/>
              </w:rPr>
              <w:t>-</w:t>
            </w:r>
            <w:r>
              <w:rPr>
                <w:rFonts w:ascii="Times New Roman" w:eastAsia="Times New Roman"/>
              </w:rPr>
              <w:t>2),</w:t>
            </w:r>
            <w:r>
              <w:rPr>
                <w:spacing w:val="-4"/>
              </w:rPr>
              <w:t xml:space="preserve">圆的半径为 </w:t>
            </w:r>
            <w:r>
              <w:rPr>
                <w:rFonts w:ascii="Times New Roman" w:eastAsia="Times New Roman"/>
                <w:i/>
              </w:rPr>
              <w:t>r</w:t>
            </w:r>
            <w:r>
              <w:rPr>
                <w:rFonts w:ascii="Times New Roman" w:eastAsia="Times New Roman"/>
              </w:rPr>
              <w:t>=3.</w:t>
            </w:r>
            <w:r>
              <w:rPr>
                <w:spacing w:val="-3"/>
              </w:rPr>
              <w:t xml:space="preserve">因为圆心到直线 </w:t>
            </w:r>
            <w:r>
              <w:rPr>
                <w:rFonts w:ascii="Times New Roman" w:eastAsia="Times New Roman"/>
                <w:i/>
              </w:rPr>
              <w:t>x</w:t>
            </w:r>
            <w:r>
              <w:rPr>
                <w:rFonts w:ascii="Times New Roman" w:eastAsia="Times New Roman"/>
              </w:rPr>
              <w:t>+</w:t>
            </w:r>
            <w:r>
              <w:rPr>
                <w:rFonts w:ascii="Times New Roman" w:eastAsia="Times New Roman"/>
                <w:i/>
              </w:rPr>
              <w:t>y</w:t>
            </w:r>
            <w:r>
              <w:rPr>
                <w:rFonts w:ascii="仿宋" w:eastAsia="仿宋" w:hint="eastAsia"/>
                <w:i/>
                <w:sz w:val="22"/>
              </w:rPr>
              <w:t>-</w:t>
            </w:r>
            <w:r>
              <w:rPr>
                <w:rFonts w:ascii="Times New Roman" w:eastAsia="Times New Roman"/>
              </w:rPr>
              <w:t>2=0</w:t>
            </w:r>
            <w:r>
              <w:rPr>
                <w:rFonts w:ascii="Times New Roman" w:eastAsia="Times New Roman"/>
                <w:spacing w:val="29"/>
              </w:rPr>
              <w:t xml:space="preserve"> </w:t>
            </w:r>
            <w:r>
              <w:t>的距离</w:t>
            </w:r>
            <w:r>
              <w:rPr>
                <w:spacing w:val="-10"/>
              </w:rPr>
              <w:t>为</w:t>
            </w:r>
          </w:p>
          <w:p w:rsidR="00EB3446" w:rsidRPr="00EB3446" w:rsidRDefault="00EB3446" w:rsidP="00EB3446">
            <w:pPr>
              <w:pStyle w:val="TableParagraph"/>
              <w:spacing w:before="24"/>
              <w:ind w:left="107"/>
              <w:rPr>
                <w:rFonts w:ascii="Times New Roman" w:hAnsi="Times New Roman"/>
                <w:position w:val="-14"/>
              </w:rPr>
            </w:pPr>
            <w:r>
              <w:rPr>
                <w:rFonts w:ascii="Times New Roman" w:hAnsi="Times New Roman" w:hint="eastAsia"/>
                <w:position w:val="-14"/>
              </w:rPr>
              <w:t xml:space="preserve">  </w:t>
            </w:r>
            <w:r>
              <w:rPr>
                <w:rFonts w:ascii="Times New Roman" w:hAnsi="Times New Roman"/>
                <w:position w:val="-14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d=</m:t>
              </m:r>
              <m:f>
                <m:fPr>
                  <m:ctrlPr>
                    <w:rPr>
                      <w:rFonts w:ascii="Cambria Math" w:hAnsi="Cambria Math" w:cs="Times New Roman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1-2-2</m:t>
                      </m:r>
                    </m:e>
                  </m:d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 w:cs="Times New Roman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2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</w:rPr>
                    <m:t>2</m:t>
                  </m:r>
                </m:den>
              </m:f>
            </m:oMath>
          </w:p>
          <w:p w:rsidR="00EB3446" w:rsidRDefault="00EB3446" w:rsidP="00EB3446">
            <w:pPr>
              <w:pStyle w:val="TableParagraph"/>
              <w:spacing w:before="24"/>
              <w:ind w:left="107"/>
            </w:pPr>
            <w:r>
              <w:rPr>
                <w:spacing w:val="-18"/>
              </w:rPr>
              <w:t xml:space="preserve">故弦 </w:t>
            </w:r>
            <w:r>
              <w:rPr>
                <w:rFonts w:ascii="Times New Roman" w:eastAsia="Times New Roman"/>
                <w:i/>
              </w:rPr>
              <w:t>PQ</w:t>
            </w:r>
            <w:r>
              <w:rPr>
                <w:rFonts w:ascii="Times New Roman" w:eastAsia="Times New Roman"/>
                <w:i/>
                <w:spacing w:val="-3"/>
              </w:rPr>
              <w:t xml:space="preserve"> </w:t>
            </w:r>
            <w:r>
              <w:rPr>
                <w:spacing w:val="-3"/>
              </w:rPr>
              <w:t>的长度为</w:t>
            </w:r>
          </w:p>
          <w:p w:rsidR="00EB3446" w:rsidRDefault="00EB3446" w:rsidP="00EB3446">
            <w:pPr>
              <w:ind w:firstLineChars="450" w:firstLine="945"/>
            </w:pPr>
            <w:r>
              <w:t>|</w:t>
            </w:r>
            <w:r>
              <w:rPr>
                <w:spacing w:val="-9"/>
              </w:rPr>
              <w:t xml:space="preserve"> </w:t>
            </w:r>
            <w:r>
              <w:t>PQ</w:t>
            </w:r>
            <w:r>
              <w:rPr>
                <w:spacing w:val="-13"/>
              </w:rPr>
              <w:t xml:space="preserve"> </w:t>
            </w:r>
            <w:r>
              <w:t>|</w:t>
            </w:r>
            <w:r>
              <w:rPr>
                <w:spacing w:val="-13"/>
              </w:rPr>
              <w:t xml:space="preserve"> </w:t>
            </w:r>
            <w:r>
              <w:t>=2</w:t>
            </w:r>
            <m:oMath>
              <m:rad>
                <m:radPr>
                  <m:degHide m:val="1"/>
                  <m:ctrlPr>
                    <w:rPr>
                      <w:rFonts w:ascii="Cambria Math" w:hAnsi="Cambria Math" w:cs="宋体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宋体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宋体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m:t>=2</m:t>
              </m:r>
              <m:rad>
                <m:radPr>
                  <m:degHide m:val="1"/>
                  <m:ctrlPr>
                    <w:rPr>
                      <w:rFonts w:ascii="Cambria Math" w:hAnsi="Cambria Math" w:cs="宋体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9-</m:t>
                  </m:r>
                  <m:f>
                    <m:fPr>
                      <m:ctrlPr>
                        <w:rPr>
                          <w:rFonts w:ascii="Cambria Math" w:hAnsi="Cambria Math" w:cs="宋体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9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m:t>=3</m:t>
              </m:r>
              <m:rad>
                <m:radPr>
                  <m:degHide m:val="1"/>
                  <m:ctrlPr>
                    <w:rPr>
                      <w:rFonts w:ascii="Cambria Math" w:hAnsi="Cambria Math" w:cs="宋体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e>
              </m:rad>
            </m:oMath>
          </w:p>
          <w:p w:rsidR="00EB3446" w:rsidRDefault="00EB3446" w:rsidP="00EB3446">
            <w:pPr>
              <w:pStyle w:val="TableParagraph"/>
              <w:spacing w:line="203" w:lineRule="exact"/>
              <w:ind w:left="1592"/>
              <w:jc w:val="center"/>
              <w:rPr>
                <w:rFonts w:ascii="Times New Roman"/>
              </w:rPr>
            </w:pPr>
          </w:p>
          <w:p w:rsidR="00EB3446" w:rsidRPr="00E9552A" w:rsidRDefault="00EB3446" w:rsidP="00E9552A">
            <w:pPr>
              <w:jc w:val="left"/>
              <w:rPr>
                <w:spacing w:val="8"/>
              </w:rPr>
            </w:pPr>
            <w:r>
              <w:rPr>
                <w:b/>
                <w:spacing w:val="11"/>
              </w:rPr>
              <w:t>解法</w:t>
            </w:r>
            <w:r>
              <w:rPr>
                <w:b/>
                <w:spacing w:val="19"/>
              </w:rPr>
              <w:t>二</w:t>
            </w:r>
            <w:r>
              <w:rPr>
                <w:b/>
                <w:spacing w:val="19"/>
              </w:rPr>
              <w:t xml:space="preserve"> </w:t>
            </w:r>
            <w:r>
              <w:rPr>
                <w:spacing w:val="19"/>
              </w:rPr>
              <w:t>解方程组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spacing w:val="19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w w:val="105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w w:val="105"/>
                        </w:rPr>
                        <m:t>x+y=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pacing w:val="-5"/>
                          <w:w w:val="105"/>
                        </w:rPr>
                        <m:t>2,</m:t>
                      </m:r>
                      <m:ctrlPr>
                        <w:rPr>
                          <w:rFonts w:ascii="Cambria Math" w:hAnsi="Cambria Math"/>
                          <w:spacing w:val="-5"/>
                          <w:w w:val="105"/>
                        </w:rPr>
                      </m:ctrlPr>
                    </m:e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pacing w:val="-5"/>
                              <w:w w:val="105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pacing w:val="-5"/>
                              <w:w w:val="105"/>
                            </w:rPr>
                            <m:t>(x-1)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pacing w:val="-5"/>
                              <w:w w:val="105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pacing w:val="-5"/>
                          <w:w w:val="105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pacing w:val="-5"/>
                              <w:w w:val="105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pacing w:val="-5"/>
                              <w:w w:val="105"/>
                            </w:rPr>
                            <m:t>(y+2)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pacing w:val="-5"/>
                              <w:w w:val="105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pacing w:val="-5"/>
                          <w:w w:val="105"/>
                        </w:rPr>
                        <m:t>=9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pacing w:val="-5"/>
                          <w:w w:val="105"/>
                        </w:rPr>
                        <m:t>,</m:t>
                      </m:r>
                      <m:ctrlPr>
                        <w:rPr>
                          <w:rFonts w:ascii="Cambria Math" w:hAnsi="Cambria Math"/>
                          <w:spacing w:val="-5"/>
                          <w:w w:val="105"/>
                        </w:rPr>
                      </m:ctrlPr>
                    </m:e>
                  </m:eqArr>
                </m:e>
              </m:d>
            </m:oMath>
            <w:r>
              <w:rPr>
                <w:spacing w:val="8"/>
              </w:rPr>
              <w:t>得直线与圆的交</w:t>
            </w:r>
            <w:r w:rsidRPr="00E9552A">
              <w:rPr>
                <w:spacing w:val="8"/>
              </w:rPr>
              <w:t>点坐标为</w:t>
            </w:r>
            <w:r w:rsidRPr="00E9552A">
              <w:rPr>
                <w:spacing w:val="8"/>
              </w:rPr>
              <w:t xml:space="preserve"> P(4,-2)</w:t>
            </w:r>
            <w:r w:rsidRPr="00E9552A">
              <w:rPr>
                <w:spacing w:val="8"/>
              </w:rPr>
              <w:t>和</w:t>
            </w:r>
            <w:r w:rsidRPr="00E9552A">
              <w:rPr>
                <w:spacing w:val="8"/>
              </w:rPr>
              <w:t xml:space="preserve"> Q(1,1).</w:t>
            </w:r>
            <w:r w:rsidRPr="00E9552A">
              <w:rPr>
                <w:spacing w:val="8"/>
              </w:rPr>
              <w:t>由两点间距离公式</w:t>
            </w:r>
            <w:r w:rsidRPr="00E9552A">
              <w:rPr>
                <w:spacing w:val="8"/>
              </w:rPr>
              <w:t>,</w:t>
            </w:r>
            <w:r w:rsidRPr="00E9552A">
              <w:rPr>
                <w:spacing w:val="8"/>
              </w:rPr>
              <w:t>得</w:t>
            </w:r>
          </w:p>
          <w:p w:rsidR="0005482A" w:rsidRPr="00FB42B5" w:rsidRDefault="00EB3446">
            <w:pPr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eastAsia="Times New Roman"/>
              </w:rPr>
              <w:t>|</w:t>
            </w:r>
            <w:r>
              <w:rPr>
                <w:rFonts w:eastAsia="Times New Roman"/>
                <w:spacing w:val="-14"/>
              </w:rPr>
              <w:t xml:space="preserve"> </w:t>
            </w:r>
            <w:r>
              <w:rPr>
                <w:rFonts w:eastAsia="Times New Roman"/>
                <w:i/>
              </w:rPr>
              <w:t>PQ</w:t>
            </w:r>
            <w:r>
              <w:rPr>
                <w:rFonts w:eastAsia="Times New Roman"/>
                <w:i/>
                <w:spacing w:val="-14"/>
              </w:rPr>
              <w:t xml:space="preserve"> </w:t>
            </w:r>
            <w:r>
              <w:rPr>
                <w:rFonts w:eastAsia="Times New Roman"/>
              </w:rPr>
              <w:t>|</w:t>
            </w:r>
            <w:r w:rsidR="00E9552A">
              <w:rPr>
                <w:rFonts w:eastAsia="Times New Roman"/>
                <w:spacing w:val="9"/>
              </w:rPr>
              <w:t xml:space="preserve">= </w:t>
            </w:r>
            <m:oMath>
              <m:rad>
                <m:radPr>
                  <m:degHide m:val="1"/>
                  <m:ctrlPr>
                    <w:rPr>
                      <w:rFonts w:ascii="Cambria Math" w:eastAsia="Times New Roman" w:hAnsi="Cambria Math"/>
                      <w:spacing w:val="9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="Times New Roman" w:hAnsi="Cambria Math"/>
                          <w:i/>
                          <w:spacing w:val="9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/>
                          <w:spacing w:val="9"/>
                        </w:rPr>
                        <m:t>(1-4)</m:t>
                      </m:r>
                    </m:e>
                    <m:sup>
                      <m:r>
                        <w:rPr>
                          <w:rFonts w:ascii="Cambria Math" w:eastAsia="Times New Roman" w:hAnsi="Cambria Math"/>
                          <w:spacing w:val="9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/>
                      <w:spacing w:val="9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i/>
                          <w:spacing w:val="9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/>
                          <w:spacing w:val="9"/>
                        </w:rPr>
                        <m:t>(1+2)</m:t>
                      </m:r>
                    </m:e>
                    <m:sup>
                      <m:r>
                        <w:rPr>
                          <w:rFonts w:ascii="Cambria Math" w:eastAsia="Times New Roman" w:hAnsi="Cambria Math"/>
                          <w:spacing w:val="9"/>
                        </w:rPr>
                        <m:t>2</m:t>
                      </m:r>
                    </m:sup>
                  </m:sSup>
                </m:e>
              </m:rad>
            </m:oMath>
            <w:r>
              <w:rPr>
                <w:rFonts w:ascii="Symbol" w:eastAsia="Symbol" w:hAnsi="Symbol"/>
              </w:rPr>
              <w:t></w:t>
            </w:r>
            <m:oMath>
              <m:r>
                <m:rPr>
                  <m:sty m:val="p"/>
                </m:rPr>
                <w:rPr>
                  <w:rFonts w:ascii="Cambria Math" w:eastAsia="Symbol" w:hAnsi="Cambria Math"/>
                </w:rPr>
                <m:t>3</m:t>
              </m:r>
              <m:rad>
                <m:radPr>
                  <m:degHide m:val="1"/>
                  <m:ctrlPr>
                    <w:rPr>
                      <w:rFonts w:ascii="Cambria Math" w:eastAsia="Symbol" w:hAnsi="Cambria Math"/>
                    </w:rPr>
                  </m:ctrlPr>
                </m:radPr>
                <m:deg/>
                <m:e>
                  <m:r>
                    <w:rPr>
                      <w:rFonts w:ascii="Cambria Math" w:eastAsia="Symbol" w:hAnsi="Cambria Math"/>
                    </w:rPr>
                    <m:t>2</m:t>
                  </m:r>
                </m:e>
              </m:rad>
            </m:oMath>
            <w:r>
              <w:rPr>
                <w:rFonts w:eastAsia="Times New Roman"/>
                <w:spacing w:val="-14"/>
              </w:rPr>
              <w:t xml:space="preserve"> </w:t>
            </w:r>
            <w:r>
              <w:t>，</w:t>
            </w:r>
            <w:r>
              <w:rPr>
                <w:spacing w:val="-8"/>
              </w:rPr>
              <w:t>故弦</w:t>
            </w:r>
            <w:r>
              <w:rPr>
                <w:spacing w:val="-8"/>
              </w:rPr>
              <w:t xml:space="preserve"> </w:t>
            </w:r>
            <w:r>
              <w:rPr>
                <w:rFonts w:eastAsia="Times New Roman"/>
                <w:i/>
              </w:rPr>
              <w:t xml:space="preserve">PQ </w:t>
            </w:r>
            <w:r>
              <w:rPr>
                <w:spacing w:val="7"/>
              </w:rPr>
              <w:t>的长度为</w:t>
            </w:r>
            <m:oMath>
              <m:r>
                <m:rPr>
                  <m:sty m:val="p"/>
                </m:rPr>
                <w:rPr>
                  <w:rFonts w:ascii="Cambria Math" w:eastAsia="Symbol" w:hAnsi="Cambria Math"/>
                </w:rPr>
                <m:t>3</m:t>
              </m:r>
              <m:rad>
                <m:radPr>
                  <m:degHide m:val="1"/>
                  <m:ctrlPr>
                    <w:rPr>
                      <w:rFonts w:ascii="Cambria Math" w:eastAsia="Symbol" w:hAnsi="Cambria Math"/>
                    </w:rPr>
                  </m:ctrlPr>
                </m:radPr>
                <m:deg/>
                <m:e>
                  <m:r>
                    <w:rPr>
                      <w:rFonts w:ascii="Cambria Math" w:eastAsia="Symbol" w:hAnsi="Cambria Math"/>
                    </w:rPr>
                    <m:t>2</m:t>
                  </m:r>
                </m:e>
              </m:rad>
            </m:oMath>
            <w:r>
              <w:rPr>
                <w:rFonts w:eastAsia="Times New Roman"/>
              </w:rPr>
              <w:t>.</w:t>
            </w:r>
          </w:p>
          <w:p w:rsidR="0005482A" w:rsidRPr="00633962" w:rsidRDefault="00C2656A" w:rsidP="00FB42B5">
            <w:pPr>
              <w:spacing w:line="240" w:lineRule="atLeast"/>
              <w:rPr>
                <w:rFonts w:ascii="仿宋" w:eastAsia="仿宋" w:hAnsi="仿宋" w:cs="仿宋"/>
                <w:sz w:val="24"/>
                <w:szCs w:val="30"/>
              </w:rPr>
            </w:pPr>
            <w:r>
              <w:rPr>
                <w:rFonts w:asciiTheme="majorEastAsia" w:eastAsiaTheme="majorEastAsia" w:hAnsiTheme="majorEastAsia" w:cs="仿宋" w:hint="eastAsia"/>
                <w:b/>
                <w:sz w:val="24"/>
                <w:szCs w:val="30"/>
              </w:rPr>
              <w:t xml:space="preserve"> </w:t>
            </w:r>
            <w:r w:rsidR="0005482A">
              <w:rPr>
                <w:rFonts w:asciiTheme="majorEastAsia" w:eastAsiaTheme="majorEastAsia" w:hAnsiTheme="majorEastAsia" w:cs="仿宋" w:hint="eastAsia"/>
                <w:b/>
                <w:sz w:val="24"/>
                <w:szCs w:val="30"/>
              </w:rPr>
              <w:t>[</w:t>
            </w:r>
            <w:r w:rsidR="0005482A">
              <w:rPr>
                <w:rFonts w:asciiTheme="majorEastAsia" w:eastAsiaTheme="majorEastAsia" w:hAnsiTheme="majorEastAsia" w:hint="eastAsia"/>
                <w:b/>
              </w:rPr>
              <w:t>点评</w:t>
            </w:r>
            <w:r w:rsidR="0005482A">
              <w:rPr>
                <w:rFonts w:asciiTheme="majorEastAsia" w:eastAsiaTheme="majorEastAsia" w:hAnsiTheme="majorEastAsia" w:cs="仿宋" w:hint="eastAsia"/>
                <w:b/>
                <w:sz w:val="24"/>
                <w:szCs w:val="30"/>
              </w:rPr>
              <w:t>]</w:t>
            </w:r>
            <w:r w:rsidR="00633962">
              <w:rPr>
                <w:rFonts w:ascii="楷体" w:eastAsia="楷体" w:hAnsi="楷体" w:hint="eastAsia"/>
              </w:rPr>
              <w:t>相交弦长</w:t>
            </w:r>
            <w:r w:rsidR="00633962">
              <w:rPr>
                <w:rFonts w:ascii="楷体" w:eastAsia="楷体" w:hAnsi="楷体"/>
              </w:rPr>
              <w:t>的数学</w:t>
            </w:r>
            <w:r w:rsidR="00633962" w:rsidRPr="0004020B">
              <w:rPr>
                <w:rFonts w:ascii="楷体" w:eastAsia="楷体" w:hAnsi="楷体"/>
                <w:color w:val="FF0000"/>
              </w:rPr>
              <w:t>模型</w:t>
            </w:r>
            <w:r w:rsidR="00633962">
              <w:rPr>
                <w:rFonts w:ascii="楷体" w:eastAsia="楷体" w:hAnsi="楷体" w:hint="eastAsia"/>
              </w:rPr>
              <w:t>：</w:t>
            </w:r>
            <w:r w:rsidR="00633962">
              <w:t>|</w:t>
            </w:r>
            <w:r w:rsidR="00633962">
              <w:rPr>
                <w:spacing w:val="-9"/>
              </w:rPr>
              <w:t xml:space="preserve"> </w:t>
            </w:r>
            <w:r w:rsidR="00633962">
              <w:t>PQ</w:t>
            </w:r>
            <w:r w:rsidR="00633962">
              <w:rPr>
                <w:spacing w:val="-13"/>
              </w:rPr>
              <w:t xml:space="preserve"> </w:t>
            </w:r>
            <w:r w:rsidR="00633962">
              <w:t>|</w:t>
            </w:r>
            <w:r w:rsidR="00633962">
              <w:rPr>
                <w:spacing w:val="-13"/>
              </w:rPr>
              <w:t xml:space="preserve"> </w:t>
            </w:r>
            <w:r w:rsidR="00633962">
              <w:t>=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rad>
                <m:radPr>
                  <m:degHide m:val="1"/>
                  <m:ctrlPr>
                    <w:rPr>
                      <w:rFonts w:ascii="Cambria Math" w:hAnsi="Cambria Math" w:cs="宋体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宋体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宋体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oMath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482A" w:rsidRDefault="00C2656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提出问题</w:t>
            </w:r>
            <w:r w:rsidR="0005482A">
              <w:rPr>
                <w:rFonts w:ascii="仿宋" w:eastAsia="仿宋" w:hAnsi="仿宋" w:cs="仿宋" w:hint="eastAsia"/>
                <w:szCs w:val="21"/>
              </w:rPr>
              <w:t>引导学生分析问题。</w:t>
            </w:r>
          </w:p>
          <w:p w:rsidR="0005482A" w:rsidRDefault="0005482A">
            <w:pPr>
              <w:rPr>
                <w:rFonts w:ascii="仿宋" w:eastAsia="仿宋" w:hAnsi="仿宋" w:cs="仿宋"/>
                <w:szCs w:val="21"/>
              </w:rPr>
            </w:pPr>
          </w:p>
          <w:p w:rsidR="0005482A" w:rsidRDefault="0005482A">
            <w:pPr>
              <w:rPr>
                <w:rFonts w:ascii="仿宋" w:eastAsia="仿宋" w:hAnsi="仿宋" w:cs="仿宋"/>
                <w:szCs w:val="21"/>
              </w:rPr>
            </w:pPr>
          </w:p>
          <w:p w:rsidR="0005482A" w:rsidRDefault="0005482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引导学生发现问题、分析解决问题。</w:t>
            </w:r>
          </w:p>
          <w:p w:rsidR="0005482A" w:rsidRDefault="0005482A">
            <w:pPr>
              <w:rPr>
                <w:rFonts w:ascii="仿宋" w:eastAsia="仿宋" w:hAnsi="仿宋" w:cs="仿宋"/>
                <w:szCs w:val="21"/>
              </w:rPr>
            </w:pPr>
          </w:p>
          <w:p w:rsidR="0005482A" w:rsidRDefault="0005482A">
            <w:pPr>
              <w:rPr>
                <w:rFonts w:ascii="仿宋" w:eastAsia="仿宋" w:hAnsi="仿宋" w:cs="仿宋"/>
                <w:szCs w:val="21"/>
              </w:rPr>
            </w:pPr>
          </w:p>
          <w:p w:rsidR="0005482A" w:rsidRDefault="009C7485" w:rsidP="007848E0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小结问题3</w:t>
            </w:r>
            <w:r w:rsidR="0005482A">
              <w:rPr>
                <w:rFonts w:ascii="仿宋" w:eastAsia="仿宋" w:hAnsi="仿宋" w:cs="仿宋" w:hint="eastAsia"/>
                <w:szCs w:val="21"/>
              </w:rPr>
              <w:t>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482A" w:rsidRDefault="0005482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分析</w:t>
            </w:r>
            <w:r w:rsidR="00C2656A">
              <w:rPr>
                <w:rFonts w:ascii="仿宋" w:eastAsia="仿宋" w:hAnsi="仿宋" w:cs="仿宋" w:hint="eastAsia"/>
                <w:szCs w:val="21"/>
              </w:rPr>
              <w:t>讨论</w:t>
            </w:r>
            <w:r>
              <w:rPr>
                <w:rFonts w:ascii="仿宋" w:eastAsia="仿宋" w:hAnsi="仿宋" w:cs="仿宋" w:hint="eastAsia"/>
                <w:szCs w:val="21"/>
              </w:rPr>
              <w:t>，</w:t>
            </w:r>
            <w:r w:rsidR="00C2656A">
              <w:rPr>
                <w:rFonts w:ascii="仿宋" w:eastAsia="仿宋" w:hAnsi="仿宋" w:cs="仿宋" w:hint="eastAsia"/>
                <w:szCs w:val="21"/>
              </w:rPr>
              <w:t>怎么利用</w:t>
            </w:r>
            <w:r w:rsidR="00C2656A">
              <w:rPr>
                <w:rFonts w:ascii="仿宋" w:eastAsia="仿宋" w:hAnsi="仿宋" w:cs="仿宋"/>
                <w:szCs w:val="21"/>
              </w:rPr>
              <w:t>相交关系解决问题</w:t>
            </w:r>
            <w:r>
              <w:rPr>
                <w:rFonts w:ascii="仿宋" w:eastAsia="仿宋" w:hAnsi="仿宋" w:cs="仿宋" w:hint="eastAsia"/>
                <w:szCs w:val="21"/>
              </w:rPr>
              <w:t>。</w:t>
            </w:r>
          </w:p>
          <w:p w:rsidR="0005482A" w:rsidRDefault="0005482A">
            <w:pPr>
              <w:rPr>
                <w:rFonts w:ascii="仿宋" w:eastAsia="仿宋" w:hAnsi="仿宋" w:cs="仿宋"/>
                <w:szCs w:val="21"/>
              </w:rPr>
            </w:pPr>
          </w:p>
          <w:p w:rsidR="001A6AF2" w:rsidRDefault="001A6AF2">
            <w:pPr>
              <w:rPr>
                <w:rFonts w:ascii="仿宋" w:eastAsia="仿宋" w:hAnsi="仿宋" w:cs="仿宋"/>
                <w:szCs w:val="21"/>
              </w:rPr>
            </w:pPr>
          </w:p>
          <w:p w:rsidR="0005482A" w:rsidRDefault="0005482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学生</w:t>
            </w:r>
            <w:r w:rsidR="001A6AF2">
              <w:rPr>
                <w:rFonts w:ascii="仿宋" w:eastAsia="仿宋" w:hAnsi="仿宋" w:cs="仿宋" w:hint="eastAsia"/>
                <w:szCs w:val="21"/>
              </w:rPr>
              <w:t>组内</w:t>
            </w:r>
            <w:r>
              <w:rPr>
                <w:rFonts w:ascii="仿宋" w:eastAsia="仿宋" w:hAnsi="仿宋" w:cs="仿宋" w:hint="eastAsia"/>
                <w:szCs w:val="21"/>
              </w:rPr>
              <w:t>合作，</w:t>
            </w:r>
            <w:r w:rsidR="001A6AF2">
              <w:rPr>
                <w:rFonts w:ascii="仿宋" w:eastAsia="仿宋" w:hAnsi="仿宋" w:cs="仿宋" w:hint="eastAsia"/>
                <w:szCs w:val="21"/>
              </w:rPr>
              <w:t>互相</w:t>
            </w:r>
            <w:r w:rsidR="001A6AF2">
              <w:rPr>
                <w:rFonts w:ascii="仿宋" w:eastAsia="仿宋" w:hAnsi="仿宋" w:cs="仿宋"/>
                <w:szCs w:val="21"/>
              </w:rPr>
              <w:t>印证</w:t>
            </w:r>
            <w:r>
              <w:rPr>
                <w:rFonts w:ascii="仿宋" w:eastAsia="仿宋" w:hAnsi="仿宋" w:cs="仿宋" w:hint="eastAsia"/>
                <w:szCs w:val="21"/>
              </w:rPr>
              <w:t>。</w:t>
            </w:r>
          </w:p>
          <w:p w:rsidR="009C7485" w:rsidRDefault="009C7485">
            <w:pPr>
              <w:rPr>
                <w:rFonts w:ascii="仿宋" w:eastAsia="仿宋" w:hAnsi="仿宋" w:cs="仿宋"/>
                <w:szCs w:val="21"/>
              </w:rPr>
            </w:pPr>
          </w:p>
          <w:p w:rsidR="0005482A" w:rsidRDefault="0005482A" w:rsidP="007215CF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归纳总结并反思。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482A" w:rsidRDefault="00C2656A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相交关系</w:t>
            </w:r>
            <w:r>
              <w:rPr>
                <w:rFonts w:ascii="仿宋" w:eastAsia="仿宋" w:hAnsi="仿宋" w:cs="仿宋"/>
                <w:szCs w:val="21"/>
              </w:rPr>
              <w:t>的应用，培养学生数学抽象</w:t>
            </w:r>
            <w:r>
              <w:rPr>
                <w:rFonts w:ascii="仿宋" w:eastAsia="仿宋" w:hAnsi="仿宋" w:cs="仿宋" w:hint="eastAsia"/>
                <w:szCs w:val="21"/>
              </w:rPr>
              <w:t>、</w:t>
            </w:r>
            <w:r>
              <w:rPr>
                <w:rFonts w:ascii="仿宋" w:eastAsia="仿宋" w:hAnsi="仿宋" w:cs="仿宋"/>
                <w:szCs w:val="21"/>
              </w:rPr>
              <w:t>逻辑推理</w:t>
            </w:r>
            <w:r>
              <w:rPr>
                <w:rFonts w:ascii="仿宋" w:eastAsia="仿宋" w:hAnsi="仿宋" w:cs="仿宋" w:hint="eastAsia"/>
                <w:szCs w:val="21"/>
              </w:rPr>
              <w:t>和</w:t>
            </w:r>
            <w:r>
              <w:rPr>
                <w:rFonts w:ascii="仿宋" w:eastAsia="仿宋" w:hAnsi="仿宋" w:cs="仿宋"/>
                <w:szCs w:val="21"/>
              </w:rPr>
              <w:t>数学运算的能力。</w:t>
            </w:r>
          </w:p>
          <w:p w:rsidR="0005482A" w:rsidRDefault="0005482A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633962" w:rsidRDefault="00633962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9C7485" w:rsidRDefault="001A6AF2" w:rsidP="00633962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让学生通过三个</w:t>
            </w:r>
            <w:r>
              <w:rPr>
                <w:rFonts w:ascii="仿宋" w:eastAsia="仿宋" w:hAnsi="仿宋" w:cs="仿宋"/>
                <w:szCs w:val="21"/>
              </w:rPr>
              <w:t>问题</w:t>
            </w:r>
            <w:r>
              <w:rPr>
                <w:rFonts w:ascii="仿宋" w:eastAsia="仿宋" w:hAnsi="仿宋" w:cs="仿宋" w:hint="eastAsia"/>
                <w:szCs w:val="21"/>
              </w:rPr>
              <w:t>，归纳总结代数法</w:t>
            </w:r>
            <w:r>
              <w:rPr>
                <w:rFonts w:ascii="仿宋" w:eastAsia="仿宋" w:hAnsi="仿宋" w:cs="仿宋"/>
                <w:szCs w:val="21"/>
              </w:rPr>
              <w:t>和几何法的区别</w:t>
            </w:r>
            <w:r w:rsidR="0005482A">
              <w:rPr>
                <w:rFonts w:ascii="仿宋" w:eastAsia="仿宋" w:hAnsi="仿宋" w:cs="仿宋" w:hint="eastAsia"/>
                <w:szCs w:val="21"/>
              </w:rPr>
              <w:t>。</w:t>
            </w:r>
            <w:r w:rsidR="00633962">
              <w:rPr>
                <w:rFonts w:ascii="仿宋" w:eastAsia="仿宋" w:hAnsi="仿宋" w:cs="仿宋" w:hint="eastAsia"/>
                <w:szCs w:val="21"/>
              </w:rPr>
              <w:t>强化几何</w:t>
            </w:r>
            <w:r w:rsidR="00633962">
              <w:rPr>
                <w:rFonts w:ascii="仿宋" w:eastAsia="仿宋" w:hAnsi="仿宋" w:cs="仿宋"/>
                <w:szCs w:val="21"/>
              </w:rPr>
              <w:t>法的应用。</w:t>
            </w:r>
          </w:p>
          <w:p w:rsidR="009C7485" w:rsidRDefault="009C7485" w:rsidP="00633962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培养</w:t>
            </w:r>
            <w:r>
              <w:rPr>
                <w:rFonts w:ascii="仿宋" w:eastAsia="仿宋" w:hAnsi="仿宋" w:cs="仿宋"/>
                <w:szCs w:val="21"/>
              </w:rPr>
              <w:t>学生数学抽象</w:t>
            </w:r>
            <w:r>
              <w:rPr>
                <w:rFonts w:ascii="仿宋" w:eastAsia="仿宋" w:hAnsi="仿宋" w:cs="仿宋" w:hint="eastAsia"/>
                <w:szCs w:val="21"/>
              </w:rPr>
              <w:t>素养</w:t>
            </w:r>
            <w:r>
              <w:rPr>
                <w:rFonts w:ascii="仿宋" w:eastAsia="仿宋" w:hAnsi="仿宋" w:cs="仿宋"/>
                <w:szCs w:val="21"/>
              </w:rPr>
              <w:t>。</w:t>
            </w:r>
          </w:p>
        </w:tc>
      </w:tr>
      <w:tr w:rsidR="00DD5718" w:rsidTr="00FB42B5">
        <w:trPr>
          <w:trHeight w:val="1679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E7046A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巩固拓展</w:t>
            </w: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DD5718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48A" w:rsidRDefault="0068548A" w:rsidP="0068548A">
            <w:pPr>
              <w:pStyle w:val="TableParagraph"/>
              <w:spacing w:before="23" w:line="242" w:lineRule="auto"/>
              <w:ind w:right="1706"/>
              <w:rPr>
                <w:spacing w:val="-2"/>
              </w:rPr>
            </w:pPr>
            <w:r>
              <w:rPr>
                <w:rFonts w:hint="eastAsia"/>
                <w:spacing w:val="-2"/>
              </w:rPr>
              <w:t>1.</w:t>
            </w:r>
            <w:r>
              <w:rPr>
                <w:spacing w:val="-2"/>
              </w:rPr>
              <w:t>判断下列直线与圆的位置关系：</w:t>
            </w:r>
          </w:p>
          <w:p w:rsidR="0068548A" w:rsidRDefault="0068548A" w:rsidP="0068548A">
            <w:pPr>
              <w:pStyle w:val="TableParagraph"/>
              <w:spacing w:before="23" w:line="242" w:lineRule="auto"/>
              <w:ind w:right="1706"/>
            </w:pPr>
            <w:r>
              <w:rPr>
                <w:spacing w:val="-2"/>
              </w:rPr>
              <w:t xml:space="preserve"> </w:t>
            </w:r>
            <w:r>
              <w:rPr>
                <w:rFonts w:ascii="Times New Roman" w:eastAsia="Times New Roman"/>
              </w:rPr>
              <w:t>(1)</w:t>
            </w:r>
            <w:r>
              <w:rPr>
                <w:spacing w:val="-8"/>
              </w:rPr>
              <w:t xml:space="preserve">直线 </w:t>
            </w:r>
            <w:proofErr w:type="spellStart"/>
            <w:r>
              <w:rPr>
                <w:rFonts w:ascii="Times New Roman" w:eastAsia="Times New Roman"/>
                <w:i/>
              </w:rPr>
              <w:t>x</w:t>
            </w:r>
            <w:r>
              <w:rPr>
                <w:rFonts w:ascii="Times New Roman" w:eastAsia="Times New Roman"/>
              </w:rPr>
              <w:t>+</w:t>
            </w:r>
            <w:r>
              <w:rPr>
                <w:rFonts w:ascii="Times New Roman" w:eastAsia="Times New Roman"/>
                <w:i/>
              </w:rPr>
              <w:t>y</w:t>
            </w:r>
            <w:proofErr w:type="spellEnd"/>
            <w:r>
              <w:rPr>
                <w:rFonts w:ascii="Times New Roman" w:eastAsia="Times New Roman"/>
              </w:rPr>
              <w:t>=2</w:t>
            </w:r>
            <w:r>
              <w:rPr>
                <w:spacing w:val="-8"/>
              </w:rPr>
              <w:t xml:space="preserve">，圆 </w:t>
            </w:r>
            <w:r>
              <w:rPr>
                <w:rFonts w:ascii="Times New Roman" w:eastAsia="Times New Roman"/>
                <w:i/>
              </w:rPr>
              <w:t>x</w:t>
            </w:r>
            <w:r>
              <w:rPr>
                <w:rFonts w:ascii="Times New Roman" w:eastAsia="Times New Roman"/>
                <w:vertAlign w:val="superscript"/>
              </w:rPr>
              <w:t>2</w:t>
            </w:r>
            <w:r>
              <w:rPr>
                <w:rFonts w:ascii="Times New Roman" w:eastAsia="Times New Roman"/>
              </w:rPr>
              <w:t>+</w:t>
            </w:r>
            <w:r>
              <w:rPr>
                <w:rFonts w:ascii="Times New Roman" w:eastAsia="Times New Roman"/>
                <w:i/>
              </w:rPr>
              <w:t>y</w:t>
            </w:r>
            <w:r>
              <w:rPr>
                <w:rFonts w:ascii="Times New Roman" w:eastAsia="Times New Roman"/>
                <w:vertAlign w:val="superscript"/>
              </w:rPr>
              <w:t>2</w:t>
            </w:r>
            <w:r>
              <w:rPr>
                <w:rFonts w:ascii="Times New Roman" w:eastAsia="Times New Roman"/>
              </w:rPr>
              <w:t>=2</w:t>
            </w:r>
            <w:r>
              <w:t>；</w:t>
            </w:r>
          </w:p>
          <w:p w:rsidR="0068548A" w:rsidRDefault="0068548A" w:rsidP="0068548A">
            <w:pPr>
              <w:pStyle w:val="TableParagraph"/>
              <w:spacing w:line="268" w:lineRule="exact"/>
            </w:pPr>
            <w:r>
              <w:rPr>
                <w:rFonts w:ascii="Times New Roman" w:eastAsia="Times New Roman"/>
                <w:w w:val="95"/>
              </w:rPr>
              <w:t>(2)</w:t>
            </w:r>
            <w:r>
              <w:rPr>
                <w:spacing w:val="-2"/>
              </w:rPr>
              <w:t>直线</w:t>
            </w:r>
            <w:r>
              <w:rPr>
                <w:spacing w:val="4"/>
              </w:rPr>
              <w:t xml:space="preserve"> </w:t>
            </w:r>
            <w:r>
              <w:rPr>
                <w:rFonts w:ascii="Times New Roman" w:eastAsia="Times New Roman"/>
                <w:i/>
                <w:w w:val="95"/>
              </w:rPr>
              <w:t>y</w:t>
            </w:r>
            <w:r>
              <w:rPr>
                <w:rFonts w:ascii="Times New Roman" w:eastAsia="Times New Roman"/>
                <w:w w:val="95"/>
              </w:rPr>
              <w:t>=3</w:t>
            </w:r>
            <w:r>
              <w:rPr>
                <w:w w:val="95"/>
              </w:rPr>
              <w:t>，</w:t>
            </w:r>
            <w:r>
              <w:rPr>
                <w:spacing w:val="-2"/>
              </w:rPr>
              <w:t>圆</w:t>
            </w:r>
            <w:r>
              <w:rPr>
                <w:rFonts w:ascii="Times New Roman" w:eastAsia="Times New Roman"/>
                <w:w w:val="95"/>
              </w:rPr>
              <w:t>(</w:t>
            </w:r>
            <w:r>
              <w:rPr>
                <w:rFonts w:ascii="Times New Roman" w:eastAsia="Times New Roman"/>
                <w:i/>
                <w:w w:val="95"/>
              </w:rPr>
              <w:t>x</w:t>
            </w:r>
            <w:r>
              <w:rPr>
                <w:rFonts w:ascii="仿宋" w:eastAsia="仿宋" w:hint="eastAsia"/>
                <w:i/>
                <w:w w:val="95"/>
                <w:sz w:val="22"/>
              </w:rPr>
              <w:t>-</w:t>
            </w:r>
            <w:r>
              <w:rPr>
                <w:rFonts w:ascii="Times New Roman" w:eastAsia="Times New Roman"/>
                <w:spacing w:val="-2"/>
                <w:w w:val="95"/>
              </w:rPr>
              <w:t>2)</w:t>
            </w:r>
            <w:r>
              <w:rPr>
                <w:rFonts w:ascii="Times New Roman" w:eastAsia="Times New Roman"/>
                <w:spacing w:val="-2"/>
                <w:w w:val="95"/>
                <w:vertAlign w:val="superscript"/>
              </w:rPr>
              <w:t>2</w:t>
            </w:r>
            <w:r>
              <w:rPr>
                <w:rFonts w:ascii="Times New Roman" w:eastAsia="Times New Roman"/>
                <w:spacing w:val="-2"/>
                <w:w w:val="95"/>
              </w:rPr>
              <w:t>+</w:t>
            </w:r>
            <w:r>
              <w:rPr>
                <w:rFonts w:ascii="Times New Roman" w:eastAsia="Times New Roman"/>
                <w:i/>
                <w:spacing w:val="-2"/>
                <w:w w:val="95"/>
              </w:rPr>
              <w:t>y</w:t>
            </w:r>
            <w:r>
              <w:rPr>
                <w:rFonts w:ascii="Times New Roman" w:eastAsia="Times New Roman"/>
                <w:spacing w:val="-2"/>
                <w:w w:val="95"/>
                <w:vertAlign w:val="superscript"/>
              </w:rPr>
              <w:t>2</w:t>
            </w:r>
            <w:r>
              <w:rPr>
                <w:rFonts w:ascii="Times New Roman" w:eastAsia="Times New Roman"/>
                <w:spacing w:val="-2"/>
                <w:w w:val="95"/>
              </w:rPr>
              <w:t>=4</w:t>
            </w:r>
            <w:r>
              <w:rPr>
                <w:spacing w:val="-2"/>
                <w:w w:val="95"/>
              </w:rPr>
              <w:t>；</w:t>
            </w:r>
          </w:p>
          <w:p w:rsidR="0068548A" w:rsidRPr="00FB42B5" w:rsidRDefault="0068548A" w:rsidP="00FB42B5">
            <w:pPr>
              <w:pStyle w:val="TableParagraph"/>
              <w:spacing w:line="272" w:lineRule="exact"/>
              <w:rPr>
                <w:rFonts w:ascii="Times New Roman" w:eastAsiaTheme="minorEastAsia"/>
              </w:rPr>
            </w:pPr>
            <w:r>
              <w:rPr>
                <w:rFonts w:ascii="Times New Roman" w:eastAsia="Times New Roman"/>
                <w:w w:val="95"/>
              </w:rPr>
              <w:t>(3)</w:t>
            </w:r>
            <w:r>
              <w:rPr>
                <w:spacing w:val="-2"/>
              </w:rPr>
              <w:t>直线</w:t>
            </w:r>
            <w:r>
              <w:rPr>
                <w:spacing w:val="10"/>
              </w:rPr>
              <w:t xml:space="preserve"> </w:t>
            </w:r>
            <w:r>
              <w:rPr>
                <w:rFonts w:ascii="Times New Roman" w:eastAsia="Times New Roman"/>
                <w:w w:val="95"/>
              </w:rPr>
              <w:t>2</w:t>
            </w:r>
            <w:r>
              <w:rPr>
                <w:rFonts w:ascii="Times New Roman" w:eastAsia="Times New Roman"/>
                <w:i/>
                <w:w w:val="95"/>
              </w:rPr>
              <w:t>x</w:t>
            </w:r>
            <w:r>
              <w:rPr>
                <w:rFonts w:ascii="仿宋" w:eastAsia="仿宋" w:hint="eastAsia"/>
                <w:i/>
                <w:w w:val="95"/>
                <w:sz w:val="22"/>
              </w:rPr>
              <w:t>-</w:t>
            </w:r>
            <w:r>
              <w:rPr>
                <w:rFonts w:ascii="Times New Roman" w:eastAsia="Times New Roman"/>
                <w:i/>
                <w:w w:val="95"/>
              </w:rPr>
              <w:t>y</w:t>
            </w:r>
            <w:r>
              <w:rPr>
                <w:rFonts w:ascii="Times New Roman" w:eastAsia="Times New Roman"/>
                <w:w w:val="95"/>
              </w:rPr>
              <w:t>+3=0</w:t>
            </w:r>
            <w:r>
              <w:rPr>
                <w:w w:val="95"/>
              </w:rPr>
              <w:t>，</w:t>
            </w:r>
            <w:r>
              <w:rPr>
                <w:spacing w:val="-2"/>
              </w:rPr>
              <w:t xml:space="preserve">圆 </w:t>
            </w:r>
            <w:r>
              <w:rPr>
                <w:rFonts w:ascii="Times New Roman" w:eastAsia="Times New Roman"/>
                <w:i/>
                <w:w w:val="95"/>
              </w:rPr>
              <w:t>x</w:t>
            </w:r>
            <w:r>
              <w:rPr>
                <w:rFonts w:ascii="Times New Roman" w:eastAsia="Times New Roman"/>
                <w:w w:val="95"/>
                <w:vertAlign w:val="superscript"/>
              </w:rPr>
              <w:t>2</w:t>
            </w:r>
            <w:r>
              <w:rPr>
                <w:rFonts w:ascii="Times New Roman" w:eastAsia="Times New Roman"/>
                <w:w w:val="95"/>
              </w:rPr>
              <w:t>+</w:t>
            </w:r>
            <w:r>
              <w:rPr>
                <w:rFonts w:ascii="Times New Roman" w:eastAsia="Times New Roman"/>
                <w:i/>
                <w:w w:val="95"/>
              </w:rPr>
              <w:t>y</w:t>
            </w:r>
            <w:r>
              <w:rPr>
                <w:rFonts w:ascii="Times New Roman" w:eastAsia="Times New Roman"/>
                <w:w w:val="95"/>
                <w:vertAlign w:val="superscript"/>
              </w:rPr>
              <w:t>2</w:t>
            </w:r>
            <w:r>
              <w:rPr>
                <w:rFonts w:ascii="仿宋" w:eastAsia="仿宋"/>
                <w:w w:val="95"/>
              </w:rPr>
              <w:t>-</w:t>
            </w:r>
            <w:r>
              <w:rPr>
                <w:rFonts w:ascii="Times New Roman" w:eastAsia="Times New Roman"/>
                <w:w w:val="95"/>
              </w:rPr>
              <w:t>2</w:t>
            </w:r>
            <w:r>
              <w:rPr>
                <w:rFonts w:ascii="Times New Roman" w:eastAsia="Times New Roman"/>
                <w:i/>
                <w:w w:val="95"/>
              </w:rPr>
              <w:t>x</w:t>
            </w:r>
            <w:r>
              <w:rPr>
                <w:rFonts w:ascii="Times New Roman" w:eastAsia="Times New Roman"/>
                <w:w w:val="95"/>
              </w:rPr>
              <w:t>+6</w:t>
            </w:r>
            <w:r>
              <w:rPr>
                <w:rFonts w:ascii="Times New Roman" w:eastAsia="Times New Roman"/>
                <w:i/>
                <w:w w:val="95"/>
              </w:rPr>
              <w:t>y</w:t>
            </w:r>
            <w:r>
              <w:rPr>
                <w:rFonts w:ascii="仿宋" w:eastAsia="仿宋"/>
                <w:w w:val="95"/>
              </w:rPr>
              <w:t>-</w:t>
            </w:r>
            <w:r>
              <w:rPr>
                <w:rFonts w:ascii="Times New Roman" w:eastAsia="Times New Roman"/>
                <w:spacing w:val="-4"/>
                <w:w w:val="95"/>
              </w:rPr>
              <w:t>3=0.</w:t>
            </w:r>
          </w:p>
          <w:p w:rsidR="00DD5718" w:rsidRPr="00FB42B5" w:rsidRDefault="0068548A" w:rsidP="00FB42B5">
            <w:pPr>
              <w:pStyle w:val="TableParagraph"/>
              <w:spacing w:line="277" w:lineRule="exact"/>
              <w:rPr>
                <w:rFonts w:eastAsiaTheme="minorEastAsia"/>
                <w:b/>
                <w:bCs/>
                <w:spacing w:val="-3"/>
              </w:rPr>
            </w:pPr>
            <w:r>
              <w:rPr>
                <w:rFonts w:ascii="Times New Roman" w:hint="eastAsia"/>
              </w:rPr>
              <w:t>2</w:t>
            </w:r>
            <w:r>
              <w:rPr>
                <w:rFonts w:ascii="Times New Roman" w:eastAsia="Times New Roman"/>
              </w:rPr>
              <w:t>.</w:t>
            </w:r>
            <w:r>
              <w:rPr>
                <w:rFonts w:ascii="Times New Roman" w:eastAsia="Times New Roman"/>
                <w:spacing w:val="38"/>
              </w:rPr>
              <w:t xml:space="preserve"> </w:t>
            </w:r>
            <w:r>
              <w:rPr>
                <w:spacing w:val="-10"/>
              </w:rPr>
              <w:t xml:space="preserve">已知直线 </w:t>
            </w:r>
            <w:r>
              <w:rPr>
                <w:rFonts w:ascii="Times New Roman" w:eastAsia="Times New Roman"/>
                <w:i/>
              </w:rPr>
              <w:t>x</w:t>
            </w:r>
            <w:r>
              <w:rPr>
                <w:rFonts w:ascii="Times New Roman" w:eastAsia="Times New Roman"/>
              </w:rPr>
              <w:t>+</w:t>
            </w:r>
            <w:r>
              <w:rPr>
                <w:rFonts w:ascii="Times New Roman" w:eastAsia="Times New Roman"/>
                <w:i/>
              </w:rPr>
              <w:t>y</w:t>
            </w:r>
            <w:r>
              <w:rPr>
                <w:rFonts w:ascii="Times New Roman" w:eastAsia="Times New Roman"/>
              </w:rPr>
              <w:t>+1=0</w:t>
            </w:r>
            <w:r>
              <w:rPr>
                <w:rFonts w:ascii="Times New Roman" w:eastAsia="Times New Roman"/>
                <w:spacing w:val="2"/>
              </w:rPr>
              <w:t xml:space="preserve"> </w:t>
            </w:r>
            <w:r>
              <w:t>与圆</w:t>
            </w:r>
            <w:r>
              <w:rPr>
                <w:rFonts w:ascii="Times New Roman" w:eastAsia="Times New Roman"/>
              </w:rPr>
              <w:t>(</w:t>
            </w:r>
            <w:r>
              <w:rPr>
                <w:rFonts w:ascii="Times New Roman" w:eastAsia="Times New Roman"/>
                <w:i/>
              </w:rPr>
              <w:t>x</w:t>
            </w:r>
            <w:r>
              <w:rPr>
                <w:rFonts w:ascii="仿宋" w:eastAsia="仿宋" w:hint="eastAsia"/>
                <w:i/>
                <w:sz w:val="22"/>
              </w:rPr>
              <w:t>-</w:t>
            </w:r>
            <w:r>
              <w:rPr>
                <w:rFonts w:ascii="Times New Roman" w:eastAsia="Times New Roman"/>
              </w:rPr>
              <w:t>1)</w:t>
            </w:r>
            <w:r>
              <w:rPr>
                <w:rFonts w:ascii="Times New Roman" w:eastAsia="Times New Roman"/>
                <w:vertAlign w:val="superscript"/>
              </w:rPr>
              <w:t>2</w:t>
            </w:r>
            <w:r>
              <w:rPr>
                <w:rFonts w:ascii="Times New Roman" w:eastAsia="Times New Roman"/>
              </w:rPr>
              <w:t>+(</w:t>
            </w:r>
            <w:r>
              <w:rPr>
                <w:rFonts w:ascii="Times New Roman" w:eastAsia="Times New Roman"/>
                <w:i/>
              </w:rPr>
              <w:t>y</w:t>
            </w:r>
            <w:r>
              <w:rPr>
                <w:rFonts w:ascii="Times New Roman" w:eastAsia="Times New Roman"/>
              </w:rPr>
              <w:t>+2)</w:t>
            </w:r>
            <w:r>
              <w:rPr>
                <w:rFonts w:ascii="Times New Roman" w:eastAsia="Times New Roman"/>
                <w:vertAlign w:val="superscript"/>
              </w:rPr>
              <w:t>2</w:t>
            </w:r>
            <w:r>
              <w:rPr>
                <w:rFonts w:ascii="Times New Roman" w:eastAsia="Times New Roman"/>
              </w:rPr>
              <w:t>=16</w:t>
            </w:r>
            <w:r>
              <w:rPr>
                <w:rFonts w:ascii="Times New Roman" w:eastAsia="Times New Roman"/>
                <w:spacing w:val="3"/>
              </w:rPr>
              <w:t xml:space="preserve"> </w:t>
            </w:r>
            <w:r>
              <w:rPr>
                <w:spacing w:val="-16"/>
              </w:rPr>
              <w:t xml:space="preserve">相交 </w:t>
            </w:r>
            <w:r>
              <w:rPr>
                <w:rFonts w:ascii="Times New Roman" w:eastAsia="Times New Roman"/>
                <w:i/>
              </w:rPr>
              <w:t>P</w:t>
            </w:r>
            <w:r>
              <w:rPr>
                <w:rFonts w:ascii="Times New Roman" w:eastAsia="Times New Roman"/>
                <w:i/>
                <w:spacing w:val="1"/>
              </w:rPr>
              <w:t xml:space="preserve"> </w:t>
            </w:r>
            <w:r>
              <w:rPr>
                <w:spacing w:val="-10"/>
              </w:rPr>
              <w:t>和</w:t>
            </w:r>
            <w:r>
              <w:rPr>
                <w:rFonts w:ascii="Times New Roman" w:eastAsia="Times New Roman"/>
                <w:i/>
              </w:rPr>
              <w:t>Q</w:t>
            </w:r>
            <w:r>
              <w:rPr>
                <w:rFonts w:ascii="Times New Roman" w:eastAsia="Times New Roman"/>
                <w:i/>
                <w:spacing w:val="-4"/>
              </w:rPr>
              <w:t xml:space="preserve"> </w:t>
            </w:r>
            <w:r>
              <w:t>两点</w:t>
            </w:r>
            <w:r>
              <w:rPr>
                <w:rFonts w:ascii="Times New Roman" w:eastAsia="Times New Roman"/>
              </w:rPr>
              <w:t>,</w:t>
            </w:r>
            <w:r>
              <w:rPr>
                <w:spacing w:val="-18"/>
              </w:rPr>
              <w:t xml:space="preserve">求弦 </w:t>
            </w:r>
            <w:r>
              <w:rPr>
                <w:rFonts w:ascii="Times New Roman" w:eastAsia="Times New Roman"/>
                <w:i/>
              </w:rPr>
              <w:t>PQ</w:t>
            </w:r>
            <w:r>
              <w:rPr>
                <w:rFonts w:ascii="Times New Roman" w:eastAsia="Times New Roman"/>
                <w:i/>
                <w:spacing w:val="-2"/>
              </w:rPr>
              <w:t xml:space="preserve"> </w:t>
            </w:r>
            <w:r>
              <w:t>的长度</w:t>
            </w:r>
            <w:r>
              <w:rPr>
                <w:rFonts w:ascii="Times New Roman" w:eastAsia="Times New Roman"/>
                <w:spacing w:val="-10"/>
              </w:rP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Pr="0068548A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E7046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根据完成情况讲评练习。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18" w:rsidRDefault="0068548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用不同</w:t>
            </w:r>
            <w:r w:rsidR="00FB42B5">
              <w:rPr>
                <w:rFonts w:ascii="仿宋" w:eastAsia="仿宋" w:hAnsi="仿宋" w:cs="仿宋"/>
                <w:szCs w:val="21"/>
              </w:rPr>
              <w:t>的方法完成练习，可以用数</w:t>
            </w:r>
            <w:r>
              <w:rPr>
                <w:rFonts w:ascii="仿宋" w:eastAsia="仿宋" w:hAnsi="仿宋" w:cs="仿宋"/>
                <w:szCs w:val="21"/>
              </w:rPr>
              <w:t>软件。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18" w:rsidRDefault="00DD5718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DD5718" w:rsidRDefault="00E7046A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发现自身不足并及时完善。</w:t>
            </w:r>
          </w:p>
        </w:tc>
      </w:tr>
      <w:tr w:rsidR="00DD5718" w:rsidTr="00FB42B5">
        <w:trPr>
          <w:trHeight w:val="248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课堂小结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48A" w:rsidRDefault="0068548A" w:rsidP="0068548A">
            <w:pPr>
              <w:widowControl/>
              <w:rPr>
                <w:rFonts w:ascii="Symbol" w:eastAsia="Symbol" w:hAnsi="Symbol"/>
                <w:position w:val="1"/>
                <w:sz w:val="23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62336" behindDoc="1" locked="0" layoutInCell="1" allowOverlap="1" wp14:anchorId="5D525DBC" wp14:editId="3BE2CCD0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375920</wp:posOffset>
                  </wp:positionV>
                  <wp:extent cx="2453640" cy="1143000"/>
                  <wp:effectExtent l="0" t="0" r="3810" b="0"/>
                  <wp:wrapNone/>
                  <wp:docPr id="101" name="image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image43.p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364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8548A" w:rsidRPr="0068548A" w:rsidRDefault="0068548A" w:rsidP="0068548A">
            <w:pPr>
              <w:rPr>
                <w:rFonts w:ascii="Symbol" w:eastAsia="Symbol" w:hAnsi="Symbol"/>
                <w:sz w:val="23"/>
              </w:rPr>
            </w:pPr>
          </w:p>
          <w:p w:rsidR="0068548A" w:rsidRPr="0068548A" w:rsidRDefault="0068548A" w:rsidP="0068548A">
            <w:pPr>
              <w:ind w:firstLineChars="1850" w:firstLine="4255"/>
              <w:rPr>
                <w:rFonts w:ascii="Symbol" w:eastAsia="Symbol" w:hAnsi="Symbol"/>
                <w:sz w:val="23"/>
              </w:rPr>
            </w:pPr>
            <w:r>
              <w:rPr>
                <w:rFonts w:ascii="Symbol" w:hAnsi="Symbol"/>
                <w:position w:val="1"/>
                <w:sz w:val="23"/>
              </w:rPr>
              <w:t></w:t>
            </w:r>
            <w:r>
              <w:rPr>
                <w:spacing w:val="-14"/>
                <w:position w:val="1"/>
                <w:sz w:val="23"/>
              </w:rPr>
              <w:t xml:space="preserve"> </w:t>
            </w:r>
            <w:r>
              <w:rPr>
                <w:i/>
                <w:position w:val="1"/>
                <w:sz w:val="23"/>
              </w:rPr>
              <w:t>d</w:t>
            </w:r>
            <w:r>
              <w:rPr>
                <w:i/>
                <w:spacing w:val="-10"/>
                <w:position w:val="1"/>
                <w:sz w:val="23"/>
              </w:rPr>
              <w:t xml:space="preserve"> </w:t>
            </w:r>
            <w:r>
              <w:rPr>
                <w:rFonts w:ascii="Symbol" w:hAnsi="Symbol"/>
                <w:position w:val="1"/>
                <w:sz w:val="23"/>
              </w:rPr>
              <w:t></w:t>
            </w:r>
            <w:r>
              <w:rPr>
                <w:spacing w:val="-14"/>
                <w:position w:val="1"/>
                <w:sz w:val="23"/>
              </w:rPr>
              <w:t xml:space="preserve"> </w:t>
            </w:r>
            <w:r>
              <w:rPr>
                <w:i/>
                <w:position w:val="1"/>
                <w:sz w:val="23"/>
              </w:rPr>
              <w:t>r</w:t>
            </w:r>
          </w:p>
          <w:p w:rsidR="0068548A" w:rsidRPr="0068548A" w:rsidRDefault="0068548A" w:rsidP="0068548A">
            <w:pPr>
              <w:rPr>
                <w:rFonts w:ascii="Symbol" w:eastAsia="Symbol" w:hAnsi="Symbol"/>
                <w:sz w:val="23"/>
              </w:rPr>
            </w:pPr>
          </w:p>
          <w:p w:rsidR="0068548A" w:rsidRDefault="0068548A" w:rsidP="0068548A">
            <w:pPr>
              <w:ind w:firstLineChars="1850" w:firstLine="4255"/>
              <w:rPr>
                <w:rFonts w:ascii="Symbol" w:eastAsia="Symbol" w:hAnsi="Symbol"/>
                <w:sz w:val="23"/>
              </w:rPr>
            </w:pPr>
            <w:r>
              <w:rPr>
                <w:rFonts w:ascii="Symbol" w:eastAsia="Symbol" w:hAnsi="Symbol"/>
                <w:position w:val="1"/>
                <w:sz w:val="23"/>
              </w:rPr>
              <w:t></w:t>
            </w:r>
            <w:r>
              <w:rPr>
                <w:rFonts w:eastAsia="Times New Roman"/>
                <w:spacing w:val="-14"/>
                <w:position w:val="1"/>
                <w:sz w:val="23"/>
              </w:rPr>
              <w:t xml:space="preserve"> </w:t>
            </w:r>
            <w:r>
              <w:rPr>
                <w:rFonts w:eastAsia="Times New Roman"/>
                <w:i/>
                <w:position w:val="1"/>
                <w:sz w:val="23"/>
              </w:rPr>
              <w:t>d</w:t>
            </w:r>
            <w:r>
              <w:rPr>
                <w:rFonts w:eastAsia="Times New Roman"/>
                <w:i/>
                <w:spacing w:val="-10"/>
                <w:position w:val="1"/>
                <w:sz w:val="23"/>
              </w:rPr>
              <w:t xml:space="preserve"> </w:t>
            </w:r>
            <w:r>
              <w:rPr>
                <w:rFonts w:ascii="Symbol" w:eastAsia="Symbol" w:hAnsi="Symbol"/>
                <w:position w:val="1"/>
                <w:sz w:val="23"/>
              </w:rPr>
              <w:t></w:t>
            </w:r>
            <w:r>
              <w:rPr>
                <w:rFonts w:eastAsia="Times New Roman"/>
                <w:spacing w:val="-14"/>
                <w:position w:val="1"/>
                <w:sz w:val="23"/>
              </w:rPr>
              <w:t xml:space="preserve"> </w:t>
            </w:r>
            <w:r>
              <w:rPr>
                <w:rFonts w:eastAsia="Times New Roman"/>
                <w:i/>
                <w:position w:val="1"/>
                <w:sz w:val="23"/>
              </w:rPr>
              <w:t>r</w:t>
            </w:r>
          </w:p>
          <w:p w:rsidR="00DD5718" w:rsidRDefault="0068548A" w:rsidP="0068548A">
            <w:pPr>
              <w:rPr>
                <w:rFonts w:ascii="Symbol" w:eastAsia="Symbol" w:hAnsi="Symbol"/>
                <w:sz w:val="23"/>
              </w:rPr>
            </w:pPr>
            <w:r>
              <w:rPr>
                <w:rFonts w:ascii="Symbol" w:eastAsia="Symbol" w:hAnsi="Symbol"/>
                <w:sz w:val="23"/>
              </w:rPr>
              <w:t></w:t>
            </w:r>
            <w:r>
              <w:rPr>
                <w:rFonts w:ascii="Symbol" w:eastAsia="Symbol" w:hAnsi="Symbol"/>
                <w:sz w:val="23"/>
              </w:rPr>
              <w:t></w:t>
            </w:r>
            <w:r>
              <w:rPr>
                <w:rFonts w:ascii="Symbol" w:eastAsia="Symbol" w:hAnsi="Symbol"/>
                <w:sz w:val="23"/>
              </w:rPr>
              <w:t></w:t>
            </w:r>
            <w:r>
              <w:rPr>
                <w:rFonts w:ascii="Symbol" w:eastAsia="Symbol" w:hAnsi="Symbol"/>
                <w:sz w:val="23"/>
              </w:rPr>
              <w:t></w:t>
            </w:r>
            <w:r>
              <w:rPr>
                <w:rFonts w:ascii="Symbol" w:eastAsia="Symbol" w:hAnsi="Symbol"/>
                <w:sz w:val="23"/>
              </w:rPr>
              <w:t></w:t>
            </w:r>
            <w:r>
              <w:rPr>
                <w:rFonts w:ascii="Symbol" w:eastAsia="Symbol" w:hAnsi="Symbol"/>
                <w:sz w:val="23"/>
              </w:rPr>
              <w:t></w:t>
            </w:r>
            <w:r>
              <w:rPr>
                <w:rFonts w:ascii="Symbol" w:eastAsia="Symbol" w:hAnsi="Symbol"/>
                <w:sz w:val="23"/>
              </w:rPr>
              <w:t></w:t>
            </w:r>
            <w:r>
              <w:rPr>
                <w:rFonts w:ascii="Symbol" w:eastAsia="Symbol" w:hAnsi="Symbol"/>
                <w:sz w:val="23"/>
              </w:rPr>
              <w:t></w:t>
            </w:r>
            <w:r>
              <w:rPr>
                <w:rFonts w:ascii="Symbol" w:eastAsia="Symbol" w:hAnsi="Symbol"/>
                <w:sz w:val="23"/>
              </w:rPr>
              <w:t></w:t>
            </w:r>
            <w:r>
              <w:rPr>
                <w:rFonts w:ascii="Symbol" w:eastAsia="Symbol" w:hAnsi="Symbol"/>
                <w:sz w:val="23"/>
              </w:rPr>
              <w:t></w:t>
            </w:r>
            <w:r>
              <w:rPr>
                <w:rFonts w:ascii="Symbol" w:eastAsia="Symbol" w:hAnsi="Symbol"/>
                <w:sz w:val="23"/>
              </w:rPr>
              <w:t></w:t>
            </w:r>
            <w:r>
              <w:rPr>
                <w:rFonts w:ascii="Symbol" w:eastAsia="Symbol" w:hAnsi="Symbol"/>
                <w:sz w:val="23"/>
              </w:rPr>
              <w:t></w:t>
            </w:r>
            <w:r>
              <w:rPr>
                <w:rFonts w:ascii="Symbol" w:eastAsia="Symbol" w:hAnsi="Symbol"/>
                <w:sz w:val="23"/>
              </w:rPr>
              <w:t></w:t>
            </w:r>
          </w:p>
          <w:p w:rsidR="0068548A" w:rsidRPr="0068548A" w:rsidRDefault="0068548A" w:rsidP="0068548A">
            <w:pPr>
              <w:ind w:firstLineChars="1850" w:firstLine="4255"/>
              <w:rPr>
                <w:rFonts w:ascii="Symbol" w:eastAsia="Symbol" w:hAnsi="Symbol"/>
                <w:sz w:val="23"/>
              </w:rPr>
            </w:pPr>
            <w:r>
              <w:rPr>
                <w:rFonts w:ascii="Symbol" w:eastAsia="Symbol" w:hAnsi="Symbol"/>
                <w:position w:val="1"/>
                <w:sz w:val="23"/>
              </w:rPr>
              <w:t></w:t>
            </w:r>
            <w:r>
              <w:rPr>
                <w:rFonts w:eastAsia="Times New Roman"/>
                <w:spacing w:val="-14"/>
                <w:position w:val="1"/>
                <w:sz w:val="23"/>
              </w:rPr>
              <w:t xml:space="preserve"> </w:t>
            </w:r>
            <w:r>
              <w:rPr>
                <w:rFonts w:eastAsia="Times New Roman"/>
                <w:i/>
                <w:position w:val="1"/>
                <w:sz w:val="23"/>
              </w:rPr>
              <w:t>d</w:t>
            </w:r>
            <w:r>
              <w:rPr>
                <w:rFonts w:eastAsia="Times New Roman"/>
                <w:i/>
                <w:spacing w:val="-10"/>
                <w:position w:val="1"/>
                <w:sz w:val="23"/>
              </w:rPr>
              <w:t xml:space="preserve"> </w:t>
            </w:r>
            <w:r>
              <w:rPr>
                <w:rFonts w:ascii="Symbol" w:eastAsia="Symbol" w:hAnsi="Symbol"/>
                <w:position w:val="1"/>
                <w:sz w:val="23"/>
              </w:rPr>
              <w:t></w:t>
            </w:r>
            <w:r>
              <w:rPr>
                <w:rFonts w:eastAsia="Times New Roman"/>
                <w:spacing w:val="-14"/>
                <w:position w:val="1"/>
                <w:sz w:val="23"/>
              </w:rPr>
              <w:t xml:space="preserve"> </w:t>
            </w:r>
            <w:r>
              <w:rPr>
                <w:rFonts w:eastAsia="Times New Roman"/>
                <w:i/>
                <w:position w:val="1"/>
                <w:sz w:val="23"/>
              </w:rPr>
              <w:t>r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E7046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鼓励</w:t>
            </w:r>
          </w:p>
          <w:p w:rsidR="00DD5718" w:rsidRDefault="00E7046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点评。</w:t>
            </w: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DD5718">
            <w:pPr>
              <w:rPr>
                <w:rFonts w:ascii="仿宋" w:eastAsia="仿宋" w:hAnsi="仿宋" w:cs="仿宋"/>
                <w:szCs w:val="21"/>
              </w:rPr>
            </w:pPr>
          </w:p>
          <w:p w:rsidR="00DD5718" w:rsidRDefault="00E7046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思考</w:t>
            </w:r>
          </w:p>
          <w:p w:rsidR="00DD5718" w:rsidRDefault="00E7046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回答。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718" w:rsidRDefault="00D964AF" w:rsidP="00FB42B5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把</w:t>
            </w:r>
            <w:r>
              <w:rPr>
                <w:rFonts w:ascii="仿宋" w:eastAsia="仿宋" w:hAnsi="仿宋" w:cs="仿宋"/>
                <w:szCs w:val="21"/>
              </w:rPr>
              <w:t>几何问题代数</w:t>
            </w:r>
            <w:proofErr w:type="gramStart"/>
            <w:r>
              <w:rPr>
                <w:rFonts w:ascii="仿宋" w:eastAsia="仿宋" w:hAnsi="仿宋" w:cs="仿宋"/>
                <w:szCs w:val="21"/>
              </w:rPr>
              <w:t>化无论</w:t>
            </w:r>
            <w:proofErr w:type="gramEnd"/>
            <w:r>
              <w:rPr>
                <w:rFonts w:ascii="仿宋" w:eastAsia="仿宋" w:hAnsi="仿宋" w:cs="仿宋"/>
                <w:szCs w:val="21"/>
              </w:rPr>
              <w:t>是思维习惯还是具体转化方法，</w:t>
            </w:r>
            <w:r>
              <w:rPr>
                <w:rFonts w:ascii="仿宋" w:eastAsia="仿宋" w:hAnsi="仿宋" w:cs="仿宋" w:hint="eastAsia"/>
                <w:szCs w:val="21"/>
              </w:rPr>
              <w:t>应</w:t>
            </w:r>
            <w:r>
              <w:rPr>
                <w:rFonts w:ascii="仿宋" w:eastAsia="仿宋" w:hAnsi="仿宋" w:cs="仿宋"/>
                <w:szCs w:val="21"/>
              </w:rPr>
              <w:t>不断强化，逐渐内化为学生的</w:t>
            </w:r>
            <w:r>
              <w:rPr>
                <w:rFonts w:ascii="仿宋" w:eastAsia="仿宋" w:hAnsi="仿宋" w:cs="仿宋" w:hint="eastAsia"/>
                <w:szCs w:val="21"/>
              </w:rPr>
              <w:t>素养</w:t>
            </w:r>
            <w:r>
              <w:rPr>
                <w:rFonts w:ascii="仿宋" w:eastAsia="仿宋" w:hAnsi="仿宋" w:cs="仿宋"/>
                <w:szCs w:val="21"/>
              </w:rPr>
              <w:t>。</w:t>
            </w:r>
          </w:p>
        </w:tc>
      </w:tr>
      <w:tr w:rsidR="00F91059" w:rsidTr="00026666">
        <w:trPr>
          <w:trHeight w:val="2676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059" w:rsidRDefault="00F91059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思</w:t>
            </w:r>
            <w:commentRangeStart w:id="11"/>
            <w:r>
              <w:rPr>
                <w:rFonts w:ascii="黑体" w:eastAsia="黑体" w:hAnsi="黑体" w:cs="仿宋" w:hint="eastAsia"/>
                <w:b/>
                <w:sz w:val="24"/>
              </w:rPr>
              <w:t>考题</w:t>
            </w:r>
            <w:commentRangeEnd w:id="11"/>
            <w:r w:rsidR="00F93DD8">
              <w:rPr>
                <w:rStyle w:val="a9"/>
              </w:rPr>
              <w:commentReference w:id="11"/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059" w:rsidRDefault="00F91059" w:rsidP="00F91059">
            <w:pPr>
              <w:widowControl/>
              <w:ind w:firstLineChars="200" w:firstLine="420"/>
            </w:pPr>
            <w:r>
              <w:rPr>
                <w:rFonts w:hint="eastAsia"/>
              </w:rPr>
              <w:t>数控加工中，某零件如图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所示，加工零件时，就是加工圆弧</w:t>
            </w:r>
            <w:r>
              <w:rPr>
                <w:rFonts w:hint="eastAsia"/>
              </w:rPr>
              <w:t>AB</w:t>
            </w:r>
            <w:r>
              <w:rPr>
                <w:rFonts w:hint="eastAsia"/>
              </w:rPr>
              <w:t>及直线</w:t>
            </w:r>
            <w:r>
              <w:rPr>
                <w:rFonts w:hint="eastAsia"/>
              </w:rPr>
              <w:t>AM</w:t>
            </w:r>
            <w:r>
              <w:rPr>
                <w:rFonts w:hint="eastAsia"/>
              </w:rPr>
              <w:t>，</w:t>
            </w:r>
            <w:commentRangeStart w:id="12"/>
            <w:r>
              <w:rPr>
                <w:rFonts w:hint="eastAsia"/>
              </w:rPr>
              <w:t>为此在数控加工编程前需要计算零件的一个节点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的坐标，请同</w:t>
            </w:r>
            <w:commentRangeEnd w:id="12"/>
            <w:r w:rsidR="006D4D24">
              <w:rPr>
                <w:rStyle w:val="a9"/>
              </w:rPr>
              <w:commentReference w:id="12"/>
            </w:r>
            <w:r>
              <w:rPr>
                <w:rFonts w:hint="eastAsia"/>
              </w:rPr>
              <w:t>学们帮助找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到</w:t>
            </w:r>
            <w:r>
              <w:rPr>
                <w:rFonts w:hint="eastAsia"/>
              </w:rPr>
              <w:t>A</w:t>
            </w:r>
            <w:commentRangeStart w:id="13"/>
            <w:r>
              <w:rPr>
                <w:rFonts w:hint="eastAsia"/>
              </w:rPr>
              <w:t>点坐标</w:t>
            </w:r>
            <w:commentRangeEnd w:id="13"/>
            <w:r w:rsidR="00AE6B80">
              <w:rPr>
                <w:rStyle w:val="a9"/>
              </w:rPr>
              <w:commentReference w:id="13"/>
            </w:r>
            <w:r>
              <w:rPr>
                <w:rFonts w:hint="eastAsia"/>
              </w:rPr>
              <w:t>。</w:t>
            </w:r>
          </w:p>
          <w:p w:rsidR="00F91059" w:rsidRPr="00F91059" w:rsidRDefault="00F91059" w:rsidP="00FB42B5">
            <w:pPr>
              <w:widowControl/>
              <w:ind w:firstLineChars="200" w:firstLine="420"/>
              <w:jc w:val="center"/>
            </w:pPr>
            <w:r>
              <w:rPr>
                <w:noProof/>
              </w:rPr>
              <w:drawing>
                <wp:inline distT="0" distB="0" distL="0" distR="0" wp14:anchorId="1A8FDEB8" wp14:editId="1C6001FA">
                  <wp:extent cx="1638300" cy="1066800"/>
                  <wp:effectExtent l="0" t="0" r="0" b="0"/>
                  <wp:docPr id="85" name="IM 2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IM 24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059" w:rsidRDefault="00F91059">
            <w:pPr>
              <w:rPr>
                <w:rFonts w:ascii="仿宋" w:eastAsia="仿宋" w:hAnsi="仿宋" w:cs="仿宋"/>
                <w:szCs w:val="21"/>
              </w:rPr>
            </w:pPr>
          </w:p>
          <w:p w:rsidR="00A55012" w:rsidRDefault="00A55012">
            <w:pPr>
              <w:rPr>
                <w:rFonts w:ascii="仿宋" w:eastAsia="仿宋" w:hAnsi="仿宋" w:cs="仿宋"/>
                <w:szCs w:val="21"/>
              </w:rPr>
            </w:pPr>
          </w:p>
          <w:p w:rsidR="00A55012" w:rsidRDefault="00A55012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提示</w:t>
            </w:r>
            <w:r>
              <w:rPr>
                <w:rFonts w:ascii="仿宋" w:eastAsia="仿宋" w:hAnsi="仿宋" w:cs="仿宋"/>
                <w:szCs w:val="21"/>
              </w:rPr>
              <w:t>怎么建立直角坐标系。</w:t>
            </w:r>
          </w:p>
          <w:p w:rsidR="00A55012" w:rsidRDefault="00A55012">
            <w:pPr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059" w:rsidRDefault="00F91059">
            <w:pPr>
              <w:rPr>
                <w:rFonts w:ascii="仿宋" w:eastAsia="仿宋" w:hAnsi="仿宋" w:cs="仿宋"/>
                <w:szCs w:val="21"/>
              </w:rPr>
            </w:pPr>
          </w:p>
          <w:p w:rsidR="00A55012" w:rsidRDefault="00A55012">
            <w:pPr>
              <w:rPr>
                <w:rFonts w:ascii="仿宋" w:eastAsia="仿宋" w:hAnsi="仿宋" w:cs="仿宋"/>
                <w:szCs w:val="21"/>
              </w:rPr>
            </w:pPr>
          </w:p>
          <w:p w:rsidR="00A55012" w:rsidRDefault="00A55012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思考</w:t>
            </w:r>
            <w:r>
              <w:rPr>
                <w:rFonts w:ascii="仿宋" w:eastAsia="仿宋" w:hAnsi="仿宋" w:cs="仿宋"/>
                <w:szCs w:val="21"/>
              </w:rPr>
              <w:t>解决，可以借助数学软件。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059" w:rsidRDefault="00F91059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A55012" w:rsidRDefault="00A55012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  <w:p w:rsidR="00792A00" w:rsidRDefault="00792A00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联系专业</w:t>
            </w:r>
            <w:r>
              <w:rPr>
                <w:rFonts w:ascii="仿宋" w:eastAsia="仿宋" w:hAnsi="仿宋" w:cs="仿宋"/>
                <w:szCs w:val="21"/>
              </w:rPr>
              <w:t>，</w:t>
            </w:r>
          </w:p>
          <w:p w:rsidR="00A55012" w:rsidRPr="00A55012" w:rsidRDefault="00A55012">
            <w:pPr>
              <w:jc w:val="left"/>
              <w:rPr>
                <w:rFonts w:ascii="仿宋" w:eastAsia="仿宋" w:hAnsi="仿宋" w:cs="仿宋"/>
                <w:szCs w:val="21"/>
              </w:rPr>
            </w:pPr>
            <w:r w:rsidRPr="00A55012">
              <w:rPr>
                <w:rFonts w:ascii="仿宋" w:eastAsia="仿宋" w:hAnsi="仿宋" w:cs="仿宋" w:hint="eastAsia"/>
                <w:szCs w:val="21"/>
              </w:rPr>
              <w:t>培养数学建模的核心素养</w:t>
            </w:r>
          </w:p>
        </w:tc>
      </w:tr>
      <w:tr w:rsidR="00DD5718" w:rsidTr="00FB42B5">
        <w:trPr>
          <w:trHeight w:val="418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18" w:rsidRDefault="00DD5718" w:rsidP="00FB42B5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  <w:p w:rsidR="00DD5718" w:rsidRDefault="00E7046A">
            <w:pPr>
              <w:spacing w:line="200" w:lineRule="atLeast"/>
              <w:jc w:val="center"/>
              <w:rPr>
                <w:rFonts w:ascii="黑体" w:eastAsia="黑体" w:hAnsi="黑体" w:cs="仿宋"/>
                <w:b/>
                <w:sz w:val="24"/>
              </w:rPr>
            </w:pPr>
            <w:r>
              <w:rPr>
                <w:rFonts w:ascii="黑体" w:eastAsia="黑体" w:hAnsi="黑体" w:cs="仿宋" w:hint="eastAsia"/>
                <w:b/>
                <w:sz w:val="24"/>
              </w:rPr>
              <w:t>布置作业</w:t>
            </w:r>
          </w:p>
          <w:p w:rsidR="00DD5718" w:rsidRDefault="00DD5718" w:rsidP="00FB42B5">
            <w:pPr>
              <w:spacing w:line="200" w:lineRule="atLeast"/>
              <w:rPr>
                <w:rFonts w:ascii="黑体" w:eastAsia="黑体" w:hAnsi="黑体" w:cs="仿宋"/>
                <w:b/>
                <w:sz w:val="24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041" w:rsidRPr="00CA4041" w:rsidRDefault="00CA4041" w:rsidP="00CA4041">
            <w:pPr>
              <w:pStyle w:val="TableParagraph"/>
              <w:numPr>
                <w:ilvl w:val="0"/>
                <w:numId w:val="6"/>
              </w:numPr>
              <w:tabs>
                <w:tab w:val="left" w:pos="267"/>
              </w:tabs>
              <w:autoSpaceDE w:val="0"/>
              <w:autoSpaceDN w:val="0"/>
              <w:spacing w:before="176"/>
              <w:rPr>
                <w:rFonts w:ascii="楷体" w:eastAsia="楷体" w:hAnsi="楷体" w:cs="Times New Roman"/>
              </w:rPr>
            </w:pPr>
            <w:r>
              <w:rPr>
                <w:rFonts w:ascii="楷体" w:eastAsia="楷体" w:hAnsi="楷体" w:cs="Times New Roman"/>
              </w:rPr>
              <w:t>书面作业：完成课后习题</w:t>
            </w:r>
            <w:r w:rsidRPr="00CA4041">
              <w:rPr>
                <w:rFonts w:ascii="楷体" w:eastAsia="楷体" w:hAnsi="楷体" w:cs="Times New Roman"/>
              </w:rPr>
              <w:t>；</w:t>
            </w:r>
          </w:p>
          <w:p w:rsidR="00CA4041" w:rsidRPr="00CA4041" w:rsidRDefault="00CA4041" w:rsidP="00CA4041">
            <w:pPr>
              <w:pStyle w:val="TableParagraph"/>
              <w:numPr>
                <w:ilvl w:val="0"/>
                <w:numId w:val="6"/>
              </w:numPr>
              <w:tabs>
                <w:tab w:val="left" w:pos="267"/>
              </w:tabs>
              <w:autoSpaceDE w:val="0"/>
              <w:autoSpaceDN w:val="0"/>
              <w:spacing w:before="43"/>
              <w:rPr>
                <w:rFonts w:ascii="楷体" w:eastAsia="楷体" w:hAnsi="楷体" w:cs="Times New Roman"/>
              </w:rPr>
            </w:pPr>
            <w:r w:rsidRPr="00CA4041">
              <w:rPr>
                <w:rFonts w:ascii="楷体" w:eastAsia="楷体" w:hAnsi="楷体" w:cs="Times New Roman"/>
              </w:rPr>
              <w:t>查漏补缺：根据个人情况对课题学习复习与回顾;</w:t>
            </w:r>
          </w:p>
          <w:p w:rsidR="00DD5718" w:rsidRPr="00CA4041" w:rsidRDefault="00CA4041" w:rsidP="00FB42B5">
            <w:pPr>
              <w:spacing w:line="200" w:lineRule="atLeast"/>
              <w:ind w:firstLineChars="50" w:firstLine="105"/>
              <w:rPr>
                <w:rFonts w:ascii="楷体" w:eastAsia="楷体" w:hAnsi="楷体"/>
              </w:rPr>
            </w:pPr>
            <w:r w:rsidRPr="00CA4041">
              <w:rPr>
                <w:rFonts w:ascii="楷体" w:eastAsia="楷体" w:hAnsi="楷体" w:hint="eastAsia"/>
              </w:rPr>
              <w:t>3</w:t>
            </w:r>
            <w:r w:rsidRPr="00CA4041">
              <w:rPr>
                <w:rFonts w:ascii="楷体" w:eastAsia="楷体" w:hAnsi="楷体"/>
              </w:rPr>
              <w:t>拓展作业：阅读扩展延伸</w:t>
            </w:r>
            <w:r w:rsidR="00F91059">
              <w:rPr>
                <w:rFonts w:ascii="楷体" w:eastAsia="楷体" w:hAnsi="楷体" w:hint="eastAsia"/>
              </w:rPr>
              <w:t>《平面</w:t>
            </w:r>
            <w:r w:rsidR="00F91059">
              <w:rPr>
                <w:rFonts w:ascii="楷体" w:eastAsia="楷体" w:hAnsi="楷体"/>
              </w:rPr>
              <w:t>解析几何的创立</w:t>
            </w:r>
            <w:r w:rsidR="00F91059">
              <w:rPr>
                <w:rFonts w:ascii="楷体" w:eastAsia="楷体" w:hAnsi="楷体" w:hint="eastAsia"/>
              </w:rPr>
              <w:t>》</w:t>
            </w:r>
            <w:r w:rsidRPr="00CA4041">
              <w:rPr>
                <w:rFonts w:ascii="楷体" w:eastAsia="楷体" w:hAnsi="楷体"/>
              </w:rP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18" w:rsidRDefault="00E7046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布置</w:t>
            </w:r>
          </w:p>
          <w:p w:rsidR="00DD5718" w:rsidRDefault="00E7046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作业。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18" w:rsidRDefault="00E7046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完成</w:t>
            </w:r>
          </w:p>
          <w:p w:rsidR="00DD5718" w:rsidRDefault="00E7046A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作业。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718" w:rsidRDefault="00F91059" w:rsidP="00FB42B5">
            <w:pPr>
              <w:jc w:val="left"/>
              <w:rPr>
                <w:rFonts w:ascii="仿宋" w:eastAsia="仿宋" w:hAnsi="仿宋" w:cs="仿宋"/>
                <w:szCs w:val="21"/>
              </w:rPr>
            </w:pPr>
            <w:r w:rsidRPr="005A203B">
              <w:rPr>
                <w:rFonts w:ascii="仿宋" w:eastAsia="仿宋" w:hAnsi="仿宋" w:cs="仿宋" w:hint="eastAsia"/>
                <w:szCs w:val="21"/>
              </w:rPr>
              <w:t>探究延伸学习，拓展数学文化的学习</w:t>
            </w:r>
          </w:p>
        </w:tc>
      </w:tr>
    </w:tbl>
    <w:p w:rsidR="00DD5718" w:rsidRDefault="00DD5718"/>
    <w:p w:rsidR="006D4D24" w:rsidRPr="007D2D5E" w:rsidRDefault="006D4D24" w:rsidP="007D2D5E">
      <w:pPr>
        <w:snapToGrid w:val="0"/>
        <w:spacing w:line="360" w:lineRule="auto"/>
        <w:ind w:firstLineChars="200" w:firstLine="482"/>
        <w:rPr>
          <w:rFonts w:ascii="黑体" w:eastAsia="黑体" w:hAnsi="黑体"/>
          <w:b/>
          <w:sz w:val="24"/>
        </w:rPr>
      </w:pPr>
      <w:r w:rsidRPr="007D2D5E">
        <w:rPr>
          <w:rFonts w:ascii="黑体" w:eastAsia="黑体" w:hAnsi="黑体" w:hint="eastAsia"/>
          <w:b/>
          <w:sz w:val="24"/>
        </w:rPr>
        <w:lastRenderedPageBreak/>
        <w:t>总评</w:t>
      </w:r>
    </w:p>
    <w:p w:rsidR="00AE6B80" w:rsidRPr="007D2D5E" w:rsidRDefault="00AE6B80" w:rsidP="007D2D5E">
      <w:pPr>
        <w:snapToGrid w:val="0"/>
        <w:spacing w:line="360" w:lineRule="auto"/>
        <w:ind w:firstLineChars="200" w:firstLine="480"/>
        <w:rPr>
          <w:sz w:val="24"/>
        </w:rPr>
      </w:pPr>
      <w:r w:rsidRPr="007D2D5E">
        <w:rPr>
          <w:rFonts w:hint="eastAsia"/>
          <w:sz w:val="24"/>
        </w:rPr>
        <w:t>这是一节有准备的公开课，</w:t>
      </w:r>
      <w:r w:rsidR="00BC7C8F" w:rsidRPr="007D2D5E">
        <w:rPr>
          <w:rFonts w:hint="eastAsia"/>
          <w:sz w:val="24"/>
        </w:rPr>
        <w:t>刘老师准备充分，通过无生推演，</w:t>
      </w:r>
      <w:proofErr w:type="gramStart"/>
      <w:r w:rsidR="00BC7C8F" w:rsidRPr="007D2D5E">
        <w:rPr>
          <w:rFonts w:hint="eastAsia"/>
          <w:sz w:val="24"/>
        </w:rPr>
        <w:t>借班试上</w:t>
      </w:r>
      <w:proofErr w:type="gramEnd"/>
      <w:r w:rsidR="00BC7C8F" w:rsidRPr="007D2D5E">
        <w:rPr>
          <w:rFonts w:hint="eastAsia"/>
          <w:sz w:val="24"/>
        </w:rPr>
        <w:t>，反复修改等环节进行磨课，刘老师好爱，积极参加各类活动，可以把培训所学到的新理念、新方法运用到平时的教学中去。</w:t>
      </w:r>
    </w:p>
    <w:p w:rsidR="006D4D24" w:rsidRPr="00AE6B80" w:rsidRDefault="006D4D24" w:rsidP="00AE6B80">
      <w:pPr>
        <w:snapToGrid w:val="0"/>
        <w:spacing w:line="360" w:lineRule="auto"/>
        <w:ind w:firstLineChars="200" w:firstLine="482"/>
        <w:rPr>
          <w:rFonts w:ascii="黑体" w:eastAsia="黑体" w:hAnsi="黑体"/>
          <w:b/>
          <w:sz w:val="24"/>
        </w:rPr>
      </w:pPr>
      <w:r w:rsidRPr="00AE6B80">
        <w:rPr>
          <w:rFonts w:ascii="黑体" w:eastAsia="黑体" w:hAnsi="黑体" w:hint="eastAsia"/>
          <w:b/>
          <w:sz w:val="24"/>
        </w:rPr>
        <w:t>一</w:t>
      </w:r>
      <w:r w:rsidR="00AE6B80" w:rsidRPr="00AE6B80">
        <w:rPr>
          <w:rFonts w:ascii="黑体" w:eastAsia="黑体" w:hAnsi="黑体" w:hint="eastAsia"/>
          <w:b/>
          <w:sz w:val="24"/>
        </w:rPr>
        <w:t>、</w:t>
      </w:r>
      <w:r w:rsidRPr="00AE6B80">
        <w:rPr>
          <w:rFonts w:ascii="黑体" w:eastAsia="黑体" w:hAnsi="黑体" w:hint="eastAsia"/>
          <w:b/>
          <w:sz w:val="24"/>
        </w:rPr>
        <w:t>亮点</w:t>
      </w:r>
    </w:p>
    <w:p w:rsidR="006D4D24" w:rsidRPr="002702FC" w:rsidRDefault="006D4D24" w:rsidP="00AE6B80">
      <w:pPr>
        <w:snapToGrid w:val="0"/>
        <w:spacing w:line="360" w:lineRule="auto"/>
        <w:ind w:firstLineChars="200" w:firstLine="480"/>
        <w:rPr>
          <w:sz w:val="24"/>
        </w:rPr>
      </w:pPr>
      <w:r w:rsidRPr="002702FC">
        <w:rPr>
          <w:rFonts w:hint="eastAsia"/>
          <w:sz w:val="24"/>
        </w:rPr>
        <w:t>1.</w:t>
      </w:r>
      <w:r w:rsidRPr="002702FC">
        <w:rPr>
          <w:sz w:val="24"/>
        </w:rPr>
        <w:t>问题引领，让学生产生认知冲突，带着问题学习。</w:t>
      </w:r>
    </w:p>
    <w:p w:rsidR="006D4D24" w:rsidRPr="002702FC" w:rsidRDefault="006D4D24" w:rsidP="00AE6B80">
      <w:pPr>
        <w:snapToGrid w:val="0"/>
        <w:spacing w:line="360" w:lineRule="auto"/>
        <w:ind w:firstLineChars="200" w:firstLine="480"/>
        <w:rPr>
          <w:sz w:val="24"/>
        </w:rPr>
      </w:pPr>
      <w:r w:rsidRPr="002702FC">
        <w:rPr>
          <w:rFonts w:hint="eastAsia"/>
          <w:sz w:val="24"/>
        </w:rPr>
        <w:t>2.</w:t>
      </w:r>
      <w:r w:rsidRPr="002702FC">
        <w:rPr>
          <w:sz w:val="24"/>
        </w:rPr>
        <w:t>重视信息技术与数学教学深度融合</w:t>
      </w:r>
      <w:r w:rsidR="00BC7C8F">
        <w:rPr>
          <w:rFonts w:hint="eastAsia"/>
          <w:sz w:val="24"/>
        </w:rPr>
        <w:t>。</w:t>
      </w:r>
    </w:p>
    <w:p w:rsidR="006D4D24" w:rsidRPr="002702FC" w:rsidRDefault="006D4D24" w:rsidP="00AE6B80">
      <w:pPr>
        <w:snapToGrid w:val="0"/>
        <w:spacing w:line="360" w:lineRule="auto"/>
        <w:ind w:firstLineChars="200" w:firstLine="480"/>
        <w:rPr>
          <w:sz w:val="24"/>
        </w:rPr>
      </w:pPr>
      <w:r w:rsidRPr="002702FC">
        <w:rPr>
          <w:rFonts w:hint="eastAsia"/>
          <w:sz w:val="24"/>
        </w:rPr>
        <w:t>3.</w:t>
      </w:r>
      <w:r w:rsidRPr="002702FC">
        <w:rPr>
          <w:sz w:val="24"/>
        </w:rPr>
        <w:t>做中学，发展学生的数学核心素养。</w:t>
      </w:r>
    </w:p>
    <w:p w:rsidR="006D4D24" w:rsidRPr="00AE6B80" w:rsidRDefault="006D4D24" w:rsidP="00AE6B80">
      <w:pPr>
        <w:snapToGrid w:val="0"/>
        <w:spacing w:line="360" w:lineRule="auto"/>
        <w:ind w:firstLineChars="200" w:firstLine="482"/>
        <w:rPr>
          <w:rFonts w:ascii="黑体" w:eastAsia="黑体" w:hAnsi="黑体"/>
          <w:b/>
          <w:sz w:val="24"/>
        </w:rPr>
      </w:pPr>
      <w:r w:rsidRPr="00AE6B80">
        <w:rPr>
          <w:rFonts w:ascii="黑体" w:eastAsia="黑体" w:hAnsi="黑体" w:hint="eastAsia"/>
          <w:b/>
          <w:sz w:val="24"/>
        </w:rPr>
        <w:t>二</w:t>
      </w:r>
      <w:r w:rsidR="00AE6B80">
        <w:rPr>
          <w:rFonts w:ascii="黑体" w:eastAsia="黑体" w:hAnsi="黑体" w:hint="eastAsia"/>
          <w:b/>
          <w:sz w:val="24"/>
        </w:rPr>
        <w:t>、</w:t>
      </w:r>
      <w:r w:rsidR="002702FC" w:rsidRPr="00AE6B80">
        <w:rPr>
          <w:rFonts w:ascii="黑体" w:eastAsia="黑体" w:hAnsi="黑体" w:hint="eastAsia"/>
          <w:b/>
          <w:sz w:val="24"/>
        </w:rPr>
        <w:t>建议</w:t>
      </w:r>
    </w:p>
    <w:p w:rsidR="00BC7C8F" w:rsidRPr="00F65918" w:rsidRDefault="002702FC" w:rsidP="00F65918">
      <w:pPr>
        <w:snapToGrid w:val="0"/>
        <w:spacing w:line="360" w:lineRule="auto"/>
        <w:ind w:firstLineChars="200" w:firstLine="482"/>
        <w:rPr>
          <w:rFonts w:ascii="仿宋" w:eastAsia="仿宋" w:hAnsi="仿宋" w:hint="eastAsia"/>
          <w:b/>
          <w:sz w:val="24"/>
        </w:rPr>
      </w:pPr>
      <w:r w:rsidRPr="00F65918">
        <w:rPr>
          <w:rFonts w:ascii="仿宋" w:eastAsia="仿宋" w:hAnsi="仿宋" w:hint="eastAsia"/>
          <w:b/>
          <w:sz w:val="24"/>
        </w:rPr>
        <w:t>1.</w:t>
      </w:r>
      <w:r w:rsidRPr="00F65918">
        <w:rPr>
          <w:rFonts w:ascii="仿宋" w:eastAsia="仿宋" w:hAnsi="仿宋"/>
          <w:b/>
          <w:sz w:val="24"/>
        </w:rPr>
        <w:t>深入挖掘课程及教学</w:t>
      </w:r>
      <w:r w:rsidR="00BC7C8F" w:rsidRPr="00F65918">
        <w:rPr>
          <w:rFonts w:ascii="仿宋" w:eastAsia="仿宋" w:hAnsi="仿宋" w:hint="eastAsia"/>
          <w:b/>
          <w:sz w:val="24"/>
        </w:rPr>
        <w:t>全</w:t>
      </w:r>
      <w:r w:rsidR="00BC7C8F" w:rsidRPr="00F65918">
        <w:rPr>
          <w:rFonts w:ascii="仿宋" w:eastAsia="仿宋" w:hAnsi="仿宋"/>
          <w:b/>
          <w:sz w:val="24"/>
        </w:rPr>
        <w:t>过程中</w:t>
      </w:r>
      <w:proofErr w:type="gramStart"/>
      <w:r w:rsidR="00BC7C8F" w:rsidRPr="00F65918">
        <w:rPr>
          <w:rFonts w:ascii="仿宋" w:eastAsia="仿宋" w:hAnsi="仿宋"/>
          <w:b/>
          <w:sz w:val="24"/>
        </w:rPr>
        <w:t>的思政元素</w:t>
      </w:r>
      <w:proofErr w:type="gramEnd"/>
      <w:r w:rsidR="00BC7C8F" w:rsidRPr="00F65918">
        <w:rPr>
          <w:rFonts w:ascii="仿宋" w:eastAsia="仿宋" w:hAnsi="仿宋"/>
          <w:b/>
          <w:sz w:val="24"/>
        </w:rPr>
        <w:t>，</w:t>
      </w:r>
      <w:r w:rsidR="00BC7C8F" w:rsidRPr="00F65918">
        <w:rPr>
          <w:rFonts w:ascii="仿宋" w:eastAsia="仿宋" w:hAnsi="仿宋" w:hint="eastAsia"/>
          <w:b/>
          <w:sz w:val="24"/>
        </w:rPr>
        <w:t>将</w:t>
      </w:r>
      <w:r w:rsidRPr="00F65918">
        <w:rPr>
          <w:rFonts w:ascii="仿宋" w:eastAsia="仿宋" w:hAnsi="仿宋"/>
          <w:b/>
          <w:sz w:val="24"/>
        </w:rPr>
        <w:t>价值引领</w:t>
      </w:r>
      <w:r w:rsidR="00F65918" w:rsidRPr="00F65918">
        <w:rPr>
          <w:rFonts w:ascii="仿宋" w:eastAsia="仿宋" w:hAnsi="仿宋" w:hint="eastAsia"/>
          <w:b/>
          <w:sz w:val="24"/>
        </w:rPr>
        <w:t>落到实处</w:t>
      </w:r>
      <w:r w:rsidRPr="00F65918">
        <w:rPr>
          <w:rFonts w:ascii="仿宋" w:eastAsia="仿宋" w:hAnsi="仿宋"/>
          <w:b/>
          <w:sz w:val="24"/>
        </w:rPr>
        <w:t>。</w:t>
      </w:r>
    </w:p>
    <w:p w:rsidR="00DA66F0" w:rsidRPr="002702FC" w:rsidRDefault="00BC7C8F" w:rsidP="00AE6B80">
      <w:pPr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上课一开始用</w:t>
      </w:r>
      <w:r>
        <w:rPr>
          <w:rFonts w:hint="eastAsia"/>
          <w:sz w:val="24"/>
        </w:rPr>
        <w:t>GGB</w:t>
      </w:r>
      <w:r>
        <w:rPr>
          <w:rFonts w:hint="eastAsia"/>
          <w:sz w:val="24"/>
        </w:rPr>
        <w:t>求相切时的</w:t>
      </w:r>
      <w:r w:rsidR="00F65918">
        <w:rPr>
          <w:rFonts w:hint="eastAsia"/>
          <w:sz w:val="24"/>
        </w:rPr>
        <w:t>参数值，可疏导学生体会：</w:t>
      </w:r>
      <w:r w:rsidR="00DA66F0" w:rsidRPr="002702FC">
        <w:rPr>
          <w:sz w:val="24"/>
        </w:rPr>
        <w:t>技术创造美好生活！技术改变人生！</w:t>
      </w:r>
      <w:r w:rsidR="002702FC" w:rsidRPr="002702FC">
        <w:rPr>
          <w:rFonts w:hint="eastAsia"/>
          <w:sz w:val="24"/>
        </w:rPr>
        <w:t>当然，</w:t>
      </w:r>
      <w:r w:rsidR="00DA66F0" w:rsidRPr="002702FC">
        <w:rPr>
          <w:rFonts w:hint="eastAsia"/>
          <w:sz w:val="24"/>
        </w:rPr>
        <w:t>技术带给我们便捷的同时，我们要</w:t>
      </w:r>
      <w:r w:rsidR="00DA66F0" w:rsidRPr="002702FC">
        <w:rPr>
          <w:sz w:val="24"/>
        </w:rPr>
        <w:t>杜绝技术危害社会，杜绝黑客行为！</w:t>
      </w:r>
      <w:r w:rsidR="00DA66F0" w:rsidRPr="002702FC">
        <w:rPr>
          <w:rFonts w:hint="eastAsia"/>
          <w:sz w:val="24"/>
        </w:rPr>
        <w:t>应该</w:t>
      </w:r>
      <w:r w:rsidR="00DA66F0" w:rsidRPr="002702FC">
        <w:rPr>
          <w:sz w:val="24"/>
        </w:rPr>
        <w:t>努力学习，技能报国，为实现中华民族伟大复兴贡献力量！</w:t>
      </w:r>
    </w:p>
    <w:p w:rsidR="00F65918" w:rsidRPr="007D2D5E" w:rsidRDefault="00F65918" w:rsidP="007D2D5E">
      <w:pPr>
        <w:snapToGrid w:val="0"/>
        <w:spacing w:line="360" w:lineRule="auto"/>
        <w:ind w:firstLineChars="200" w:firstLine="482"/>
        <w:rPr>
          <w:rFonts w:ascii="仿宋" w:eastAsia="仿宋" w:hAnsi="仿宋" w:hint="eastAsia"/>
          <w:b/>
          <w:sz w:val="24"/>
        </w:rPr>
      </w:pPr>
      <w:r w:rsidRPr="007D2D5E">
        <w:rPr>
          <w:rFonts w:ascii="仿宋" w:eastAsia="仿宋" w:hAnsi="仿宋" w:hint="eastAsia"/>
          <w:b/>
          <w:sz w:val="24"/>
        </w:rPr>
        <w:t>2</w:t>
      </w:r>
      <w:r w:rsidR="007D2D5E">
        <w:rPr>
          <w:rFonts w:ascii="仿宋" w:eastAsia="仿宋" w:hAnsi="仿宋" w:hint="eastAsia"/>
          <w:b/>
          <w:sz w:val="24"/>
        </w:rPr>
        <w:t>.</w:t>
      </w:r>
      <w:r w:rsidRPr="007D2D5E">
        <w:rPr>
          <w:rFonts w:ascii="仿宋" w:eastAsia="仿宋" w:hAnsi="仿宋" w:hint="eastAsia"/>
          <w:b/>
          <w:sz w:val="24"/>
        </w:rPr>
        <w:t>充分利用生成资源，处理好</w:t>
      </w:r>
      <w:r w:rsidR="00DA66F0" w:rsidRPr="007D2D5E">
        <w:rPr>
          <w:rFonts w:ascii="仿宋" w:eastAsia="仿宋" w:hAnsi="仿宋"/>
          <w:b/>
          <w:sz w:val="24"/>
        </w:rPr>
        <w:t>教学中的偶发事件</w:t>
      </w:r>
      <w:r w:rsidRPr="007D2D5E">
        <w:rPr>
          <w:rFonts w:ascii="仿宋" w:eastAsia="仿宋" w:hAnsi="仿宋" w:hint="eastAsia"/>
          <w:b/>
          <w:sz w:val="24"/>
        </w:rPr>
        <w:t>，发挥其应有价值</w:t>
      </w:r>
      <w:r w:rsidR="007D2D5E" w:rsidRPr="007D2D5E">
        <w:rPr>
          <w:rFonts w:ascii="仿宋" w:eastAsia="仿宋" w:hAnsi="仿宋" w:hint="eastAsia"/>
          <w:b/>
          <w:sz w:val="24"/>
        </w:rPr>
        <w:t>。</w:t>
      </w:r>
    </w:p>
    <w:p w:rsidR="00DA66F0" w:rsidRPr="002702FC" w:rsidRDefault="00DA66F0" w:rsidP="00AE6B80">
      <w:pPr>
        <w:snapToGrid w:val="0"/>
        <w:spacing w:line="360" w:lineRule="auto"/>
        <w:ind w:firstLineChars="200" w:firstLine="480"/>
        <w:rPr>
          <w:sz w:val="24"/>
        </w:rPr>
      </w:pPr>
      <w:r w:rsidRPr="002702FC">
        <w:rPr>
          <w:sz w:val="24"/>
        </w:rPr>
        <w:t>教师正在上课，突然另一个班的学生送来了一碗水饺，这是考验教师教学机智的一次机会，我们</w:t>
      </w:r>
      <w:r w:rsidR="007D2D5E">
        <w:rPr>
          <w:rFonts w:hint="eastAsia"/>
          <w:sz w:val="24"/>
        </w:rPr>
        <w:t>是不是可以</w:t>
      </w:r>
      <w:r w:rsidRPr="002702FC">
        <w:rPr>
          <w:sz w:val="24"/>
        </w:rPr>
        <w:t>说，非常感谢你的分</w:t>
      </w:r>
      <w:r w:rsidR="007D2D5E">
        <w:rPr>
          <w:sz w:val="24"/>
        </w:rPr>
        <w:t>享！同学们，我们师生之间、生生之间相互关心，相互尊重，友好相处</w:t>
      </w:r>
      <w:r w:rsidRPr="002702FC">
        <w:rPr>
          <w:sz w:val="24"/>
        </w:rPr>
        <w:t>，</w:t>
      </w:r>
      <w:r w:rsidR="007D2D5E">
        <w:rPr>
          <w:rFonts w:hint="eastAsia"/>
          <w:sz w:val="24"/>
        </w:rPr>
        <w:t>不过，</w:t>
      </w:r>
      <w:r w:rsidRPr="002702FC">
        <w:rPr>
          <w:sz w:val="24"/>
        </w:rPr>
        <w:t>不宜在上课时送来，注意在适当的时间做正确的事！</w:t>
      </w:r>
      <w:r w:rsidRPr="002702FC">
        <w:rPr>
          <w:rFonts w:hint="eastAsia"/>
          <w:sz w:val="24"/>
        </w:rPr>
        <w:t>（</w:t>
      </w:r>
      <w:r w:rsidR="00B25C8F">
        <w:rPr>
          <w:rFonts w:hint="eastAsia"/>
          <w:sz w:val="24"/>
        </w:rPr>
        <w:t>如果是</w:t>
      </w:r>
      <w:r w:rsidRPr="002702FC">
        <w:rPr>
          <w:rFonts w:hint="eastAsia"/>
          <w:sz w:val="24"/>
        </w:rPr>
        <w:t>您</w:t>
      </w:r>
      <w:r w:rsidR="00B25C8F">
        <w:rPr>
          <w:rFonts w:hint="eastAsia"/>
          <w:sz w:val="24"/>
        </w:rPr>
        <w:t>，</w:t>
      </w:r>
      <w:bookmarkStart w:id="14" w:name="_GoBack"/>
      <w:bookmarkEnd w:id="14"/>
      <w:r w:rsidRPr="002702FC">
        <w:rPr>
          <w:rFonts w:hint="eastAsia"/>
          <w:sz w:val="24"/>
        </w:rPr>
        <w:t>怎么处理？）</w:t>
      </w:r>
    </w:p>
    <w:p w:rsidR="00DA66F0" w:rsidRDefault="002702FC" w:rsidP="007D2D5E">
      <w:pPr>
        <w:snapToGrid w:val="0"/>
        <w:spacing w:line="360" w:lineRule="auto"/>
        <w:ind w:firstLineChars="200" w:firstLine="482"/>
        <w:rPr>
          <w:rFonts w:ascii="仿宋" w:eastAsia="仿宋" w:hAnsi="仿宋" w:hint="eastAsia"/>
          <w:b/>
          <w:sz w:val="24"/>
        </w:rPr>
      </w:pPr>
      <w:r w:rsidRPr="007D2D5E">
        <w:rPr>
          <w:rFonts w:ascii="仿宋" w:eastAsia="仿宋" w:hAnsi="仿宋" w:hint="eastAsia"/>
          <w:b/>
          <w:sz w:val="24"/>
        </w:rPr>
        <w:t>3.</w:t>
      </w:r>
      <w:r w:rsidR="00DA66F0" w:rsidRPr="007D2D5E">
        <w:rPr>
          <w:rFonts w:ascii="仿宋" w:eastAsia="仿宋" w:hAnsi="仿宋"/>
          <w:b/>
          <w:sz w:val="24"/>
        </w:rPr>
        <w:t>创设的情境要与教学内容相关，要能从情境中提取数学问题。</w:t>
      </w:r>
    </w:p>
    <w:p w:rsidR="00EB3383" w:rsidRPr="00EB3383" w:rsidRDefault="00EB3383" w:rsidP="00EB3383">
      <w:pPr>
        <w:snapToGrid w:val="0"/>
        <w:spacing w:line="360" w:lineRule="auto"/>
        <w:ind w:firstLineChars="200" w:firstLine="480"/>
        <w:rPr>
          <w:sz w:val="24"/>
        </w:rPr>
      </w:pPr>
      <w:r w:rsidRPr="00EB3383">
        <w:rPr>
          <w:rFonts w:hint="eastAsia"/>
          <w:sz w:val="24"/>
        </w:rPr>
        <w:t>第一，目标性，围绕教学目标和主题设计；第二，可及性，在学生的最近发展区设计</w:t>
      </w:r>
      <w:r w:rsidRPr="00EB3383">
        <w:rPr>
          <w:sz w:val="24"/>
        </w:rPr>
        <w:t xml:space="preserve">, </w:t>
      </w:r>
      <w:r w:rsidRPr="00EB3383">
        <w:rPr>
          <w:rFonts w:hint="eastAsia"/>
          <w:sz w:val="24"/>
        </w:rPr>
        <w:t>最好要紧</w:t>
      </w:r>
      <w:proofErr w:type="gramStart"/>
      <w:r w:rsidRPr="00EB3383">
        <w:rPr>
          <w:rFonts w:hint="eastAsia"/>
          <w:sz w:val="24"/>
        </w:rPr>
        <w:t>扣学生</w:t>
      </w:r>
      <w:proofErr w:type="gramEnd"/>
      <w:r w:rsidRPr="00EB3383">
        <w:rPr>
          <w:rFonts w:hint="eastAsia"/>
          <w:sz w:val="24"/>
        </w:rPr>
        <w:t>的已有经验，联系生活实际；第三，挑战性，能引发学生的思考，能产生认知冲突，揭示研究该问题的必要性，有挑战性；第四，趣味性，提供某种熟悉或直观问题情境，能激发学生兴趣；第五，体验性，问题给学生以感受和体验</w:t>
      </w:r>
      <w:r>
        <w:rPr>
          <w:rFonts w:hint="eastAsia"/>
          <w:sz w:val="24"/>
        </w:rPr>
        <w:t>。</w:t>
      </w:r>
    </w:p>
    <w:p w:rsidR="00DA66F0" w:rsidRDefault="00EB3383" w:rsidP="00EB3383">
      <w:pPr>
        <w:snapToGrid w:val="0"/>
        <w:spacing w:line="360" w:lineRule="auto"/>
        <w:ind w:firstLineChars="200" w:firstLine="482"/>
        <w:rPr>
          <w:rFonts w:ascii="仿宋" w:eastAsia="仿宋" w:hAnsi="仿宋" w:hint="eastAsia"/>
          <w:b/>
          <w:sz w:val="24"/>
        </w:rPr>
      </w:pPr>
      <w:r>
        <w:rPr>
          <w:rFonts w:ascii="仿宋" w:eastAsia="仿宋" w:hAnsi="仿宋" w:hint="eastAsia"/>
          <w:b/>
          <w:sz w:val="24"/>
        </w:rPr>
        <w:t>4.信息技术辅助教学，</w:t>
      </w:r>
      <w:r w:rsidR="00DA66F0" w:rsidRPr="00EB3383">
        <w:rPr>
          <w:rFonts w:ascii="仿宋" w:eastAsia="仿宋" w:hAnsi="仿宋"/>
          <w:b/>
          <w:sz w:val="24"/>
        </w:rPr>
        <w:t>正确理解并应用信息技术。</w:t>
      </w:r>
    </w:p>
    <w:p w:rsidR="00EB3383" w:rsidRPr="002702FC" w:rsidRDefault="00EB3383" w:rsidP="00EB3383">
      <w:pPr>
        <w:snapToGrid w:val="0"/>
        <w:spacing w:line="360" w:lineRule="auto"/>
        <w:ind w:firstLineChars="200" w:firstLine="480"/>
        <w:rPr>
          <w:sz w:val="24"/>
        </w:rPr>
      </w:pPr>
      <w:r w:rsidRPr="00EB3383">
        <w:rPr>
          <w:rFonts w:hint="eastAsia"/>
          <w:sz w:val="24"/>
        </w:rPr>
        <w:t>适时适度适量地使用信息技术，要注重信息技术使用的必要性，用在学生学习的难点处，看不见、进不去、动不得、难再现等不能开展现场教学当中。</w:t>
      </w:r>
    </w:p>
    <w:p w:rsidR="002702FC" w:rsidRPr="00EB3383" w:rsidRDefault="00EB3383" w:rsidP="00EB3383">
      <w:pPr>
        <w:pStyle w:val="ac"/>
        <w:spacing w:before="0" w:beforeAutospacing="0" w:after="0" w:afterAutospacing="0" w:line="360" w:lineRule="auto"/>
        <w:ind w:firstLineChars="200" w:firstLine="480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 w:hint="eastAsia"/>
          <w:kern w:val="2"/>
        </w:rPr>
        <w:t>总之，</w:t>
      </w:r>
      <w:r w:rsidRPr="00EB3383">
        <w:rPr>
          <w:rFonts w:ascii="Times New Roman" w:hAnsi="Times New Roman" w:cs="Times New Roman" w:hint="eastAsia"/>
          <w:kern w:val="2"/>
        </w:rPr>
        <w:t>数学教学要从学生的生活经验和专业出发，让学生产生问题，紧紧抓住学生的“疑”和“惑”，将数学内容转化为数学活动，变知识教学为问题解决教学，鼓励学生参与进来，操作、交流、体验、感悟，实现对数学知识的再创造，核心素养的培养自然就落到实处了，价值观教育就渗透其中了。</w:t>
      </w:r>
    </w:p>
    <w:sectPr w:rsidR="002702FC" w:rsidRPr="00EB3383">
      <w:pgSz w:w="11906" w:h="16838"/>
      <w:pgMar w:top="851" w:right="1134" w:bottom="851" w:left="1134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Administrator" w:date="2023-05-05T20:46:00Z" w:initials="A">
    <w:p w:rsidR="006026C0" w:rsidRDefault="006026C0">
      <w:pPr>
        <w:pStyle w:val="a3"/>
      </w:pPr>
      <w:r>
        <w:rPr>
          <w:rStyle w:val="a9"/>
        </w:rPr>
        <w:annotationRef/>
      </w:r>
      <w:r>
        <w:rPr>
          <w:rFonts w:hint="eastAsia"/>
        </w:rPr>
        <w:t>日期错误</w:t>
      </w:r>
    </w:p>
  </w:comment>
  <w:comment w:id="1" w:author="Administrator" w:date="2023-05-05T20:47:00Z" w:initials="A">
    <w:p w:rsidR="006026C0" w:rsidRDefault="006026C0">
      <w:pPr>
        <w:pStyle w:val="a3"/>
      </w:pPr>
      <w:r>
        <w:rPr>
          <w:rStyle w:val="a9"/>
        </w:rPr>
        <w:annotationRef/>
      </w:r>
      <w:r>
        <w:rPr>
          <w:rFonts w:hint="eastAsia"/>
        </w:rPr>
        <w:t>？</w:t>
      </w:r>
    </w:p>
  </w:comment>
  <w:comment w:id="2" w:author="Administrator" w:date="2023-05-05T20:47:00Z" w:initials="A">
    <w:p w:rsidR="006026C0" w:rsidRDefault="006026C0">
      <w:pPr>
        <w:pStyle w:val="a3"/>
      </w:pPr>
      <w:r>
        <w:rPr>
          <w:rStyle w:val="a9"/>
        </w:rPr>
        <w:annotationRef/>
      </w:r>
      <w:r>
        <w:rPr>
          <w:rFonts w:hint="eastAsia"/>
        </w:rPr>
        <w:t>好</w:t>
      </w:r>
    </w:p>
  </w:comment>
  <w:comment w:id="3" w:author="Administrator" w:date="2023-05-05T20:50:00Z" w:initials="A">
    <w:p w:rsidR="006026C0" w:rsidRDefault="006026C0">
      <w:pPr>
        <w:pStyle w:val="a3"/>
      </w:pPr>
      <w:r>
        <w:rPr>
          <w:rStyle w:val="a9"/>
        </w:rPr>
        <w:annotationRef/>
      </w:r>
      <w:r>
        <w:rPr>
          <w:rFonts w:hint="eastAsia"/>
        </w:rPr>
        <w:t>非一日之功</w:t>
      </w:r>
    </w:p>
  </w:comment>
  <w:comment w:id="4" w:author="Administrator" w:date="2023-05-05T20:50:00Z" w:initials="A">
    <w:p w:rsidR="006026C0" w:rsidRDefault="006026C0">
      <w:pPr>
        <w:pStyle w:val="a3"/>
      </w:pPr>
      <w:r>
        <w:rPr>
          <w:rStyle w:val="a9"/>
        </w:rPr>
        <w:annotationRef/>
      </w:r>
      <w:r>
        <w:rPr>
          <w:rFonts w:hint="eastAsia"/>
        </w:rPr>
        <w:t>好</w:t>
      </w:r>
    </w:p>
  </w:comment>
  <w:comment w:id="5" w:author="Administrator" w:date="2023-05-06T10:59:00Z" w:initials="A">
    <w:p w:rsidR="00026666" w:rsidRDefault="00026666">
      <w:pPr>
        <w:pStyle w:val="a3"/>
      </w:pPr>
      <w:r>
        <w:rPr>
          <w:rStyle w:val="a9"/>
        </w:rPr>
        <w:annotationRef/>
      </w:r>
      <w:r>
        <w:rPr>
          <w:rFonts w:hint="eastAsia"/>
        </w:rPr>
        <w:t>学生座位，分组的必要性</w:t>
      </w:r>
    </w:p>
  </w:comment>
  <w:comment w:id="6" w:author="Administrator" w:date="2023-05-05T21:06:00Z" w:initials="A">
    <w:p w:rsidR="00551584" w:rsidRDefault="00551584">
      <w:pPr>
        <w:pStyle w:val="a3"/>
      </w:pPr>
      <w:r>
        <w:rPr>
          <w:rStyle w:val="a9"/>
        </w:rPr>
        <w:annotationRef/>
      </w:r>
      <w:r>
        <w:rPr>
          <w:rFonts w:hint="eastAsia"/>
        </w:rPr>
        <w:t>应渗透价值观教育。</w:t>
      </w:r>
    </w:p>
  </w:comment>
  <w:comment w:id="7" w:author="Administrator" w:date="2023-05-05T21:04:00Z" w:initials="A">
    <w:p w:rsidR="006026C0" w:rsidRDefault="006026C0">
      <w:pPr>
        <w:pStyle w:val="a3"/>
      </w:pPr>
      <w:r>
        <w:rPr>
          <w:rStyle w:val="a9"/>
        </w:rPr>
        <w:annotationRef/>
      </w:r>
      <w:r w:rsidR="00CC1F0A">
        <w:rPr>
          <w:rFonts w:hint="eastAsia"/>
        </w:rPr>
        <w:t>选题不好，求出的</w:t>
      </w:r>
      <w:r w:rsidR="00CC1F0A">
        <w:rPr>
          <w:rFonts w:hint="eastAsia"/>
        </w:rPr>
        <w:t>b</w:t>
      </w:r>
      <w:r w:rsidR="00CC1F0A">
        <w:rPr>
          <w:rFonts w:hint="eastAsia"/>
        </w:rPr>
        <w:t>值是近似值，也就是肯定不相切了，</w:t>
      </w:r>
      <w:r w:rsidR="00551584">
        <w:rPr>
          <w:rFonts w:hint="eastAsia"/>
        </w:rPr>
        <w:t>数学是一门严谨的学科，来不得半点差错。解决的办法是改题中的数，使其求出的</w:t>
      </w:r>
      <w:r w:rsidR="00551584">
        <w:rPr>
          <w:rFonts w:hint="eastAsia"/>
        </w:rPr>
        <w:t>b</w:t>
      </w:r>
      <w:r w:rsidR="00551584">
        <w:rPr>
          <w:rFonts w:hint="eastAsia"/>
        </w:rPr>
        <w:t>值为整数，或在题后增加“保留一点有效数字”。</w:t>
      </w:r>
    </w:p>
  </w:comment>
  <w:comment w:id="8" w:author="Administrator" w:date="2023-05-06T11:02:00Z" w:initials="A">
    <w:p w:rsidR="00551584" w:rsidRDefault="00551584">
      <w:pPr>
        <w:pStyle w:val="a3"/>
      </w:pPr>
      <w:r>
        <w:rPr>
          <w:rStyle w:val="a9"/>
        </w:rPr>
        <w:annotationRef/>
      </w:r>
      <w:r>
        <w:rPr>
          <w:rFonts w:hint="eastAsia"/>
        </w:rPr>
        <w:t>让学生分析得出，初中已学，是学生力所能及的内容</w:t>
      </w:r>
      <w:r w:rsidR="00026666">
        <w:rPr>
          <w:rFonts w:hint="eastAsia"/>
        </w:rPr>
        <w:t>，可让学生回忆并叙述。教学设计要充分利用学生已有认知与生活经验，作为新知识的生长点</w:t>
      </w:r>
      <w:r>
        <w:rPr>
          <w:rFonts w:hint="eastAsia"/>
        </w:rPr>
        <w:t>。</w:t>
      </w:r>
    </w:p>
  </w:comment>
  <w:comment w:id="9" w:author="Administrator" w:date="2023-05-05T21:05:00Z" w:initials="A">
    <w:p w:rsidR="00551584" w:rsidRDefault="00551584">
      <w:pPr>
        <w:pStyle w:val="a3"/>
      </w:pPr>
      <w:r>
        <w:rPr>
          <w:rStyle w:val="a9"/>
        </w:rPr>
        <w:annotationRef/>
      </w:r>
      <w:r>
        <w:rPr>
          <w:rFonts w:hint="eastAsia"/>
        </w:rPr>
        <w:t>没有因果关系</w:t>
      </w:r>
    </w:p>
  </w:comment>
  <w:comment w:id="10" w:author="Administrator" w:date="2023-05-05T21:07:00Z" w:initials="A">
    <w:p w:rsidR="0004020B" w:rsidRDefault="0004020B">
      <w:pPr>
        <w:pStyle w:val="a3"/>
      </w:pPr>
      <w:r>
        <w:rPr>
          <w:rStyle w:val="a9"/>
        </w:rPr>
        <w:annotationRef/>
      </w:r>
      <w:r>
        <w:rPr>
          <w:rFonts w:hint="eastAsia"/>
        </w:rPr>
        <w:t>让学生归纳总结解题步骤。</w:t>
      </w:r>
    </w:p>
  </w:comment>
  <w:comment w:id="11" w:author="Administrator" w:date="2023-05-06T13:58:00Z" w:initials="A">
    <w:p w:rsidR="00F93DD8" w:rsidRDefault="00F93DD8">
      <w:pPr>
        <w:pStyle w:val="a3"/>
      </w:pPr>
      <w:r>
        <w:rPr>
          <w:rStyle w:val="a9"/>
        </w:rPr>
        <w:annotationRef/>
      </w:r>
      <w:r>
        <w:rPr>
          <w:rFonts w:hint="eastAsia"/>
        </w:rPr>
        <w:t>转变观念：用教材教，而不是教教材。</w:t>
      </w:r>
    </w:p>
  </w:comment>
  <w:comment w:id="12" w:author="Administrator" w:date="2023-05-06T11:16:00Z" w:initials="A">
    <w:p w:rsidR="006D4D24" w:rsidRDefault="006D4D24">
      <w:pPr>
        <w:pStyle w:val="a3"/>
      </w:pPr>
      <w:r>
        <w:rPr>
          <w:rStyle w:val="a9"/>
        </w:rPr>
        <w:annotationRef/>
      </w:r>
      <w:r>
        <w:rPr>
          <w:rFonts w:hint="eastAsia"/>
        </w:rPr>
        <w:t>这是一道用数学知识解决专业问题的题目，有助于实现数学教学的职业性。从教学内容和课程目标看，求切线方程应该是一个重点内容。</w:t>
      </w:r>
    </w:p>
  </w:comment>
  <w:comment w:id="13" w:author="Administrator" w:date="2023-05-06T13:57:00Z" w:initials="A">
    <w:p w:rsidR="00AE6B80" w:rsidRDefault="00AE6B80">
      <w:pPr>
        <w:pStyle w:val="a3"/>
      </w:pPr>
      <w:r>
        <w:rPr>
          <w:rStyle w:val="a9"/>
        </w:rPr>
        <w:annotationRef/>
      </w:r>
      <w:r>
        <w:rPr>
          <w:rFonts w:hint="eastAsia"/>
        </w:rPr>
        <w:t>如果就以此</w:t>
      </w:r>
      <w:r w:rsidR="00F93DD8">
        <w:rPr>
          <w:rFonts w:hint="eastAsia"/>
        </w:rPr>
        <w:t>题为背景，加上圆的切线求法为主要内容（切线的求法与应用），让学生做中学，交流与讨论等，可能这样的公开课别具一格，会更出彩！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multilevel"/>
    <w:tmpl w:val="BF205925"/>
    <w:lvl w:ilvl="0">
      <w:start w:val="1"/>
      <w:numFmt w:val="decimal"/>
      <w:lvlText w:val="%1."/>
      <w:lvlJc w:val="left"/>
      <w:pPr>
        <w:ind w:left="267" w:hanging="1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19"/>
        <w:szCs w:val="19"/>
        <w:lang w:val="en-US" w:eastAsia="zh-CN" w:bidi="ar-SA"/>
      </w:rPr>
    </w:lvl>
    <w:lvl w:ilvl="1">
      <w:numFmt w:val="bullet"/>
      <w:lvlText w:val="•"/>
      <w:lvlJc w:val="left"/>
      <w:pPr>
        <w:ind w:left="777" w:hanging="160"/>
      </w:pPr>
      <w:rPr>
        <w:rFonts w:hint="default"/>
        <w:lang w:val="en-US" w:eastAsia="zh-CN" w:bidi="ar-SA"/>
      </w:rPr>
    </w:lvl>
    <w:lvl w:ilvl="2">
      <w:numFmt w:val="bullet"/>
      <w:lvlText w:val="•"/>
      <w:lvlJc w:val="left"/>
      <w:pPr>
        <w:ind w:left="1295" w:hanging="160"/>
      </w:pPr>
      <w:rPr>
        <w:rFonts w:hint="default"/>
        <w:lang w:val="en-US" w:eastAsia="zh-CN" w:bidi="ar-SA"/>
      </w:rPr>
    </w:lvl>
    <w:lvl w:ilvl="3">
      <w:numFmt w:val="bullet"/>
      <w:lvlText w:val="•"/>
      <w:lvlJc w:val="left"/>
      <w:pPr>
        <w:ind w:left="1813" w:hanging="160"/>
      </w:pPr>
      <w:rPr>
        <w:rFonts w:hint="default"/>
        <w:lang w:val="en-US" w:eastAsia="zh-CN" w:bidi="ar-SA"/>
      </w:rPr>
    </w:lvl>
    <w:lvl w:ilvl="4">
      <w:numFmt w:val="bullet"/>
      <w:lvlText w:val="•"/>
      <w:lvlJc w:val="left"/>
      <w:pPr>
        <w:ind w:left="2331" w:hanging="160"/>
      </w:pPr>
      <w:rPr>
        <w:rFonts w:hint="default"/>
        <w:lang w:val="en-US" w:eastAsia="zh-CN" w:bidi="ar-SA"/>
      </w:rPr>
    </w:lvl>
    <w:lvl w:ilvl="5">
      <w:numFmt w:val="bullet"/>
      <w:lvlText w:val="•"/>
      <w:lvlJc w:val="left"/>
      <w:pPr>
        <w:ind w:left="2849" w:hanging="160"/>
      </w:pPr>
      <w:rPr>
        <w:rFonts w:hint="default"/>
        <w:lang w:val="en-US" w:eastAsia="zh-CN" w:bidi="ar-SA"/>
      </w:rPr>
    </w:lvl>
    <w:lvl w:ilvl="6">
      <w:numFmt w:val="bullet"/>
      <w:lvlText w:val="•"/>
      <w:lvlJc w:val="left"/>
      <w:pPr>
        <w:ind w:left="3367" w:hanging="160"/>
      </w:pPr>
      <w:rPr>
        <w:rFonts w:hint="default"/>
        <w:lang w:val="en-US" w:eastAsia="zh-CN" w:bidi="ar-SA"/>
      </w:rPr>
    </w:lvl>
    <w:lvl w:ilvl="7">
      <w:numFmt w:val="bullet"/>
      <w:lvlText w:val="•"/>
      <w:lvlJc w:val="left"/>
      <w:pPr>
        <w:ind w:left="3885" w:hanging="160"/>
      </w:pPr>
      <w:rPr>
        <w:rFonts w:hint="default"/>
        <w:lang w:val="en-US" w:eastAsia="zh-CN" w:bidi="ar-SA"/>
      </w:rPr>
    </w:lvl>
    <w:lvl w:ilvl="8">
      <w:numFmt w:val="bullet"/>
      <w:lvlText w:val="•"/>
      <w:lvlJc w:val="left"/>
      <w:pPr>
        <w:ind w:left="4403" w:hanging="160"/>
      </w:pPr>
      <w:rPr>
        <w:rFonts w:hint="default"/>
        <w:lang w:val="en-US" w:eastAsia="zh-CN" w:bidi="ar-SA"/>
      </w:rPr>
    </w:lvl>
  </w:abstractNum>
  <w:abstractNum w:abstractNumId="1">
    <w:nsid w:val="D5641830"/>
    <w:multiLevelType w:val="singleLevel"/>
    <w:tmpl w:val="D564183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0053208E"/>
    <w:multiLevelType w:val="multilevel"/>
    <w:tmpl w:val="0053208E"/>
    <w:lvl w:ilvl="0">
      <w:start w:val="1"/>
      <w:numFmt w:val="decimal"/>
      <w:lvlText w:val="(%1)"/>
      <w:lvlJc w:val="left"/>
      <w:pPr>
        <w:ind w:left="877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1"/>
        <w:szCs w:val="21"/>
        <w:lang w:val="en-US" w:eastAsia="zh-CN" w:bidi="ar-SA"/>
      </w:rPr>
    </w:lvl>
    <w:lvl w:ilvl="1">
      <w:numFmt w:val="bullet"/>
      <w:lvlText w:val="•"/>
      <w:lvlJc w:val="left"/>
      <w:pPr>
        <w:ind w:left="1335" w:hanging="351"/>
      </w:pPr>
      <w:rPr>
        <w:rFonts w:hint="default"/>
        <w:lang w:val="en-US" w:eastAsia="zh-CN" w:bidi="ar-SA"/>
      </w:rPr>
    </w:lvl>
    <w:lvl w:ilvl="2">
      <w:numFmt w:val="bullet"/>
      <w:lvlText w:val="•"/>
      <w:lvlJc w:val="left"/>
      <w:pPr>
        <w:ind w:left="1791" w:hanging="351"/>
      </w:pPr>
      <w:rPr>
        <w:rFonts w:hint="default"/>
        <w:lang w:val="en-US" w:eastAsia="zh-CN" w:bidi="ar-SA"/>
      </w:rPr>
    </w:lvl>
    <w:lvl w:ilvl="3">
      <w:numFmt w:val="bullet"/>
      <w:lvlText w:val="•"/>
      <w:lvlJc w:val="left"/>
      <w:pPr>
        <w:ind w:left="2247" w:hanging="351"/>
      </w:pPr>
      <w:rPr>
        <w:rFonts w:hint="default"/>
        <w:lang w:val="en-US" w:eastAsia="zh-CN" w:bidi="ar-SA"/>
      </w:rPr>
    </w:lvl>
    <w:lvl w:ilvl="4">
      <w:numFmt w:val="bullet"/>
      <w:lvlText w:val="•"/>
      <w:lvlJc w:val="left"/>
      <w:pPr>
        <w:ind w:left="2703" w:hanging="351"/>
      </w:pPr>
      <w:rPr>
        <w:rFonts w:hint="default"/>
        <w:lang w:val="en-US" w:eastAsia="zh-CN" w:bidi="ar-SA"/>
      </w:rPr>
    </w:lvl>
    <w:lvl w:ilvl="5">
      <w:numFmt w:val="bullet"/>
      <w:lvlText w:val="•"/>
      <w:lvlJc w:val="left"/>
      <w:pPr>
        <w:ind w:left="3159" w:hanging="351"/>
      </w:pPr>
      <w:rPr>
        <w:rFonts w:hint="default"/>
        <w:lang w:val="en-US" w:eastAsia="zh-CN" w:bidi="ar-SA"/>
      </w:rPr>
    </w:lvl>
    <w:lvl w:ilvl="6">
      <w:numFmt w:val="bullet"/>
      <w:lvlText w:val="•"/>
      <w:lvlJc w:val="left"/>
      <w:pPr>
        <w:ind w:left="3615" w:hanging="351"/>
      </w:pPr>
      <w:rPr>
        <w:rFonts w:hint="default"/>
        <w:lang w:val="en-US" w:eastAsia="zh-CN" w:bidi="ar-SA"/>
      </w:rPr>
    </w:lvl>
    <w:lvl w:ilvl="7">
      <w:numFmt w:val="bullet"/>
      <w:lvlText w:val="•"/>
      <w:lvlJc w:val="left"/>
      <w:pPr>
        <w:ind w:left="4071" w:hanging="351"/>
      </w:pPr>
      <w:rPr>
        <w:rFonts w:hint="default"/>
        <w:lang w:val="en-US" w:eastAsia="zh-CN" w:bidi="ar-SA"/>
      </w:rPr>
    </w:lvl>
    <w:lvl w:ilvl="8">
      <w:numFmt w:val="bullet"/>
      <w:lvlText w:val="•"/>
      <w:lvlJc w:val="left"/>
      <w:pPr>
        <w:ind w:left="4527" w:hanging="351"/>
      </w:pPr>
      <w:rPr>
        <w:rFonts w:hint="default"/>
        <w:lang w:val="en-US" w:eastAsia="zh-CN" w:bidi="ar-SA"/>
      </w:rPr>
    </w:lvl>
  </w:abstractNum>
  <w:abstractNum w:abstractNumId="3">
    <w:nsid w:val="16B85771"/>
    <w:multiLevelType w:val="hybridMultilevel"/>
    <w:tmpl w:val="DA0448E2"/>
    <w:lvl w:ilvl="0" w:tplc="BBF42A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6BF51DE"/>
    <w:multiLevelType w:val="multilevel"/>
    <w:tmpl w:val="0053208E"/>
    <w:lvl w:ilvl="0">
      <w:start w:val="1"/>
      <w:numFmt w:val="decimal"/>
      <w:lvlText w:val="(%1)"/>
      <w:lvlJc w:val="left"/>
      <w:pPr>
        <w:ind w:left="877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1"/>
        <w:szCs w:val="21"/>
        <w:lang w:val="en-US" w:eastAsia="zh-CN" w:bidi="ar-SA"/>
      </w:rPr>
    </w:lvl>
    <w:lvl w:ilvl="1">
      <w:numFmt w:val="bullet"/>
      <w:lvlText w:val="•"/>
      <w:lvlJc w:val="left"/>
      <w:pPr>
        <w:ind w:left="1335" w:hanging="351"/>
      </w:pPr>
      <w:rPr>
        <w:rFonts w:hint="default"/>
        <w:lang w:val="en-US" w:eastAsia="zh-CN" w:bidi="ar-SA"/>
      </w:rPr>
    </w:lvl>
    <w:lvl w:ilvl="2">
      <w:numFmt w:val="bullet"/>
      <w:lvlText w:val="•"/>
      <w:lvlJc w:val="left"/>
      <w:pPr>
        <w:ind w:left="1791" w:hanging="351"/>
      </w:pPr>
      <w:rPr>
        <w:rFonts w:hint="default"/>
        <w:lang w:val="en-US" w:eastAsia="zh-CN" w:bidi="ar-SA"/>
      </w:rPr>
    </w:lvl>
    <w:lvl w:ilvl="3">
      <w:numFmt w:val="bullet"/>
      <w:lvlText w:val="•"/>
      <w:lvlJc w:val="left"/>
      <w:pPr>
        <w:ind w:left="2247" w:hanging="351"/>
      </w:pPr>
      <w:rPr>
        <w:rFonts w:hint="default"/>
        <w:lang w:val="en-US" w:eastAsia="zh-CN" w:bidi="ar-SA"/>
      </w:rPr>
    </w:lvl>
    <w:lvl w:ilvl="4">
      <w:numFmt w:val="bullet"/>
      <w:lvlText w:val="•"/>
      <w:lvlJc w:val="left"/>
      <w:pPr>
        <w:ind w:left="2703" w:hanging="351"/>
      </w:pPr>
      <w:rPr>
        <w:rFonts w:hint="default"/>
        <w:lang w:val="en-US" w:eastAsia="zh-CN" w:bidi="ar-SA"/>
      </w:rPr>
    </w:lvl>
    <w:lvl w:ilvl="5">
      <w:numFmt w:val="bullet"/>
      <w:lvlText w:val="•"/>
      <w:lvlJc w:val="left"/>
      <w:pPr>
        <w:ind w:left="3159" w:hanging="351"/>
      </w:pPr>
      <w:rPr>
        <w:rFonts w:hint="default"/>
        <w:lang w:val="en-US" w:eastAsia="zh-CN" w:bidi="ar-SA"/>
      </w:rPr>
    </w:lvl>
    <w:lvl w:ilvl="6">
      <w:numFmt w:val="bullet"/>
      <w:lvlText w:val="•"/>
      <w:lvlJc w:val="left"/>
      <w:pPr>
        <w:ind w:left="3615" w:hanging="351"/>
      </w:pPr>
      <w:rPr>
        <w:rFonts w:hint="default"/>
        <w:lang w:val="en-US" w:eastAsia="zh-CN" w:bidi="ar-SA"/>
      </w:rPr>
    </w:lvl>
    <w:lvl w:ilvl="7">
      <w:numFmt w:val="bullet"/>
      <w:lvlText w:val="•"/>
      <w:lvlJc w:val="left"/>
      <w:pPr>
        <w:ind w:left="4071" w:hanging="351"/>
      </w:pPr>
      <w:rPr>
        <w:rFonts w:hint="default"/>
        <w:lang w:val="en-US" w:eastAsia="zh-CN" w:bidi="ar-SA"/>
      </w:rPr>
    </w:lvl>
    <w:lvl w:ilvl="8">
      <w:numFmt w:val="bullet"/>
      <w:lvlText w:val="•"/>
      <w:lvlJc w:val="left"/>
      <w:pPr>
        <w:ind w:left="4527" w:hanging="351"/>
      </w:pPr>
      <w:rPr>
        <w:rFonts w:hint="default"/>
        <w:lang w:val="en-US" w:eastAsia="zh-CN" w:bidi="ar-SA"/>
      </w:rPr>
    </w:lvl>
  </w:abstractNum>
  <w:abstractNum w:abstractNumId="5">
    <w:nsid w:val="7DA9D43E"/>
    <w:multiLevelType w:val="singleLevel"/>
    <w:tmpl w:val="7DA9D43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lODRjZmUxZGRlZTgyM2E0YmUyOTEzZmZlODhmZDgifQ=="/>
  </w:docVars>
  <w:rsids>
    <w:rsidRoot w:val="00CE6837"/>
    <w:rsid w:val="000058B2"/>
    <w:rsid w:val="00026666"/>
    <w:rsid w:val="0003666C"/>
    <w:rsid w:val="0004020B"/>
    <w:rsid w:val="00042A33"/>
    <w:rsid w:val="00045AF3"/>
    <w:rsid w:val="0005071B"/>
    <w:rsid w:val="00050C49"/>
    <w:rsid w:val="0005482A"/>
    <w:rsid w:val="000620C3"/>
    <w:rsid w:val="000833B4"/>
    <w:rsid w:val="000D4DCF"/>
    <w:rsid w:val="000E6DCD"/>
    <w:rsid w:val="000F4F3D"/>
    <w:rsid w:val="00105B52"/>
    <w:rsid w:val="001174D4"/>
    <w:rsid w:val="00145752"/>
    <w:rsid w:val="00150E0F"/>
    <w:rsid w:val="001526CD"/>
    <w:rsid w:val="00157058"/>
    <w:rsid w:val="00171A76"/>
    <w:rsid w:val="00174901"/>
    <w:rsid w:val="00182405"/>
    <w:rsid w:val="00190C89"/>
    <w:rsid w:val="001A135D"/>
    <w:rsid w:val="001A6AF2"/>
    <w:rsid w:val="001B3600"/>
    <w:rsid w:val="001C45A7"/>
    <w:rsid w:val="001D1616"/>
    <w:rsid w:val="001D5851"/>
    <w:rsid w:val="001E0144"/>
    <w:rsid w:val="001E3770"/>
    <w:rsid w:val="001E444F"/>
    <w:rsid w:val="00212FEC"/>
    <w:rsid w:val="00220EE5"/>
    <w:rsid w:val="00240858"/>
    <w:rsid w:val="00241840"/>
    <w:rsid w:val="0025765B"/>
    <w:rsid w:val="002702FC"/>
    <w:rsid w:val="00285601"/>
    <w:rsid w:val="002A2460"/>
    <w:rsid w:val="002B114F"/>
    <w:rsid w:val="002B588B"/>
    <w:rsid w:val="00311D76"/>
    <w:rsid w:val="00332696"/>
    <w:rsid w:val="003354B8"/>
    <w:rsid w:val="0033601F"/>
    <w:rsid w:val="00337C51"/>
    <w:rsid w:val="00352953"/>
    <w:rsid w:val="0037764B"/>
    <w:rsid w:val="0039215B"/>
    <w:rsid w:val="003B3F3B"/>
    <w:rsid w:val="003E4A69"/>
    <w:rsid w:val="003F0B4F"/>
    <w:rsid w:val="00401A09"/>
    <w:rsid w:val="00403B6F"/>
    <w:rsid w:val="0043747E"/>
    <w:rsid w:val="00443FC3"/>
    <w:rsid w:val="00451F53"/>
    <w:rsid w:val="004835E7"/>
    <w:rsid w:val="004931F0"/>
    <w:rsid w:val="004B542D"/>
    <w:rsid w:val="004B7FAD"/>
    <w:rsid w:val="004F0D5D"/>
    <w:rsid w:val="005107CC"/>
    <w:rsid w:val="005138C1"/>
    <w:rsid w:val="00542346"/>
    <w:rsid w:val="00551584"/>
    <w:rsid w:val="00570005"/>
    <w:rsid w:val="00573308"/>
    <w:rsid w:val="00577766"/>
    <w:rsid w:val="00584ED5"/>
    <w:rsid w:val="00594E7E"/>
    <w:rsid w:val="00596B3D"/>
    <w:rsid w:val="005978DB"/>
    <w:rsid w:val="005A203B"/>
    <w:rsid w:val="005A6B81"/>
    <w:rsid w:val="005C314D"/>
    <w:rsid w:val="005C64EA"/>
    <w:rsid w:val="005D48A7"/>
    <w:rsid w:val="005D54C6"/>
    <w:rsid w:val="005E006D"/>
    <w:rsid w:val="005E277E"/>
    <w:rsid w:val="005F2173"/>
    <w:rsid w:val="005F3E55"/>
    <w:rsid w:val="005F433B"/>
    <w:rsid w:val="006026C0"/>
    <w:rsid w:val="006066F5"/>
    <w:rsid w:val="006325B1"/>
    <w:rsid w:val="00633962"/>
    <w:rsid w:val="00643764"/>
    <w:rsid w:val="0065364B"/>
    <w:rsid w:val="006537AE"/>
    <w:rsid w:val="0068433D"/>
    <w:rsid w:val="00684B62"/>
    <w:rsid w:val="0068548A"/>
    <w:rsid w:val="006B0965"/>
    <w:rsid w:val="006C465B"/>
    <w:rsid w:val="006C5C0D"/>
    <w:rsid w:val="006D4D24"/>
    <w:rsid w:val="006D57AB"/>
    <w:rsid w:val="00701D8A"/>
    <w:rsid w:val="00741C8D"/>
    <w:rsid w:val="007447BE"/>
    <w:rsid w:val="007454CC"/>
    <w:rsid w:val="00750555"/>
    <w:rsid w:val="00750C06"/>
    <w:rsid w:val="00761735"/>
    <w:rsid w:val="007757C9"/>
    <w:rsid w:val="00781937"/>
    <w:rsid w:val="00792A00"/>
    <w:rsid w:val="007B6317"/>
    <w:rsid w:val="007C5E38"/>
    <w:rsid w:val="007D2D5E"/>
    <w:rsid w:val="00810165"/>
    <w:rsid w:val="0083495B"/>
    <w:rsid w:val="0085127B"/>
    <w:rsid w:val="008562DD"/>
    <w:rsid w:val="00873D31"/>
    <w:rsid w:val="008B1896"/>
    <w:rsid w:val="008D15FF"/>
    <w:rsid w:val="008E1697"/>
    <w:rsid w:val="008E2F0F"/>
    <w:rsid w:val="008F2615"/>
    <w:rsid w:val="00946A56"/>
    <w:rsid w:val="009520B2"/>
    <w:rsid w:val="009629DC"/>
    <w:rsid w:val="00966C1F"/>
    <w:rsid w:val="00967773"/>
    <w:rsid w:val="009C7485"/>
    <w:rsid w:val="009D1331"/>
    <w:rsid w:val="009D3BCB"/>
    <w:rsid w:val="009D4D78"/>
    <w:rsid w:val="009E2A36"/>
    <w:rsid w:val="009E53A8"/>
    <w:rsid w:val="009E7245"/>
    <w:rsid w:val="009F67B8"/>
    <w:rsid w:val="00A27454"/>
    <w:rsid w:val="00A33566"/>
    <w:rsid w:val="00A55012"/>
    <w:rsid w:val="00A63420"/>
    <w:rsid w:val="00AA1AA7"/>
    <w:rsid w:val="00AA28C0"/>
    <w:rsid w:val="00AE3E16"/>
    <w:rsid w:val="00AE6B80"/>
    <w:rsid w:val="00B25C8F"/>
    <w:rsid w:val="00B33FE2"/>
    <w:rsid w:val="00B411FA"/>
    <w:rsid w:val="00B4537E"/>
    <w:rsid w:val="00B60FE0"/>
    <w:rsid w:val="00B63144"/>
    <w:rsid w:val="00B745DD"/>
    <w:rsid w:val="00B857F6"/>
    <w:rsid w:val="00BA0B9F"/>
    <w:rsid w:val="00BC1A2B"/>
    <w:rsid w:val="00BC7C8F"/>
    <w:rsid w:val="00C07323"/>
    <w:rsid w:val="00C20769"/>
    <w:rsid w:val="00C2656A"/>
    <w:rsid w:val="00C272FA"/>
    <w:rsid w:val="00C576F1"/>
    <w:rsid w:val="00C615C7"/>
    <w:rsid w:val="00C64C5B"/>
    <w:rsid w:val="00C65145"/>
    <w:rsid w:val="00C836D3"/>
    <w:rsid w:val="00C917AE"/>
    <w:rsid w:val="00CA4041"/>
    <w:rsid w:val="00CC1F0A"/>
    <w:rsid w:val="00CE5CF9"/>
    <w:rsid w:val="00CE6837"/>
    <w:rsid w:val="00D068D5"/>
    <w:rsid w:val="00D257A0"/>
    <w:rsid w:val="00D51CC1"/>
    <w:rsid w:val="00D5636B"/>
    <w:rsid w:val="00D80AEE"/>
    <w:rsid w:val="00D82D6B"/>
    <w:rsid w:val="00D964AF"/>
    <w:rsid w:val="00DA66F0"/>
    <w:rsid w:val="00DB3EFE"/>
    <w:rsid w:val="00DC1997"/>
    <w:rsid w:val="00DD1DB3"/>
    <w:rsid w:val="00DD5718"/>
    <w:rsid w:val="00DE5F90"/>
    <w:rsid w:val="00E01202"/>
    <w:rsid w:val="00E46B89"/>
    <w:rsid w:val="00E7046A"/>
    <w:rsid w:val="00E715F4"/>
    <w:rsid w:val="00E726BA"/>
    <w:rsid w:val="00E736CC"/>
    <w:rsid w:val="00E81080"/>
    <w:rsid w:val="00E84141"/>
    <w:rsid w:val="00E874C9"/>
    <w:rsid w:val="00E91E9F"/>
    <w:rsid w:val="00E92A15"/>
    <w:rsid w:val="00E9552A"/>
    <w:rsid w:val="00E977E2"/>
    <w:rsid w:val="00EA1604"/>
    <w:rsid w:val="00EB3383"/>
    <w:rsid w:val="00EB3446"/>
    <w:rsid w:val="00EC039B"/>
    <w:rsid w:val="00EC1969"/>
    <w:rsid w:val="00ED1CFF"/>
    <w:rsid w:val="00EE4398"/>
    <w:rsid w:val="00EF4F31"/>
    <w:rsid w:val="00F031D0"/>
    <w:rsid w:val="00F15269"/>
    <w:rsid w:val="00F2613F"/>
    <w:rsid w:val="00F3005A"/>
    <w:rsid w:val="00F32599"/>
    <w:rsid w:val="00F37987"/>
    <w:rsid w:val="00F40531"/>
    <w:rsid w:val="00F448CD"/>
    <w:rsid w:val="00F6350F"/>
    <w:rsid w:val="00F65918"/>
    <w:rsid w:val="00F66EFE"/>
    <w:rsid w:val="00F67A27"/>
    <w:rsid w:val="00F91059"/>
    <w:rsid w:val="00F93DD8"/>
    <w:rsid w:val="00FA2FC9"/>
    <w:rsid w:val="00FA78FF"/>
    <w:rsid w:val="00FB4016"/>
    <w:rsid w:val="00FB42B5"/>
    <w:rsid w:val="00FB5307"/>
    <w:rsid w:val="00FB61CD"/>
    <w:rsid w:val="00FD32AD"/>
    <w:rsid w:val="00FD43D1"/>
    <w:rsid w:val="00FD69DC"/>
    <w:rsid w:val="00FF0F92"/>
    <w:rsid w:val="197563AD"/>
    <w:rsid w:val="3107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table" w:styleId="a8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Char3">
    <w:name w:val="批注主题 Char"/>
    <w:basedOn w:val="Char"/>
    <w:link w:val="a7"/>
    <w:uiPriority w:val="99"/>
    <w:semiHidden/>
    <w:qFormat/>
    <w:rPr>
      <w:rFonts w:ascii="Times New Roman" w:eastAsia="宋体" w:hAnsi="Times New Roman" w:cs="Times New Roman"/>
      <w:b/>
      <w:bCs/>
      <w:szCs w:val="24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D15FF"/>
    <w:rPr>
      <w:rFonts w:ascii="宋体" w:hAnsi="宋体" w:cs="宋体"/>
    </w:rPr>
  </w:style>
  <w:style w:type="character" w:styleId="ab">
    <w:name w:val="Placeholder Text"/>
    <w:basedOn w:val="a0"/>
    <w:uiPriority w:val="99"/>
    <w:semiHidden/>
    <w:rsid w:val="00E7046A"/>
    <w:rPr>
      <w:color w:val="808080"/>
    </w:rPr>
  </w:style>
  <w:style w:type="paragraph" w:styleId="ac">
    <w:name w:val="Normal (Web)"/>
    <w:basedOn w:val="a"/>
    <w:uiPriority w:val="99"/>
    <w:unhideWhenUsed/>
    <w:rsid w:val="00EB338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table" w:styleId="a8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Char3">
    <w:name w:val="批注主题 Char"/>
    <w:basedOn w:val="Char"/>
    <w:link w:val="a7"/>
    <w:uiPriority w:val="99"/>
    <w:semiHidden/>
    <w:qFormat/>
    <w:rPr>
      <w:rFonts w:ascii="Times New Roman" w:eastAsia="宋体" w:hAnsi="Times New Roman" w:cs="Times New Roman"/>
      <w:b/>
      <w:bCs/>
      <w:szCs w:val="24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D15FF"/>
    <w:rPr>
      <w:rFonts w:ascii="宋体" w:hAnsi="宋体" w:cs="宋体"/>
    </w:rPr>
  </w:style>
  <w:style w:type="character" w:styleId="ab">
    <w:name w:val="Placeholder Text"/>
    <w:basedOn w:val="a0"/>
    <w:uiPriority w:val="99"/>
    <w:semiHidden/>
    <w:rsid w:val="00E7046A"/>
    <w:rPr>
      <w:color w:val="808080"/>
    </w:rPr>
  </w:style>
  <w:style w:type="paragraph" w:styleId="ac">
    <w:name w:val="Normal (Web)"/>
    <w:basedOn w:val="a"/>
    <w:uiPriority w:val="99"/>
    <w:unhideWhenUsed/>
    <w:rsid w:val="00EB338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3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4</Pages>
  <Words>575</Words>
  <Characters>3283</Characters>
  <Application>Microsoft Office Word</Application>
  <DocSecurity>0</DocSecurity>
  <Lines>27</Lines>
  <Paragraphs>7</Paragraphs>
  <ScaleCrop>false</ScaleCrop>
  <Company>Microsoft</Company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145</cp:revision>
  <cp:lastPrinted>2021-04-25T06:36:00Z</cp:lastPrinted>
  <dcterms:created xsi:type="dcterms:W3CDTF">2021-04-19T02:26:00Z</dcterms:created>
  <dcterms:modified xsi:type="dcterms:W3CDTF">2023-05-06T12:56:00Z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EE4A233EE72749D0B8B3EB1C741CC0FF_13</vt:lpwstr>
  </property>
</Properties>
</file>