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420"/>
        <w:jc w:val="center"/>
        <w:rPr>
          <w:rFonts w:ascii="Times New Roman" w:hAnsi="Times New Roman" w:cs="Times New Roman"/>
          <w:b/>
          <w:sz w:val="28"/>
          <w:szCs w:val="28"/>
          <w:highlight w:val="none"/>
        </w:rPr>
      </w:pPr>
      <w:r>
        <w:rPr>
          <w:rFonts w:ascii="Times New Roman" w:cs="Times New Roman" w:hAnsiTheme="minorEastAsia"/>
          <w:b/>
          <w:sz w:val="28"/>
          <w:szCs w:val="28"/>
          <w:highlight w:val="none"/>
        </w:rPr>
        <w:t>激素调节的过程</w:t>
      </w:r>
    </w:p>
    <w:p>
      <w:pPr>
        <w:rPr>
          <w:rFonts w:ascii="Times New Roman" w:hAnsi="Times New Roman" w:cs="Times New Roman"/>
          <w:b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  <w:t>一、聚焦概念</w:t>
      </w:r>
    </w:p>
    <w:p>
      <w:pPr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b/>
          <w:highlight w:val="none"/>
        </w:rPr>
        <w:t>概念1</w:t>
      </w:r>
      <w:r>
        <w:rPr>
          <w:rFonts w:ascii="Times New Roman" w:hAnsi="Times New Roman" w:cs="Times New Roman"/>
          <w:highlight w:val="none"/>
        </w:rPr>
        <w:t xml:space="preserve"> 生命个体的结构与功能相适应，个结构协调统一共同完成复杂的生命活动，并通过一定的调节机制保持稳态。</w:t>
      </w:r>
    </w:p>
    <w:p>
      <w:pPr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b/>
          <w:highlight w:val="none"/>
        </w:rPr>
        <w:t>1.4</w:t>
      </w:r>
      <w:r>
        <w:rPr>
          <w:rFonts w:ascii="Times New Roman" w:hAnsi="Times New Roman" w:cs="Times New Roman"/>
          <w:highlight w:val="none"/>
        </w:rPr>
        <w:t xml:space="preserve"> 内分泌系统产生的多种类型的激素，通过体液传送而发挥调节作用，实现机体稳态</w:t>
      </w:r>
    </w:p>
    <w:p>
      <w:pPr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b/>
          <w:highlight w:val="none"/>
        </w:rPr>
        <w:t xml:space="preserve">1.4.2 </w:t>
      </w:r>
      <w:r>
        <w:rPr>
          <w:rFonts w:ascii="Times New Roman" w:hAnsi="Times New Roman" w:cs="Times New Roman"/>
          <w:highlight w:val="none"/>
        </w:rPr>
        <w:t>举例说明激素通过分级调节、反馈调节等机制维持机体的稳态，如甲状腺激素分泌的调节和血糖平衡的调节等。</w:t>
      </w:r>
    </w:p>
    <w:p>
      <w:pPr>
        <w:rPr>
          <w:rFonts w:ascii="Times New Roman" w:hAnsi="Times New Roman" w:cs="Times New Roman"/>
          <w:b/>
          <w:sz w:val="24"/>
          <w:szCs w:val="24"/>
          <w:highlight w:val="none"/>
        </w:rPr>
      </w:pPr>
      <w:r>
        <w:rPr>
          <w:rFonts w:ascii="Times New Roman" w:cs="Times New Roman"/>
          <w:b/>
          <w:sz w:val="24"/>
          <w:szCs w:val="24"/>
          <w:highlight w:val="none"/>
        </w:rPr>
        <w:t>二、学习目标</w:t>
      </w:r>
    </w:p>
    <w:p>
      <w:pPr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>1. 通过对真实情境的分析，了解糖尿病的判断标准，能够举例说出人体血糖的来源和去路；能够用模型与建模的方法阐明血糖平衡调节的过程。——科学思维</w:t>
      </w:r>
    </w:p>
    <w:p>
      <w:pPr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>2. 基于对事实性资料与图文模型的分析，能够归纳概括出胰岛素释放的分子机制和胰岛素作用的分子机制，提高分析问题与解决问题的思维能力。——生命观念、科学思维</w:t>
      </w:r>
    </w:p>
    <w:p>
      <w:pPr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>3. 通过对糖尿病症状的原因分析，尝试运用模型与建模的方法阐明糖尿病“三多一少”的机制，进一步强化结构与功能观，稳态与平衡观，增强糖尿病知识宣传的社会责任。——生命观念、科学思维、社会责任</w:t>
      </w:r>
    </w:p>
    <w:p>
      <w:pPr>
        <w:rPr>
          <w:rFonts w:ascii="Times New Roman" w:hAnsi="Times New Roman" w:cs="Times New Roman"/>
          <w:b/>
          <w:sz w:val="24"/>
          <w:szCs w:val="24"/>
          <w:highlight w:val="none"/>
        </w:rPr>
      </w:pPr>
      <w:r>
        <w:rPr>
          <w:rFonts w:ascii="Times New Roman" w:cs="Times New Roman"/>
          <w:b/>
          <w:sz w:val="24"/>
          <w:szCs w:val="24"/>
          <w:highlight w:val="none"/>
        </w:rPr>
        <w:t>三、学习过程</w:t>
      </w:r>
    </w:p>
    <w:p>
      <w:pPr>
        <w:rPr>
          <w:rFonts w:ascii="Times New Roman" w:hAnsi="Times New Roman" w:cs="Times New Roman"/>
          <w:b/>
          <w:highlight w:val="none"/>
        </w:rPr>
      </w:pPr>
      <w:r>
        <w:rPr>
          <w:rFonts w:ascii="Times New Roman" w:cs="Times New Roman"/>
          <w:b/>
          <w:highlight w:val="none"/>
        </w:rPr>
        <w:t>任务一：情境分析，构建模型</w:t>
      </w:r>
    </w:p>
    <w:p>
      <w:pPr>
        <w:ind w:firstLine="420" w:firstLineChars="200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674370</wp:posOffset>
            </wp:positionV>
            <wp:extent cx="2154555" cy="1733550"/>
            <wp:effectExtent l="19050" t="0" r="0" b="0"/>
            <wp:wrapTight wrapText="bothSides">
              <wp:wrapPolygon>
                <wp:start x="-191" y="0"/>
                <wp:lineTo x="-191" y="21363"/>
                <wp:lineTo x="21581" y="21363"/>
                <wp:lineTo x="21581" y="0"/>
                <wp:lineTo x="-191" y="0"/>
              </wp:wrapPolygon>
            </wp:wrapTight>
            <wp:docPr id="32769" name="Picture 1" descr="20s8-9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69" name="Picture 1" descr="20s8-90.tif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455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cs="Times New Roman"/>
          <w:highlight w:val="none"/>
        </w:rPr>
        <w:t>情境</w:t>
      </w:r>
      <w:r>
        <w:rPr>
          <w:rFonts w:hint="eastAsia" w:ascii="Times New Roman" w:cs="Times New Roman"/>
          <w:highlight w:val="none"/>
        </w:rPr>
        <w:t>1：</w:t>
      </w:r>
      <w:r>
        <w:rPr>
          <w:rFonts w:ascii="Times New Roman" w:cs="Times New Roman"/>
          <w:highlight w:val="none"/>
        </w:rPr>
        <w:t>甲、乙、丙三人在一次社区健康日活动中检测出尿糖超标，为进一步弄清是否患糖尿病，依据规范又进行了血液检测，结果如下图。已知糖尿病血糖物质的量浓度标准为：空腹</w:t>
      </w:r>
      <w:r>
        <w:rPr>
          <w:rFonts w:ascii="Times New Roman" w:hAnsi="Times New Roman" w:cs="Times New Roman"/>
          <w:highlight w:val="none"/>
        </w:rPr>
        <w:t>≥7.0 mmol/L</w:t>
      </w:r>
      <w:r>
        <w:rPr>
          <w:rFonts w:ascii="Times New Roman" w:cs="Times New Roman"/>
          <w:highlight w:val="none"/>
        </w:rPr>
        <w:t>，餐后</w:t>
      </w:r>
      <w:r>
        <w:rPr>
          <w:rFonts w:ascii="Times New Roman" w:hAnsi="Times New Roman" w:cs="Times New Roman"/>
          <w:highlight w:val="none"/>
        </w:rPr>
        <w:t>2 h≥11.1 mmol/L</w:t>
      </w:r>
      <w:r>
        <w:rPr>
          <w:rFonts w:ascii="Times New Roman" w:cs="Times New Roman"/>
          <w:highlight w:val="none"/>
        </w:rPr>
        <w:t>。</w:t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cs="Times New Roman"/>
          <w:highlight w:val="none"/>
        </w:rPr>
        <w:t>思考：</w:t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cs="Times New Roman"/>
          <w:highlight w:val="none"/>
        </w:rPr>
        <w:t>（</w:t>
      </w:r>
      <w:r>
        <w:rPr>
          <w:rFonts w:ascii="Times New Roman" w:hAnsi="Times New Roman" w:cs="Times New Roman"/>
          <w:highlight w:val="none"/>
        </w:rPr>
        <w:t>1</w:t>
      </w:r>
      <w:r>
        <w:rPr>
          <w:rFonts w:ascii="Times New Roman" w:cs="Times New Roman"/>
          <w:highlight w:val="none"/>
        </w:rPr>
        <w:t>）初步判断，谁可能是糖尿病患者？理由是什么？</w:t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cs="Times New Roman"/>
          <w:highlight w:val="none"/>
        </w:rPr>
        <w:t>（</w:t>
      </w:r>
      <w:r>
        <w:rPr>
          <w:rFonts w:ascii="Times New Roman" w:hAnsi="Times New Roman" w:cs="Times New Roman"/>
          <w:highlight w:val="none"/>
        </w:rPr>
        <w:t>2</w:t>
      </w:r>
      <w:r>
        <w:rPr>
          <w:rFonts w:ascii="Times New Roman" w:cs="Times New Roman"/>
          <w:highlight w:val="none"/>
        </w:rPr>
        <w:t>）丙进食</w:t>
      </w:r>
      <w:r>
        <w:rPr>
          <w:rFonts w:ascii="Times New Roman" w:hAnsi="Times New Roman" w:cs="Times New Roman"/>
          <w:highlight w:val="none"/>
        </w:rPr>
        <w:t>1h</w:t>
      </w:r>
      <w:r>
        <w:rPr>
          <w:rFonts w:ascii="Times New Roman" w:cs="Times New Roman"/>
          <w:highlight w:val="none"/>
        </w:rPr>
        <w:t>内血糖浓度持续上升，原因？</w:t>
      </w:r>
      <w:r>
        <w:rPr>
          <w:rFonts w:ascii="Times New Roman" w:hAnsi="Times New Roman" w:cs="Times New Roman"/>
          <w:highlight w:val="none"/>
        </w:rPr>
        <w:t>1h</w:t>
      </w:r>
      <w:r>
        <w:rPr>
          <w:rFonts w:ascii="Times New Roman" w:cs="Times New Roman"/>
          <w:highlight w:val="none"/>
        </w:rPr>
        <w:t>后血糖浓度开始下降，原因？</w:t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cs="Times New Roman"/>
          <w:highlight w:val="none"/>
        </w:rPr>
        <w:t>（</w:t>
      </w:r>
      <w:r>
        <w:rPr>
          <w:rFonts w:ascii="Times New Roman" w:hAnsi="Times New Roman" w:cs="Times New Roman"/>
          <w:highlight w:val="none"/>
        </w:rPr>
        <w:t>3</w:t>
      </w:r>
      <w:r>
        <w:rPr>
          <w:rFonts w:ascii="Times New Roman" w:cs="Times New Roman"/>
          <w:highlight w:val="none"/>
        </w:rPr>
        <w:t>）分析正常人血糖的来源和去路，构建血糖平衡调节的模型。</w:t>
      </w:r>
    </w:p>
    <w:p>
      <w:pPr>
        <w:ind w:firstLine="420" w:firstLineChars="200"/>
        <w:rPr>
          <w:rFonts w:ascii="Times New Roman" w:hAnsi="Times New Roman" w:cs="Times New Roman"/>
          <w:highlight w:val="none"/>
        </w:rPr>
      </w:pPr>
    </w:p>
    <w:p>
      <w:pPr>
        <w:ind w:firstLine="420" w:firstLineChars="200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339090</wp:posOffset>
            </wp:positionH>
            <wp:positionV relativeFrom="paragraph">
              <wp:posOffset>112395</wp:posOffset>
            </wp:positionV>
            <wp:extent cx="4886325" cy="2733675"/>
            <wp:effectExtent l="19050" t="0" r="9525" b="0"/>
            <wp:wrapTight wrapText="bothSides">
              <wp:wrapPolygon>
                <wp:start x="-84" y="0"/>
                <wp:lineTo x="-84" y="21525"/>
                <wp:lineTo x="21642" y="21525"/>
                <wp:lineTo x="21642" y="0"/>
                <wp:lineTo x="-84" y="0"/>
              </wp:wrapPolygon>
            </wp:wrapTight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jc w:val="left"/>
        <w:rPr>
          <w:rFonts w:ascii="Times New Roman" w:hAnsi="Times New Roman" w:cs="Times New Roman"/>
          <w:highlight w:val="none"/>
        </w:rPr>
      </w:pPr>
      <w:r>
        <w:rPr>
          <w:rFonts w:ascii="Times New Roman" w:cs="Times New Roman"/>
          <w:highlight w:val="none"/>
        </w:rPr>
        <w:t>依据血糖平衡调节模型，说一说有哪些信号可以促进胰岛素的分泌？</w:t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hAnsi="Times New Roman" w:cs="Times New Roman"/>
          <w:highlight w:val="none"/>
        </w:rPr>
        <w:drawing>
          <wp:inline distT="0" distB="0" distL="0" distR="0">
            <wp:extent cx="2809875" cy="1988820"/>
            <wp:effectExtent l="0" t="0" r="0" b="0"/>
            <wp:docPr id="686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1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11908" cy="1990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 w:cs="Times New Roman"/>
          <w:b/>
          <w:highlight w:val="none"/>
        </w:rPr>
      </w:pPr>
      <w:r>
        <w:rPr>
          <w:rFonts w:ascii="Times New Roman" w:cs="Times New Roman"/>
          <w:b/>
          <w:highlight w:val="none"/>
        </w:rPr>
        <w:t>任务二：探究胰岛素释放及作用的分子机制</w:t>
      </w:r>
    </w:p>
    <w:p>
      <w:pPr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-137160</wp:posOffset>
            </wp:positionH>
            <wp:positionV relativeFrom="paragraph">
              <wp:posOffset>266700</wp:posOffset>
            </wp:positionV>
            <wp:extent cx="2943225" cy="2333625"/>
            <wp:effectExtent l="19050" t="0" r="9525" b="0"/>
            <wp:wrapTight wrapText="bothSides">
              <wp:wrapPolygon>
                <wp:start x="-140" y="0"/>
                <wp:lineTo x="-140" y="21512"/>
                <wp:lineTo x="21670" y="21512"/>
                <wp:lineTo x="21670" y="0"/>
                <wp:lineTo x="-140" y="0"/>
              </wp:wrapPolygon>
            </wp:wrapTight>
            <wp:docPr id="6963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34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contrast="10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highlight w:val="none"/>
        </w:rPr>
        <w:t>1</w:t>
      </w:r>
      <w:r>
        <w:rPr>
          <w:rFonts w:ascii="Times New Roman" w:cs="Times New Roman"/>
          <w:highlight w:val="none"/>
        </w:rPr>
        <w:t>、胰岛素的释放机制，读图析图，获取信息解决问题：</w:t>
      </w:r>
    </w:p>
    <w:p>
      <w:pPr>
        <w:pStyle w:val="10"/>
        <w:ind w:left="720" w:firstLine="0" w:firstLineChars="0"/>
        <w:jc w:val="left"/>
        <w:rPr>
          <w:rFonts w:ascii="Times New Roman" w:hAnsi="Times New Roman" w:cs="Times New Roman"/>
          <w:highlight w:val="none"/>
        </w:rPr>
      </w:pPr>
    </w:p>
    <w:p>
      <w:pPr>
        <w:rPr>
          <w:rFonts w:ascii="Times New Roman" w:hAnsi="Times New Roman" w:cs="Times New Roman"/>
          <w:highlight w:val="none"/>
        </w:rPr>
      </w:pPr>
      <w:r>
        <w:rPr>
          <w:rFonts w:ascii="Times New Roman" w:cs="Times New Roman"/>
          <w:highlight w:val="none"/>
        </w:rPr>
        <w:t>（</w:t>
      </w:r>
      <w:r>
        <w:rPr>
          <w:rFonts w:ascii="Times New Roman" w:hAnsi="Times New Roman" w:cs="Times New Roman"/>
          <w:highlight w:val="none"/>
        </w:rPr>
        <w:t>1</w:t>
      </w:r>
      <w:r>
        <w:rPr>
          <w:rFonts w:ascii="Times New Roman" w:cs="Times New Roman"/>
          <w:highlight w:val="none"/>
        </w:rPr>
        <w:t>）人体摄食使血糖浓度上升，葡萄糖经</w:t>
      </w:r>
      <w:r>
        <w:rPr>
          <w:rFonts w:ascii="Times New Roman" w:hAnsi="Times New Roman" w:cs="Times New Roman"/>
          <w:highlight w:val="none"/>
        </w:rPr>
        <w:t xml:space="preserve"> GLUT2 </w:t>
      </w:r>
      <w:r>
        <w:rPr>
          <w:rFonts w:ascii="Times New Roman" w:cs="Times New Roman"/>
          <w:highlight w:val="none"/>
        </w:rPr>
        <w:t>以什么方式进入细胞？</w:t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cs="Times New Roman"/>
          <w:highlight w:val="none"/>
        </w:rPr>
        <w:t>（</w:t>
      </w:r>
      <w:r>
        <w:rPr>
          <w:rFonts w:ascii="Times New Roman" w:hAnsi="Times New Roman" w:cs="Times New Roman"/>
          <w:highlight w:val="none"/>
        </w:rPr>
        <w:t>2</w:t>
      </w:r>
      <w:r>
        <w:rPr>
          <w:rFonts w:ascii="Times New Roman" w:cs="Times New Roman"/>
          <w:highlight w:val="none"/>
        </w:rPr>
        <w:t>）葡萄糖氧化分解后如何影响</w:t>
      </w:r>
      <w:r>
        <w:rPr>
          <w:rFonts w:ascii="Times New Roman" w:hAnsi="Times New Roman" w:cs="Times New Roman"/>
          <w:highlight w:val="none"/>
        </w:rPr>
        <w:t>ATP</w:t>
      </w:r>
      <w:r>
        <w:rPr>
          <w:rFonts w:ascii="Times New Roman" w:cs="Times New Roman"/>
          <w:highlight w:val="none"/>
        </w:rPr>
        <w:t>敏感钾通道？</w:t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cs="Times New Roman"/>
          <w:highlight w:val="none"/>
        </w:rPr>
        <w:t>（</w:t>
      </w:r>
      <w:r>
        <w:rPr>
          <w:rFonts w:ascii="Times New Roman" w:hAnsi="Times New Roman" w:cs="Times New Roman"/>
          <w:highlight w:val="none"/>
        </w:rPr>
        <w:t>3</w:t>
      </w:r>
      <w:r>
        <w:rPr>
          <w:rFonts w:ascii="Times New Roman" w:cs="Times New Roman"/>
          <w:highlight w:val="none"/>
        </w:rPr>
        <w:t>）随胞内</w:t>
      </w:r>
      <w:r>
        <w:rPr>
          <w:rFonts w:ascii="Times New Roman" w:hAnsi="Times New Roman" w:cs="Times New Roman"/>
          <w:highlight w:val="none"/>
        </w:rPr>
        <w:t xml:space="preserve"> K</w:t>
      </w:r>
      <w:r>
        <w:rPr>
          <w:rFonts w:ascii="Times New Roman" w:hAnsi="Times New Roman" w:cs="Times New Roman"/>
          <w:highlight w:val="none"/>
          <w:vertAlign w:val="superscript"/>
        </w:rPr>
        <w:t>+</w:t>
      </w:r>
      <w:r>
        <w:rPr>
          <w:rFonts w:ascii="Times New Roman" w:cs="Times New Roman"/>
          <w:highlight w:val="none"/>
        </w:rPr>
        <w:t>浓度增加</w:t>
      </w:r>
      <w:r>
        <w:rPr>
          <w:rFonts w:ascii="Times New Roman" w:hAnsi="Times New Roman" w:cs="Times New Roman"/>
          <w:highlight w:val="none"/>
        </w:rPr>
        <w:t>,</w:t>
      </w:r>
      <w:r>
        <w:rPr>
          <w:rFonts w:ascii="Times New Roman" w:cs="Times New Roman"/>
          <w:highlight w:val="none"/>
        </w:rPr>
        <w:t>细胞膜内侧膜电位如何变化？</w:t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cs="Times New Roman"/>
          <w:highlight w:val="none"/>
        </w:rPr>
        <w:t>（</w:t>
      </w:r>
      <w:r>
        <w:rPr>
          <w:rFonts w:ascii="Times New Roman" w:hAnsi="Times New Roman" w:cs="Times New Roman"/>
          <w:highlight w:val="none"/>
        </w:rPr>
        <w:t>4</w:t>
      </w:r>
      <w:r>
        <w:rPr>
          <w:rFonts w:ascii="Times New Roman" w:cs="Times New Roman"/>
          <w:highlight w:val="none"/>
        </w:rPr>
        <w:t>）</w:t>
      </w:r>
      <w:r>
        <w:rPr>
          <w:rFonts w:ascii="Times New Roman" w:hAnsi="Times New Roman" w:cs="Times New Roman"/>
          <w:highlight w:val="none"/>
        </w:rPr>
        <w:t>Ca</w:t>
      </w:r>
      <w:r>
        <w:rPr>
          <w:rFonts w:ascii="Times New Roman" w:hAnsi="Times New Roman" w:cs="Times New Roman"/>
          <w:highlight w:val="none"/>
          <w:vertAlign w:val="superscript"/>
        </w:rPr>
        <w:t>2+</w:t>
      </w:r>
      <w:r>
        <w:rPr>
          <w:rFonts w:ascii="Times New Roman" w:cs="Times New Roman"/>
          <w:highlight w:val="none"/>
        </w:rPr>
        <w:t>内流的意义是什么？</w:t>
      </w:r>
      <w:r>
        <w:rPr>
          <w:rFonts w:ascii="Times New Roman" w:hAnsi="Times New Roman" w:cs="Times New Roman"/>
          <w:highlight w:val="none"/>
        </w:rPr>
        <w:cr/>
      </w:r>
    </w:p>
    <w:p>
      <w:pPr>
        <w:rPr>
          <w:rFonts w:ascii="Times New Roman" w:hAnsi="Times New Roman" w:cs="Times New Roman"/>
          <w:highlight w:val="none"/>
        </w:rPr>
      </w:pPr>
    </w:p>
    <w:p>
      <w:pPr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>2</w:t>
      </w:r>
      <w:r>
        <w:rPr>
          <w:rFonts w:ascii="Times New Roman" w:cs="Times New Roman"/>
          <w:highlight w:val="none"/>
        </w:rPr>
        <w:t>、胰岛素的作用机制，读图析图，获取信息解决问题：</w:t>
      </w:r>
    </w:p>
    <w:p>
      <w:pPr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133350</wp:posOffset>
            </wp:positionV>
            <wp:extent cx="2943225" cy="2076450"/>
            <wp:effectExtent l="19050" t="0" r="9525" b="0"/>
            <wp:wrapTight wrapText="bothSides">
              <wp:wrapPolygon>
                <wp:start x="-140" y="0"/>
                <wp:lineTo x="-140" y="21402"/>
                <wp:lineTo x="21670" y="21402"/>
                <wp:lineTo x="21670" y="0"/>
                <wp:lineTo x="-140" y="0"/>
              </wp:wrapPolygon>
            </wp:wrapTight>
            <wp:docPr id="276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49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rPr>
          <w:rFonts w:ascii="Times New Roman" w:hAnsi="Times New Roman" w:cs="Times New Roman"/>
          <w:highlight w:val="none"/>
        </w:rPr>
      </w:pPr>
      <w:r>
        <w:rPr>
          <w:rFonts w:ascii="Times New Roman" w:cs="Times New Roman"/>
          <w:highlight w:val="none"/>
        </w:rPr>
        <w:t>（</w:t>
      </w:r>
      <w:r>
        <w:rPr>
          <w:rFonts w:ascii="Times New Roman" w:hAnsi="Times New Roman" w:cs="Times New Roman"/>
          <w:highlight w:val="none"/>
        </w:rPr>
        <w:t>1</w:t>
      </w:r>
      <w:r>
        <w:rPr>
          <w:rFonts w:ascii="Times New Roman" w:cs="Times New Roman"/>
          <w:highlight w:val="none"/>
        </w:rPr>
        <w:t>）蛋白质</w:t>
      </w:r>
      <w:r>
        <w:rPr>
          <w:rFonts w:ascii="Times New Roman" w:hAnsi="Times New Roman" w:cs="Times New Roman"/>
          <w:highlight w:val="none"/>
        </w:rPr>
        <w:t>M</w:t>
      </w:r>
      <w:r>
        <w:rPr>
          <w:rFonts w:ascii="Times New Roman" w:cs="Times New Roman"/>
          <w:highlight w:val="none"/>
        </w:rPr>
        <w:t>的作用是什么？</w:t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cs="Times New Roman"/>
          <w:highlight w:val="none"/>
        </w:rPr>
        <w:t>（</w:t>
      </w:r>
      <w:r>
        <w:rPr>
          <w:rFonts w:ascii="Times New Roman" w:hAnsi="Times New Roman" w:cs="Times New Roman"/>
          <w:highlight w:val="none"/>
        </w:rPr>
        <w:t>2</w:t>
      </w:r>
      <w:r>
        <w:rPr>
          <w:rFonts w:ascii="Times New Roman" w:cs="Times New Roman"/>
          <w:highlight w:val="none"/>
        </w:rPr>
        <w:t>）</w:t>
      </w:r>
      <w:r>
        <w:rPr>
          <w:rFonts w:ascii="Times New Roman" w:hAnsi="Times New Roman" w:cs="Times New Roman"/>
          <w:highlight w:val="none"/>
        </w:rPr>
        <w:t>GLUT4</w:t>
      </w:r>
      <w:r>
        <w:rPr>
          <w:rFonts w:ascii="Times New Roman" w:cs="Times New Roman"/>
          <w:highlight w:val="none"/>
        </w:rPr>
        <w:t>的作用是什么？</w:t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cs="Times New Roman"/>
          <w:highlight w:val="none"/>
        </w:rPr>
        <w:t>（</w:t>
      </w:r>
      <w:r>
        <w:rPr>
          <w:rFonts w:ascii="Times New Roman" w:hAnsi="Times New Roman" w:cs="Times New Roman"/>
          <w:highlight w:val="none"/>
        </w:rPr>
        <w:t>3</w:t>
      </w:r>
      <w:r>
        <w:rPr>
          <w:rFonts w:ascii="Times New Roman" w:cs="Times New Roman"/>
          <w:highlight w:val="none"/>
        </w:rPr>
        <w:t>）据图归纳胰岛素的作用机制？</w:t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cs="Times New Roman"/>
          <w:color w:val="FF0000"/>
          <w:highlight w:val="none"/>
        </w:rPr>
        <w:t>延伸思考：除</w:t>
      </w:r>
      <w:r>
        <w:rPr>
          <w:rFonts w:ascii="Times New Roman" w:hAnsi="Times New Roman" w:cs="Times New Roman"/>
          <w:color w:val="FF0000"/>
          <w:highlight w:val="none"/>
        </w:rPr>
        <w:t>GLUT4</w:t>
      </w:r>
      <w:r>
        <w:rPr>
          <w:rFonts w:ascii="Times New Roman" w:cs="Times New Roman"/>
          <w:color w:val="FF0000"/>
          <w:highlight w:val="none"/>
        </w:rPr>
        <w:t>外，人体几乎所有细胞还分布有</w:t>
      </w:r>
      <w:r>
        <w:rPr>
          <w:rFonts w:ascii="Times New Roman" w:hAnsi="Times New Roman" w:cs="Times New Roman"/>
          <w:color w:val="FF0000"/>
          <w:highlight w:val="none"/>
        </w:rPr>
        <w:t>GLUT1-3</w:t>
      </w:r>
      <w:r>
        <w:rPr>
          <w:rFonts w:ascii="Times New Roman" w:cs="Times New Roman"/>
          <w:color w:val="FF0000"/>
          <w:highlight w:val="none"/>
        </w:rPr>
        <w:t>，且不受胰岛素影响，有何生理意义？</w:t>
      </w:r>
      <w:r>
        <w:rPr>
          <w:rFonts w:ascii="Times New Roman" w:hAnsi="Times New Roman" w:cs="Times New Roman"/>
          <w:highlight w:val="none"/>
        </w:rPr>
        <w:cr/>
      </w:r>
    </w:p>
    <w:p>
      <w:pPr>
        <w:ind w:left="103" w:hanging="103" w:hangingChars="49"/>
        <w:jc w:val="left"/>
        <w:rPr>
          <w:rFonts w:ascii="Times New Roman" w:hAnsi="Times New Roman" w:cs="Times New Roman"/>
          <w:b/>
          <w:highlight w:val="none"/>
        </w:rPr>
      </w:pPr>
      <w:r>
        <w:rPr>
          <w:rFonts w:ascii="Times New Roman" w:cs="Times New Roman"/>
          <w:b/>
          <w:highlight w:val="none"/>
        </w:rPr>
        <w:t>任务三：糖尿病的症状及原因分析</w:t>
      </w:r>
    </w:p>
    <w:p>
      <w:pPr>
        <w:adjustRightInd w:val="0"/>
        <w:snapToGrid w:val="0"/>
        <w:ind w:firstLine="420" w:firstLineChars="200"/>
        <w:jc w:val="left"/>
        <w:rPr>
          <w:rFonts w:ascii="Times New Roman" w:cs="Times New Roman"/>
          <w:highlight w:val="none"/>
        </w:rPr>
      </w:pPr>
      <w:r>
        <w:rPr>
          <w:rFonts w:ascii="Times New Roman" w:cs="Times New Roman"/>
          <w:highlight w:val="none"/>
        </w:rPr>
        <w:t>情境</w:t>
      </w:r>
      <w:r>
        <w:rPr>
          <w:rFonts w:ascii="Times New Roman" w:hAnsi="Times New Roman" w:cs="Times New Roman"/>
          <w:highlight w:val="none"/>
        </w:rPr>
        <w:t>2</w:t>
      </w:r>
      <w:r>
        <w:rPr>
          <w:rFonts w:ascii="Times New Roman" w:cs="Times New Roman"/>
          <w:highlight w:val="none"/>
        </w:rPr>
        <w:t>：在抽血过后，医生对甲、乙二人进行了问诊，发现甲、乙有相同的症状：尿糖、多尿、多饮、多食，但体重减少，其中的原因分别是什么呢？请你结合下图尿液的形成过程和渗透压相关知识为甲、乙二人解惑。</w:t>
      </w:r>
    </w:p>
    <w:p>
      <w:pPr>
        <w:adjustRightInd w:val="0"/>
        <w:snapToGrid w:val="0"/>
        <w:ind w:firstLine="420" w:firstLineChars="200"/>
        <w:jc w:val="left"/>
        <w:rPr>
          <w:rFonts w:ascii="Times New Roman" w:hAnsi="Times New Roman" w:cs="Times New Roman"/>
          <w:highlight w:val="none"/>
        </w:rPr>
      </w:pPr>
    </w:p>
    <w:p>
      <w:pPr>
        <w:adjustRightInd w:val="0"/>
        <w:snapToGrid w:val="0"/>
        <w:ind w:firstLine="420" w:firstLineChars="200"/>
        <w:jc w:val="left"/>
        <w:rPr>
          <w:rFonts w:ascii="Times New Roman" w:hAnsi="Times New Roman" w:cs="Times New Roman"/>
          <w:highlight w:val="none"/>
        </w:rPr>
      </w:pPr>
    </w:p>
    <w:p>
      <w:pPr>
        <w:adjustRightInd w:val="0"/>
        <w:snapToGrid w:val="0"/>
        <w:ind w:firstLine="420" w:firstLineChars="200"/>
        <w:jc w:val="left"/>
        <w:rPr>
          <w:rFonts w:ascii="Times New Roman" w:hAnsi="Times New Roman" w:cs="Times New Roman"/>
          <w:highlight w:val="none"/>
        </w:rPr>
      </w:pPr>
    </w:p>
    <w:p>
      <w:pPr>
        <w:adjustRightInd w:val="0"/>
        <w:snapToGrid w:val="0"/>
        <w:ind w:firstLine="420" w:firstLineChars="200"/>
        <w:jc w:val="left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103505</wp:posOffset>
            </wp:positionH>
            <wp:positionV relativeFrom="paragraph">
              <wp:posOffset>53340</wp:posOffset>
            </wp:positionV>
            <wp:extent cx="2332355" cy="1653540"/>
            <wp:effectExtent l="0" t="0" r="29845" b="35560"/>
            <wp:wrapSquare wrapText="bothSides"/>
            <wp:docPr id="266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5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0000" contrast="30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32355" cy="1653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adjustRightInd w:val="0"/>
        <w:snapToGrid w:val="0"/>
        <w:ind w:firstLine="420" w:firstLineChars="200"/>
        <w:jc w:val="left"/>
        <w:rPr>
          <w:rFonts w:ascii="Times New Roman" w:hAnsi="Times New Roman" w:cs="Times New Roman"/>
          <w:highlight w:val="none"/>
        </w:rPr>
      </w:pPr>
    </w:p>
    <w:p>
      <w:pPr>
        <w:spacing w:line="400" w:lineRule="exact"/>
        <w:jc w:val="left"/>
        <w:rPr>
          <w:rFonts w:ascii="Times New Roman" w:cs="Times New Roman"/>
          <w:highlight w:val="none"/>
        </w:rPr>
      </w:pPr>
      <w:r>
        <w:rPr>
          <w:rFonts w:ascii="Times New Roman" w:cs="Times New Roman"/>
          <w:highlight w:val="none"/>
        </w:rPr>
        <w:t>尿糖：</w:t>
      </w:r>
      <w:r>
        <w:rPr>
          <w:rFonts w:hint="eastAsia" w:ascii="Times New Roman" w:cs="Times New Roman"/>
          <w:highlight w:val="none"/>
        </w:rPr>
        <w:t>__________________________________________________________________________</w:t>
      </w:r>
    </w:p>
    <w:p>
      <w:pPr>
        <w:adjustRightInd w:val="0"/>
        <w:snapToGrid w:val="0"/>
        <w:ind w:firstLine="420" w:firstLineChars="200"/>
        <w:jc w:val="left"/>
        <w:rPr>
          <w:rFonts w:ascii="Times New Roman" w:hAnsi="Times New Roman" w:cs="Times New Roman"/>
          <w:highlight w:val="none"/>
        </w:rPr>
      </w:pPr>
    </w:p>
    <w:p>
      <w:pPr>
        <w:adjustRightInd w:val="0"/>
        <w:snapToGrid w:val="0"/>
        <w:ind w:firstLine="420" w:firstLineChars="200"/>
        <w:jc w:val="left"/>
        <w:rPr>
          <w:rFonts w:ascii="Times New Roman" w:hAnsi="Times New Roman" w:cs="Times New Roman"/>
          <w:highlight w:val="none"/>
        </w:rPr>
      </w:pPr>
    </w:p>
    <w:p>
      <w:pPr>
        <w:adjustRightInd w:val="0"/>
        <w:snapToGrid w:val="0"/>
        <w:ind w:firstLine="420" w:firstLineChars="200"/>
        <w:jc w:val="left"/>
        <w:rPr>
          <w:rFonts w:ascii="Times New Roman" w:hAnsi="Times New Roman" w:cs="Times New Roman"/>
          <w:highlight w:val="none"/>
        </w:rPr>
      </w:pPr>
    </w:p>
    <w:p>
      <w:pPr>
        <w:adjustRightInd w:val="0"/>
        <w:snapToGrid w:val="0"/>
        <w:jc w:val="left"/>
        <w:rPr>
          <w:rFonts w:ascii="Times New Roman" w:cs="Times New Roman"/>
          <w:highlight w:val="none"/>
        </w:rPr>
      </w:pPr>
      <w:r>
        <w:rPr>
          <w:highlight w:val="none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-1809750</wp:posOffset>
            </wp:positionH>
            <wp:positionV relativeFrom="paragraph">
              <wp:posOffset>184785</wp:posOffset>
            </wp:positionV>
            <wp:extent cx="4451350" cy="1219200"/>
            <wp:effectExtent l="0" t="0" r="6350" b="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513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djustRightInd w:val="0"/>
        <w:snapToGrid w:val="0"/>
        <w:spacing w:line="320" w:lineRule="exact"/>
        <w:jc w:val="left"/>
        <w:rPr>
          <w:rFonts w:ascii="Times New Roman" w:cs="Times New Roman"/>
          <w:b/>
          <w:highlight w:val="none"/>
        </w:rPr>
      </w:pPr>
    </w:p>
    <w:p>
      <w:pPr>
        <w:adjustRightInd w:val="0"/>
        <w:snapToGrid w:val="0"/>
        <w:spacing w:line="320" w:lineRule="exact"/>
        <w:jc w:val="left"/>
        <w:rPr>
          <w:rFonts w:ascii="Times New Roman" w:cs="Times New Roman"/>
          <w:b/>
          <w:highlight w:val="none"/>
        </w:rPr>
      </w:pPr>
    </w:p>
    <w:p>
      <w:pPr>
        <w:adjustRightInd w:val="0"/>
        <w:snapToGrid w:val="0"/>
        <w:spacing w:line="320" w:lineRule="exact"/>
        <w:jc w:val="left"/>
        <w:rPr>
          <w:rFonts w:ascii="Times New Roman" w:cs="Times New Roman"/>
          <w:b/>
          <w:highlight w:val="none"/>
        </w:rPr>
      </w:pPr>
    </w:p>
    <w:p>
      <w:pPr>
        <w:adjustRightInd w:val="0"/>
        <w:snapToGrid w:val="0"/>
        <w:spacing w:line="320" w:lineRule="exact"/>
        <w:jc w:val="left"/>
        <w:rPr>
          <w:rFonts w:ascii="Times New Roman" w:cs="Times New Roman"/>
          <w:b/>
          <w:highlight w:val="none"/>
        </w:rPr>
      </w:pPr>
    </w:p>
    <w:p>
      <w:pPr>
        <w:adjustRightInd w:val="0"/>
        <w:snapToGrid w:val="0"/>
        <w:spacing w:line="320" w:lineRule="exact"/>
        <w:jc w:val="left"/>
        <w:rPr>
          <w:rFonts w:ascii="Times New Roman" w:cs="Times New Roman"/>
          <w:b/>
          <w:highlight w:val="none"/>
        </w:rPr>
      </w:pPr>
    </w:p>
    <w:p>
      <w:pPr>
        <w:adjustRightInd w:val="0"/>
        <w:snapToGrid w:val="0"/>
        <w:spacing w:line="320" w:lineRule="exact"/>
        <w:jc w:val="left"/>
        <w:rPr>
          <w:rFonts w:ascii="Times New Roman" w:cs="Times New Roman"/>
          <w:b/>
          <w:highlight w:val="none"/>
        </w:rPr>
      </w:pPr>
    </w:p>
    <w:p>
      <w:pPr>
        <w:adjustRightInd w:val="0"/>
        <w:snapToGrid w:val="0"/>
        <w:spacing w:line="320" w:lineRule="exact"/>
        <w:jc w:val="left"/>
        <w:rPr>
          <w:rFonts w:ascii="Times New Roman" w:cs="Times New Roman"/>
          <w:highlight w:val="none"/>
        </w:rPr>
      </w:pPr>
      <w:r>
        <w:rPr>
          <w:rFonts w:ascii="Times New Roman" w:cs="Times New Roman"/>
          <w:b/>
          <w:highlight w:val="none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34925</wp:posOffset>
            </wp:positionH>
            <wp:positionV relativeFrom="paragraph">
              <wp:posOffset>2017395</wp:posOffset>
            </wp:positionV>
            <wp:extent cx="2181225" cy="1780540"/>
            <wp:effectExtent l="19050" t="19050" r="28575" b="10160"/>
            <wp:wrapTight wrapText="bothSides">
              <wp:wrapPolygon>
                <wp:start x="-189" y="-231"/>
                <wp:lineTo x="-189" y="21723"/>
                <wp:lineTo x="21883" y="21723"/>
                <wp:lineTo x="21883" y="-231"/>
                <wp:lineTo x="-189" y="-231"/>
              </wp:wrapPolygon>
            </wp:wrapTight>
            <wp:docPr id="32768" name="Picture 2" descr="20s8-9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68" name="Picture 2" descr="20s8-91.tif"/>
                    <pic:cNvPicPr>
                      <a:picLocks noChangeAspect="1" noChangeArrowheads="1"/>
                    </pic:cNvPicPr>
                  </pic:nvPicPr>
                  <pic:blipFill>
                    <a:blip r:embed="rId13" r:link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7805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4">
                          <a:lumMod val="40000"/>
                          <a:lumOff val="6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cs="Times New Roman"/>
          <w:b/>
          <w:highlight w:val="none"/>
        </w:rPr>
        <w:t>任务四：糖尿病类型的诊断、治疗和预防</w:t>
      </w:r>
      <w:r>
        <w:rPr>
          <w:rFonts w:ascii="Times New Roman" w:hAnsi="Times New Roman" w:cs="Times New Roman"/>
          <w:b/>
          <w:highlight w:val="none"/>
        </w:rPr>
        <w:cr/>
      </w:r>
      <w:r>
        <w:rPr>
          <w:rFonts w:hint="eastAsia" w:ascii="Times New Roman" w:hAnsi="Times New Roman" w:cs="Times New Roman"/>
          <w:b/>
          <w:highlight w:val="none"/>
        </w:rPr>
        <w:t xml:space="preserve">    </w:t>
      </w:r>
      <w:r>
        <w:rPr>
          <w:rFonts w:ascii="Times New Roman" w:cs="Times New Roman"/>
          <w:highlight w:val="none"/>
        </w:rPr>
        <w:t>情境</w:t>
      </w:r>
      <w:r>
        <w:rPr>
          <w:rFonts w:ascii="Times New Roman" w:hAnsi="Times New Roman" w:cs="Times New Roman"/>
          <w:highlight w:val="none"/>
        </w:rPr>
        <w:t>3</w:t>
      </w:r>
      <w:r>
        <w:rPr>
          <w:rFonts w:ascii="Times New Roman" w:cs="Times New Roman"/>
          <w:highlight w:val="none"/>
        </w:rPr>
        <w:t>：经过问诊和尿检确诊甲、乙为糖尿病患者后，还需要进一步确定甲、乙的</w:t>
      </w:r>
      <w:r>
        <w:rPr>
          <w:rFonts w:ascii="Times New Roman" w:cs="Times New Roman"/>
          <w:b/>
          <w:highlight w:val="none"/>
        </w:rPr>
        <w:t>糖尿病类型</w:t>
      </w:r>
      <w:r>
        <w:rPr>
          <w:rFonts w:ascii="Times New Roman" w:cs="Times New Roman"/>
          <w:highlight w:val="none"/>
        </w:rPr>
        <w:t>。</w:t>
      </w:r>
    </w:p>
    <w:p>
      <w:pPr>
        <w:adjustRightInd w:val="0"/>
        <w:snapToGrid w:val="0"/>
        <w:spacing w:line="320" w:lineRule="exact"/>
        <w:jc w:val="left"/>
        <w:rPr>
          <w:rFonts w:ascii="Times New Roman" w:cs="Times New Roman"/>
          <w:highlight w:val="none"/>
        </w:rPr>
      </w:pPr>
      <w:r>
        <w:rPr>
          <w:rFonts w:ascii="Times New Roman" w:cs="Times New Roman"/>
          <w:highlight w:val="none"/>
        </w:rPr>
        <w:t>已知：</w:t>
      </w:r>
      <w:r>
        <w:rPr>
          <w:rFonts w:ascii="Times New Roman" w:hAnsi="Times New Roman" w:cs="Times New Roman"/>
          <w:b/>
          <w:highlight w:val="none"/>
        </w:rPr>
        <w:t>Ⅰ</w:t>
      </w:r>
      <w:r>
        <w:rPr>
          <w:rFonts w:ascii="Times New Roman" w:cs="Times New Roman"/>
          <w:b/>
          <w:highlight w:val="none"/>
        </w:rPr>
        <w:t>型糖尿病</w:t>
      </w:r>
      <w:r>
        <w:rPr>
          <w:rFonts w:ascii="Times New Roman" w:cs="Times New Roman"/>
          <w:highlight w:val="none"/>
        </w:rPr>
        <w:t>主要是由于胰岛</w:t>
      </w:r>
      <w:r>
        <w:rPr>
          <w:rFonts w:ascii="Times New Roman" w:hAnsi="Times New Roman" w:cs="Times New Roman"/>
          <w:highlight w:val="none"/>
        </w:rPr>
        <w:t>B</w:t>
      </w:r>
      <w:r>
        <w:rPr>
          <w:rFonts w:ascii="Times New Roman" w:cs="Times New Roman"/>
          <w:highlight w:val="none"/>
        </w:rPr>
        <w:t>细胞被破坏，导致胰岛素绝对缺乏或者显著减少引起的；</w:t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hAnsi="Times New Roman" w:cs="Times New Roman"/>
          <w:b/>
          <w:highlight w:val="none"/>
        </w:rPr>
        <w:t>Ⅱ</w:t>
      </w:r>
      <w:r>
        <w:rPr>
          <w:rFonts w:ascii="Times New Roman" w:cs="Times New Roman"/>
          <w:b/>
          <w:highlight w:val="none"/>
        </w:rPr>
        <w:t>型糖尿病</w:t>
      </w:r>
      <w:r>
        <w:rPr>
          <w:rFonts w:ascii="Times New Roman" w:cs="Times New Roman"/>
          <w:highlight w:val="none"/>
        </w:rPr>
        <w:t>是临床上最常见的一种糖尿病类型，多在</w:t>
      </w:r>
      <w:r>
        <w:rPr>
          <w:rFonts w:ascii="Times New Roman" w:hAnsi="Times New Roman" w:cs="Times New Roman"/>
          <w:highlight w:val="none"/>
        </w:rPr>
        <w:t>35</w:t>
      </w:r>
      <w:r>
        <w:rPr>
          <w:rFonts w:ascii="Times New Roman" w:cs="Times New Roman"/>
          <w:highlight w:val="none"/>
        </w:rPr>
        <w:t>～</w:t>
      </w:r>
      <w:r>
        <w:rPr>
          <w:rFonts w:ascii="Times New Roman" w:hAnsi="Times New Roman" w:cs="Times New Roman"/>
          <w:highlight w:val="none"/>
        </w:rPr>
        <w:t>40</w:t>
      </w:r>
      <w:r>
        <w:rPr>
          <w:rFonts w:ascii="Times New Roman" w:cs="Times New Roman"/>
          <w:highlight w:val="none"/>
        </w:rPr>
        <w:t>岁之后发病，占糖尿病患者</w:t>
      </w:r>
      <w:r>
        <w:rPr>
          <w:rFonts w:ascii="Times New Roman" w:hAnsi="Times New Roman" w:cs="Times New Roman"/>
          <w:highlight w:val="none"/>
        </w:rPr>
        <w:t>90%</w:t>
      </w:r>
      <w:r>
        <w:rPr>
          <w:rFonts w:ascii="Times New Roman" w:cs="Times New Roman"/>
          <w:highlight w:val="none"/>
        </w:rPr>
        <w:t>以上。临床数据发现，大部分</w:t>
      </w:r>
      <w:r>
        <w:rPr>
          <w:rFonts w:ascii="Times New Roman" w:hAnsi="Times New Roman" w:cs="Times New Roman"/>
          <w:highlight w:val="none"/>
        </w:rPr>
        <w:t>Ⅱ</w:t>
      </w:r>
      <w:r>
        <w:rPr>
          <w:rFonts w:ascii="Times New Roman" w:cs="Times New Roman"/>
          <w:highlight w:val="none"/>
        </w:rPr>
        <w:t>型糖尿病患者血液中的胰岛素含量并不低，但组织细胞对胰岛素的敏感性降低，称为胰岛素抵抗。</w:t>
      </w:r>
    </w:p>
    <w:p>
      <w:pPr>
        <w:adjustRightInd w:val="0"/>
        <w:snapToGrid w:val="0"/>
        <w:spacing w:line="320" w:lineRule="exact"/>
        <w:ind w:firstLine="420" w:firstLineChars="200"/>
        <w:jc w:val="left"/>
        <w:rPr>
          <w:rFonts w:ascii="Times New Roman" w:hAnsi="Times New Roman" w:cs="Times New Roman"/>
          <w:highlight w:val="none"/>
        </w:rPr>
      </w:pPr>
      <w:r>
        <w:rPr>
          <w:rFonts w:ascii="Times New Roman" w:cs="Times New Roman"/>
          <w:highlight w:val="none"/>
        </w:rPr>
        <w:t>医院为了进一步确定甲乙的糖尿病类型，分别对他们血液中的胰岛素含量进行了检测，结果如下图，其中丙为正常人体内胰岛素水平变化曲线。</w:t>
      </w:r>
      <w:r>
        <w:rPr>
          <w:rFonts w:ascii="Times New Roman" w:hAnsi="Times New Roman" w:cs="Times New Roman"/>
          <w:highlight w:val="none"/>
        </w:rPr>
        <w:cr/>
      </w:r>
    </w:p>
    <w:p>
      <w:pPr>
        <w:adjustRightInd w:val="0"/>
        <w:snapToGrid w:val="0"/>
        <w:spacing w:line="320" w:lineRule="exact"/>
        <w:jc w:val="left"/>
        <w:rPr>
          <w:rFonts w:ascii="Times New Roman" w:hAnsi="Times New Roman" w:cs="Times New Roman"/>
          <w:highlight w:val="none"/>
        </w:rPr>
      </w:pPr>
      <w:r>
        <w:rPr>
          <w:rFonts w:hint="eastAsia" w:ascii="Times New Roman" w:hAnsi="Times New Roman" w:cs="Times New Roman"/>
          <w:highlight w:val="none"/>
        </w:rPr>
        <w:t>（</w:t>
      </w:r>
      <w:r>
        <w:rPr>
          <w:rFonts w:ascii="Times New Roman" w:hAnsi="Times New Roman" w:cs="Times New Roman"/>
          <w:highlight w:val="none"/>
        </w:rPr>
        <w:t>1</w:t>
      </w:r>
      <w:r>
        <w:rPr>
          <w:rFonts w:hint="eastAsia" w:ascii="Times New Roman" w:hAnsi="Times New Roman" w:cs="Times New Roman"/>
          <w:highlight w:val="none"/>
        </w:rPr>
        <w:t>）检测胰岛素在体内的含量，可以通过抽血检测原因是？</w:t>
      </w:r>
      <w:r>
        <w:rPr>
          <w:rFonts w:ascii="Times New Roman" w:hAnsi="Times New Roman" w:cs="Times New Roman"/>
          <w:highlight w:val="none"/>
        </w:rPr>
        <w:t xml:space="preserve"> </w:t>
      </w:r>
    </w:p>
    <w:p>
      <w:pPr>
        <w:adjustRightInd w:val="0"/>
        <w:snapToGrid w:val="0"/>
        <w:spacing w:line="320" w:lineRule="exact"/>
        <w:ind w:firstLine="420" w:firstLineChars="200"/>
        <w:jc w:val="left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br w:type="textWrapping"/>
      </w:r>
      <w:r>
        <w:rPr>
          <w:rFonts w:ascii="Times New Roman" w:hAnsi="Times New Roman" w:cs="Times New Roman"/>
          <w:highlight w:val="none"/>
        </w:rPr>
        <w:t>（2</w:t>
      </w:r>
      <w:r>
        <w:rPr>
          <w:rFonts w:hint="eastAsia" w:ascii="Times New Roman" w:hAnsi="Times New Roman" w:cs="Times New Roman"/>
          <w:highlight w:val="none"/>
        </w:rPr>
        <w:t>）分析胰岛素浓度测定结果，甲、乙二者患糖尿病的类型及判断依据？</w:t>
      </w:r>
      <w:r>
        <w:rPr>
          <w:rFonts w:ascii="Times New Roman" w:hAnsi="Times New Roman" w:cs="Times New Roman"/>
          <w:highlight w:val="none"/>
        </w:rPr>
        <w:t xml:space="preserve"> </w:t>
      </w:r>
    </w:p>
    <w:p>
      <w:pPr>
        <w:adjustRightInd w:val="0"/>
        <w:snapToGrid w:val="0"/>
        <w:spacing w:line="320" w:lineRule="exact"/>
        <w:ind w:firstLine="420" w:firstLineChars="200"/>
        <w:jc w:val="left"/>
        <w:rPr>
          <w:rFonts w:ascii="Times New Roman" w:hAnsi="Times New Roman" w:cs="Times New Roman"/>
          <w:highlight w:val="none"/>
        </w:rPr>
      </w:pPr>
      <w:r>
        <w:rPr>
          <w:rFonts w:hint="eastAsia" w:ascii="Times New Roman" w:hAnsi="Times New Roman" w:cs="Times New Roman"/>
          <w:highlight w:val="none"/>
        </w:rPr>
        <w:t>患</w:t>
      </w:r>
      <w:r>
        <w:rPr>
          <w:rFonts w:ascii="Times New Roman" w:hAnsi="Times New Roman" w:cs="Times New Roman"/>
          <w:highlight w:val="none"/>
        </w:rPr>
        <w:t>Ⅰ</w:t>
      </w:r>
      <w:r>
        <w:rPr>
          <w:rFonts w:hint="eastAsia" w:ascii="Times New Roman" w:hAnsi="Times New Roman" w:cs="Times New Roman"/>
          <w:highlight w:val="none"/>
        </w:rPr>
        <w:t>型糖尿病的是谁？依据？</w:t>
      </w:r>
      <w:r>
        <w:rPr>
          <w:rFonts w:ascii="Times New Roman" w:hAnsi="Times New Roman" w:cs="Times New Roman"/>
          <w:highlight w:val="none"/>
        </w:rPr>
        <w:t xml:space="preserve"> </w:t>
      </w:r>
    </w:p>
    <w:p>
      <w:pPr>
        <w:adjustRightInd w:val="0"/>
        <w:snapToGrid w:val="0"/>
        <w:spacing w:line="320" w:lineRule="exact"/>
        <w:ind w:firstLine="420" w:firstLineChars="200"/>
        <w:jc w:val="left"/>
        <w:rPr>
          <w:rFonts w:ascii="Times New Roman" w:hAnsi="Times New Roman" w:cs="Times New Roman"/>
          <w:highlight w:val="none"/>
        </w:rPr>
      </w:pPr>
    </w:p>
    <w:p>
      <w:pPr>
        <w:adjustRightInd w:val="0"/>
        <w:snapToGrid w:val="0"/>
        <w:spacing w:line="320" w:lineRule="exact"/>
        <w:ind w:firstLine="420" w:firstLineChars="200"/>
        <w:jc w:val="left"/>
        <w:rPr>
          <w:rFonts w:ascii="Times New Roman" w:hAnsi="Times New Roman" w:cs="Times New Roman"/>
          <w:highlight w:val="none"/>
        </w:rPr>
      </w:pPr>
      <w:r>
        <w:rPr>
          <w:rFonts w:hint="eastAsia" w:ascii="Times New Roman" w:hAnsi="Times New Roman" w:cs="Times New Roman"/>
          <w:highlight w:val="none"/>
        </w:rPr>
        <w:t>患</w:t>
      </w:r>
      <w:r>
        <w:rPr>
          <w:rFonts w:ascii="Times New Roman" w:hAnsi="Times New Roman" w:cs="Times New Roman"/>
          <w:highlight w:val="none"/>
        </w:rPr>
        <w:t>Ⅱ</w:t>
      </w:r>
      <w:r>
        <w:rPr>
          <w:rFonts w:hint="eastAsia" w:ascii="Times New Roman" w:hAnsi="Times New Roman" w:cs="Times New Roman"/>
          <w:highlight w:val="none"/>
        </w:rPr>
        <w:t>型糖尿病的是谁？依据？</w:t>
      </w:r>
    </w:p>
    <w:p>
      <w:pPr>
        <w:adjustRightInd w:val="0"/>
        <w:snapToGrid w:val="0"/>
        <w:spacing w:line="320" w:lineRule="exact"/>
        <w:ind w:firstLine="420" w:firstLineChars="200"/>
        <w:jc w:val="left"/>
        <w:rPr>
          <w:rFonts w:ascii="Times New Roman" w:hAnsi="Times New Roman" w:cs="Times New Roman"/>
          <w:highlight w:val="none"/>
        </w:rPr>
      </w:pPr>
    </w:p>
    <w:p>
      <w:pPr>
        <w:rPr>
          <w:rFonts w:ascii="Times New Roman" w:hAnsi="Times New Roman" w:cs="Times New Roman"/>
          <w:highlight w:val="none"/>
        </w:rPr>
      </w:pPr>
      <w:r>
        <w:rPr>
          <w:rFonts w:ascii="Times New Roman" w:cs="Times New Roman"/>
          <w:highlight w:val="none"/>
        </w:rPr>
        <w:t>（</w:t>
      </w:r>
      <w:r>
        <w:rPr>
          <w:rFonts w:ascii="Times New Roman" w:hAnsi="Times New Roman" w:cs="Times New Roman"/>
          <w:highlight w:val="none"/>
        </w:rPr>
        <w:t>3</w:t>
      </w:r>
      <w:r>
        <w:rPr>
          <w:rFonts w:ascii="Times New Roman" w:cs="Times New Roman"/>
          <w:highlight w:val="none"/>
        </w:rPr>
        <w:t>）有一种胰岛素依赖型糖尿病是由于患者体内某种</w:t>
      </w:r>
      <w:r>
        <w:rPr>
          <w:rFonts w:ascii="Times New Roman" w:hAnsi="Times New Roman" w:cs="Times New Roman"/>
          <w:highlight w:val="none"/>
        </w:rPr>
        <w:t>T</w:t>
      </w:r>
      <w:r>
        <w:rPr>
          <w:rFonts w:ascii="Times New Roman" w:cs="Times New Roman"/>
          <w:highlight w:val="none"/>
        </w:rPr>
        <w:t>细胞过度激活为细胞毒性</w:t>
      </w:r>
      <w:r>
        <w:rPr>
          <w:rFonts w:ascii="Times New Roman" w:hAnsi="Times New Roman" w:cs="Times New Roman"/>
          <w:highlight w:val="none"/>
        </w:rPr>
        <w:t>T</w:t>
      </w:r>
      <w:r>
        <w:rPr>
          <w:rFonts w:ascii="Times New Roman" w:cs="Times New Roman"/>
          <w:highlight w:val="none"/>
        </w:rPr>
        <w:t>细胞后，选择性地与胰岛</w:t>
      </w:r>
      <w:r>
        <w:rPr>
          <w:rFonts w:ascii="Times New Roman" w:hAnsi="Times New Roman" w:cs="Times New Roman"/>
          <w:highlight w:val="none"/>
        </w:rPr>
        <w:t>B</w:t>
      </w:r>
      <w:r>
        <w:rPr>
          <w:rFonts w:ascii="Times New Roman" w:cs="Times New Roman"/>
          <w:highlight w:val="none"/>
        </w:rPr>
        <w:t>细胞密切接触，导致胰岛</w:t>
      </w:r>
      <w:r>
        <w:rPr>
          <w:rFonts w:ascii="Times New Roman" w:hAnsi="Times New Roman" w:cs="Times New Roman"/>
          <w:highlight w:val="none"/>
        </w:rPr>
        <w:t>B</w:t>
      </w:r>
      <w:r>
        <w:rPr>
          <w:rFonts w:ascii="Times New Roman" w:cs="Times New Roman"/>
          <w:highlight w:val="none"/>
        </w:rPr>
        <w:t>细胞死亡而发病。患者的胰岛素含量低于正常水平。</w:t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cs="Times New Roman"/>
          <w:highlight w:val="none"/>
        </w:rPr>
        <w:t>若甲的糖尿病是上述机制导致的，则该病在免疫学上称为？</w:t>
      </w:r>
      <w:r>
        <w:rPr>
          <w:rFonts w:ascii="Times New Roman" w:hAnsi="Times New Roman" w:cs="Times New Roman"/>
          <w:highlight w:val="none"/>
        </w:rPr>
        <w:cr/>
      </w:r>
    </w:p>
    <w:p>
      <w:pPr>
        <w:rPr>
          <w:rFonts w:ascii="Times New Roman" w:hAnsi="Times New Roman" w:cs="Times New Roman"/>
          <w:highlight w:val="none"/>
        </w:rPr>
      </w:pPr>
      <w:r>
        <w:rPr>
          <w:rFonts w:ascii="Times New Roman" w:cs="Times New Roman"/>
          <w:highlight w:val="none"/>
        </w:rPr>
        <w:t>你能否针对该病提出</w:t>
      </w:r>
      <w:r>
        <w:rPr>
          <w:rFonts w:ascii="Times New Roman" w:hAnsi="Times New Roman" w:cs="Times New Roman"/>
          <w:highlight w:val="none"/>
        </w:rPr>
        <w:t>2</w:t>
      </w:r>
      <w:r>
        <w:rPr>
          <w:rFonts w:ascii="Times New Roman" w:cs="Times New Roman"/>
          <w:highlight w:val="none"/>
        </w:rPr>
        <w:t>点治疗措施？</w:t>
      </w:r>
      <w:r>
        <w:rPr>
          <w:rFonts w:ascii="Times New Roman" w:hAnsi="Times New Roman" w:cs="Times New Roman"/>
          <w:highlight w:val="none"/>
        </w:rPr>
        <w:cr/>
      </w:r>
    </w:p>
    <w:p>
      <w:pPr>
        <w:rPr>
          <w:rFonts w:ascii="Times New Roman" w:hAnsi="Times New Roman" w:cs="Times New Roman"/>
          <w:highlight w:val="none"/>
        </w:rPr>
      </w:pPr>
    </w:p>
    <w:p>
      <w:pPr>
        <w:ind w:left="525" w:hanging="525" w:hangingChars="250"/>
        <w:rPr>
          <w:rFonts w:ascii="Times New Roman" w:hAnsi="Times New Roman" w:cs="Times New Roman"/>
          <w:highlight w:val="none"/>
        </w:rPr>
      </w:pPr>
      <w:r>
        <w:rPr>
          <w:rFonts w:hint="eastAsia"/>
          <w:highlight w:val="none"/>
        </w:rPr>
        <w:t>（4）若乙患者的病因是靶细胞对胰岛素作用不敏感，原因可能有__________</w:t>
      </w:r>
      <w:r>
        <w:rPr>
          <w:rFonts w:hint="eastAsia"/>
          <w:highlight w:val="none"/>
        </w:rPr>
        <w:cr/>
      </w:r>
      <w:r>
        <w:rPr>
          <w:rFonts w:cs="Times New Roman"/>
          <w:highlight w:val="none"/>
        </w:rPr>
        <w:t>①</w:t>
      </w:r>
      <w:r>
        <w:rPr>
          <w:rFonts w:ascii="Times New Roman" w:cs="Times New Roman"/>
          <w:highlight w:val="none"/>
        </w:rPr>
        <w:t>胰岛素拮抗激素增多</w:t>
      </w:r>
      <w:r>
        <w:rPr>
          <w:rFonts w:ascii="Times New Roman" w:hAnsi="Times New Roman" w:cs="Times New Roman"/>
          <w:highlight w:val="none"/>
        </w:rPr>
        <w:t xml:space="preserve">  </w:t>
      </w:r>
      <w:r>
        <w:rPr>
          <w:rFonts w:cs="Times New Roman"/>
          <w:highlight w:val="none"/>
        </w:rPr>
        <w:t>②</w:t>
      </w:r>
      <w:r>
        <w:rPr>
          <w:rFonts w:ascii="Times New Roman" w:cs="Times New Roman"/>
          <w:highlight w:val="none"/>
        </w:rPr>
        <w:t>胰岛素分泌障碍</w:t>
      </w:r>
      <w:r>
        <w:rPr>
          <w:rFonts w:ascii="Times New Roman" w:hAnsi="Times New Roman" w:cs="Times New Roman"/>
          <w:highlight w:val="none"/>
        </w:rPr>
        <w:t xml:space="preserve">  </w:t>
      </w:r>
      <w:r>
        <w:rPr>
          <w:rFonts w:ascii="Times New Roman" w:cs="Times New Roman"/>
          <w:highlight w:val="none"/>
        </w:rPr>
        <w:t>③胰岛素受体基因突变</w:t>
      </w:r>
      <w:r>
        <w:rPr>
          <w:rFonts w:ascii="Times New Roman" w:hAnsi="Times New Roman" w:cs="Times New Roman"/>
          <w:highlight w:val="none"/>
        </w:rPr>
        <w:t xml:space="preserve">  </w:t>
      </w:r>
    </w:p>
    <w:p>
      <w:pPr>
        <w:ind w:left="1785" w:leftChars="250" w:hanging="1260" w:hangingChars="600"/>
        <w:rPr>
          <w:rFonts w:hAnsi="Times New Roman"/>
          <w:highlight w:val="none"/>
        </w:rPr>
      </w:pPr>
      <w:r>
        <w:rPr>
          <w:rFonts w:ascii="Times New Roman" w:cs="Times New Roman"/>
          <w:highlight w:val="none"/>
        </w:rPr>
        <w:t>④存在胰岛细胞自身抗体</w:t>
      </w:r>
      <w:r>
        <w:rPr>
          <w:rFonts w:ascii="Times New Roman" w:hAnsi="Times New Roman" w:cs="Times New Roman"/>
          <w:highlight w:val="none"/>
        </w:rPr>
        <w:t xml:space="preserve"> </w:t>
      </w:r>
      <w:r>
        <w:rPr>
          <w:rFonts w:ascii="Times New Roman" w:cs="Times New Roman"/>
          <w:highlight w:val="none"/>
        </w:rPr>
        <w:t>⑤胰岛素与受体结合后，细胞内信号传导异常</w:t>
      </w:r>
      <w:r>
        <w:rPr>
          <w:rFonts w:ascii="Times New Roman" w:hAnsi="Times New Roman" w:cs="Times New Roman"/>
          <w:highlight w:val="none"/>
        </w:rPr>
        <w:cr/>
      </w:r>
      <w:r>
        <w:rPr>
          <w:rFonts w:hint="eastAsia" w:hAnsi="Times New Roman"/>
          <w:highlight w:val="none"/>
        </w:rPr>
        <w:t xml:space="preserve">   </w:t>
      </w:r>
    </w:p>
    <w:p>
      <w:pPr>
        <w:rPr>
          <w:rFonts w:ascii="Times New Roman" w:hAnsi="Times New Roman" w:cs="Times New Roman"/>
          <w:highlight w:val="none"/>
        </w:rPr>
      </w:pPr>
    </w:p>
    <w:p>
      <w:pPr>
        <w:rPr>
          <w:rFonts w:ascii="Times New Roman" w:hAnsi="Times New Roman" w:cs="Times New Roman"/>
          <w:highlight w:val="none"/>
        </w:rPr>
      </w:pPr>
      <w:r>
        <w:rPr>
          <w:rFonts w:hint="eastAsia"/>
          <w:b/>
          <w:highlight w:val="none"/>
        </w:rPr>
        <w:t>对症下药</w:t>
      </w:r>
      <w:r>
        <w:rPr>
          <w:rFonts w:hint="eastAsia"/>
          <w:b/>
          <w:highlight w:val="none"/>
        </w:rPr>
        <w:cr/>
      </w:r>
      <w:r>
        <w:rPr>
          <w:rFonts w:hint="eastAsia"/>
          <w:highlight w:val="none"/>
        </w:rPr>
        <w:t>（1）</w:t>
      </w:r>
      <w:r>
        <w:rPr>
          <w:rFonts w:ascii="Times New Roman" w:cs="Times New Roman"/>
          <w:highlight w:val="none"/>
        </w:rPr>
        <w:t>下表列出了几种常见的口服降糖药，请根据相关药物对应的作用靶点推测其作用机理：</w:t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hAnsi="Times New Roman" w:cs="Times New Roman"/>
          <w:highlight w:val="none"/>
        </w:rPr>
        <w:drawing>
          <wp:inline distT="0" distB="0" distL="0" distR="0">
            <wp:extent cx="5400040" cy="1264285"/>
            <wp:effectExtent l="0" t="0" r="0" b="0"/>
            <wp:docPr id="7065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58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contrast="20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64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 w:cs="Times New Roman"/>
          <w:highlight w:val="none"/>
        </w:rPr>
      </w:pPr>
      <w:r>
        <w:rPr>
          <w:rFonts w:ascii="Times New Roman" w:cs="Times New Roman"/>
          <w:highlight w:val="none"/>
        </w:rPr>
        <w:t>糖尿病患者在自行选购降糖药物时应该注意什么？</w:t>
      </w:r>
      <w:r>
        <w:rPr>
          <w:rFonts w:ascii="Times New Roman" w:hAnsi="Times New Roman" w:cs="Times New Roman"/>
          <w:highlight w:val="none"/>
        </w:rPr>
        <w:cr/>
      </w:r>
    </w:p>
    <w:p>
      <w:pPr>
        <w:rPr>
          <w:rFonts w:ascii="Times New Roman" w:hAnsi="Times New Roman" w:cs="Times New Roman"/>
          <w:highlight w:val="none"/>
        </w:rPr>
      </w:pPr>
    </w:p>
    <w:tbl>
      <w:tblPr>
        <w:tblStyle w:val="7"/>
        <w:tblpPr w:leftFromText="180" w:rightFromText="180" w:vertAnchor="text" w:horzAnchor="margin" w:tblpY="96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5"/>
        <w:gridCol w:w="1057"/>
        <w:gridCol w:w="1161"/>
        <w:gridCol w:w="3530"/>
        <w:gridCol w:w="12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5" w:type="dxa"/>
          </w:tcPr>
          <w:p>
            <w:pPr>
              <w:rPr>
                <w:rFonts w:ascii="Times New Roman" w:hAnsi="Times New Roman" w:cs="Times New Roman"/>
                <w:highlight w:val="none"/>
              </w:rPr>
            </w:pPr>
          </w:p>
        </w:tc>
        <w:tc>
          <w:tcPr>
            <w:tcW w:w="1057" w:type="dxa"/>
          </w:tcPr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cs="Times New Roman"/>
                <w:highlight w:val="none"/>
              </w:rPr>
              <w:t>夜间血糖</w:t>
            </w:r>
          </w:p>
        </w:tc>
        <w:tc>
          <w:tcPr>
            <w:tcW w:w="1161" w:type="dxa"/>
          </w:tcPr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cs="Times New Roman"/>
                <w:highlight w:val="none"/>
              </w:rPr>
              <w:t>凌晨血糖</w:t>
            </w:r>
          </w:p>
        </w:tc>
        <w:tc>
          <w:tcPr>
            <w:tcW w:w="3530" w:type="dxa"/>
          </w:tcPr>
          <w:p>
            <w:pPr>
              <w:jc w:val="center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cs="Times New Roman"/>
                <w:highlight w:val="none"/>
              </w:rPr>
              <w:t>原因分析</w:t>
            </w:r>
          </w:p>
        </w:tc>
        <w:tc>
          <w:tcPr>
            <w:tcW w:w="1237" w:type="dxa"/>
          </w:tcPr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cs="Times New Roman"/>
                <w:highlight w:val="none"/>
              </w:rPr>
              <w:t>调整药量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5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cs="Times New Roman"/>
                <w:highlight w:val="none"/>
              </w:rPr>
              <w:t>苏木杰现象</w:t>
            </w:r>
          </w:p>
        </w:tc>
        <w:tc>
          <w:tcPr>
            <w:tcW w:w="1057" w:type="dxa"/>
          </w:tcPr>
          <w:p>
            <w:pPr>
              <w:rPr>
                <w:rFonts w:ascii="Times New Roman" w:hAnsi="Times New Roman" w:cs="Times New Roman"/>
                <w:highlight w:val="none"/>
              </w:rPr>
            </w:pPr>
          </w:p>
          <w:p>
            <w:pPr>
              <w:rPr>
                <w:rFonts w:ascii="Times New Roman" w:hAnsi="Times New Roman" w:cs="Times New Roman"/>
                <w:highlight w:val="none"/>
                <w:u w:val="single"/>
              </w:rPr>
            </w:pPr>
            <w:r>
              <w:rPr>
                <w:rFonts w:hint="eastAsia" w:ascii="Times New Roman" w:hAnsi="Times New Roman" w:cs="Times New Roman"/>
                <w:highlight w:val="none"/>
                <w:u w:val="single"/>
              </w:rPr>
              <w:t>______</w:t>
            </w:r>
          </w:p>
          <w:p>
            <w:pPr>
              <w:rPr>
                <w:rFonts w:ascii="Times New Roman" w:hAnsi="Times New Roman" w:cs="Times New Roman"/>
                <w:highlight w:val="none"/>
              </w:rPr>
            </w:pPr>
          </w:p>
        </w:tc>
        <w:tc>
          <w:tcPr>
            <w:tcW w:w="1161" w:type="dxa"/>
          </w:tcPr>
          <w:p>
            <w:pPr>
              <w:rPr>
                <w:rFonts w:ascii="Times New Roman" w:hAnsi="Times New Roman" w:cs="Times New Roman"/>
                <w:highlight w:val="none"/>
              </w:rPr>
            </w:pPr>
          </w:p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hint="eastAsia" w:ascii="Times New Roman" w:hAnsi="Times New Roman" w:cs="Times New Roman"/>
                <w:highlight w:val="none"/>
              </w:rPr>
              <w:t>_______</w:t>
            </w:r>
          </w:p>
        </w:tc>
        <w:tc>
          <w:tcPr>
            <w:tcW w:w="3530" w:type="dxa"/>
          </w:tcPr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cs="Times New Roman"/>
                <w:highlight w:val="none"/>
              </w:rPr>
              <w:t>用药过量而导致夜间低血糖，机体为了自身保护，通过</w:t>
            </w:r>
            <w:r>
              <w:rPr>
                <w:rFonts w:hint="eastAsia" w:ascii="Times New Roman" w:cs="Times New Roman"/>
                <w:highlight w:val="none"/>
              </w:rPr>
              <w:t>________</w:t>
            </w:r>
            <w:r>
              <w:rPr>
                <w:rFonts w:ascii="Times New Roman" w:cs="Times New Roman"/>
                <w:highlight w:val="none"/>
              </w:rPr>
              <w:t>调节方式，使</w:t>
            </w:r>
            <w:r>
              <w:rPr>
                <w:rFonts w:hint="eastAsia" w:ascii="Times New Roman" w:cs="Times New Roman"/>
                <w:highlight w:val="none"/>
              </w:rPr>
              <w:t>______________</w:t>
            </w:r>
            <w:r>
              <w:rPr>
                <w:rFonts w:ascii="Times New Roman" w:cs="Times New Roman"/>
                <w:highlight w:val="none"/>
              </w:rPr>
              <w:t>分泌增加，血糖出现反跳性升高。</w:t>
            </w:r>
          </w:p>
        </w:tc>
        <w:tc>
          <w:tcPr>
            <w:tcW w:w="1237" w:type="dxa"/>
          </w:tcPr>
          <w:p>
            <w:pPr>
              <w:rPr>
                <w:rFonts w:ascii="Times New Roman" w:hAnsi="Times New Roman" w:cs="Times New Roman"/>
                <w:highlight w:val="none"/>
              </w:rPr>
            </w:pPr>
          </w:p>
          <w:p>
            <w:pPr>
              <w:rPr>
                <w:rFonts w:ascii="Times New Roman" w:hAnsi="Times New Roman" w:cs="Times New Roman"/>
                <w:highlight w:val="none"/>
                <w:u w:val="single"/>
              </w:rPr>
            </w:pPr>
            <w:r>
              <w:rPr>
                <w:rFonts w:hint="eastAsia" w:ascii="Times New Roman" w:cs="Times New Roman"/>
                <w:highlight w:val="none"/>
              </w:rPr>
              <w:t>_____</w:t>
            </w:r>
            <w:r>
              <w:rPr>
                <w:rFonts w:ascii="Times New Roman" w:cs="Times New Roman"/>
                <w:highlight w:val="none"/>
              </w:rPr>
              <w:t>药</w:t>
            </w:r>
            <w:r>
              <w:rPr>
                <w:rFonts w:ascii="Times New Roman" w:cs="Times New Roman"/>
                <w:highlight w:val="none"/>
                <w:u w:val="single"/>
              </w:rPr>
              <w:t>量</w:t>
            </w:r>
          </w:p>
          <w:p>
            <w:pPr>
              <w:rPr>
                <w:rFonts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5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cs="Times New Roman"/>
                <w:highlight w:val="none"/>
              </w:rPr>
              <w:t>黎明现象</w:t>
            </w:r>
          </w:p>
        </w:tc>
        <w:tc>
          <w:tcPr>
            <w:tcW w:w="1057" w:type="dxa"/>
          </w:tcPr>
          <w:p>
            <w:pPr>
              <w:rPr>
                <w:rFonts w:ascii="Times New Roman" w:hAnsi="Times New Roman" w:cs="Times New Roman"/>
                <w:highlight w:val="none"/>
              </w:rPr>
            </w:pPr>
          </w:p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hint="eastAsia" w:ascii="Times New Roman" w:hAnsi="Times New Roman" w:cs="Times New Roman"/>
                <w:highlight w:val="none"/>
              </w:rPr>
              <w:t>_______</w:t>
            </w:r>
          </w:p>
        </w:tc>
        <w:tc>
          <w:tcPr>
            <w:tcW w:w="1161" w:type="dxa"/>
          </w:tcPr>
          <w:p>
            <w:pPr>
              <w:rPr>
                <w:rFonts w:ascii="Times New Roman" w:hAnsi="Times New Roman" w:cs="Times New Roman"/>
                <w:highlight w:val="none"/>
              </w:rPr>
            </w:pPr>
          </w:p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hint="eastAsia" w:ascii="Times New Roman" w:hAnsi="Times New Roman" w:cs="Times New Roman"/>
                <w:highlight w:val="none"/>
              </w:rPr>
              <w:t>_________</w:t>
            </w:r>
          </w:p>
        </w:tc>
        <w:tc>
          <w:tcPr>
            <w:tcW w:w="3530" w:type="dxa"/>
          </w:tcPr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cs="Times New Roman"/>
                <w:highlight w:val="none"/>
              </w:rPr>
              <w:t>根据自然规律，下半夜机体内</w:t>
            </w:r>
            <w:r>
              <w:rPr>
                <w:rFonts w:hint="eastAsia" w:ascii="Times New Roman" w:cs="Times New Roman"/>
                <w:highlight w:val="none"/>
              </w:rPr>
              <w:t>______</w:t>
            </w:r>
          </w:p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cs="Times New Roman"/>
                <w:highlight w:val="none"/>
              </w:rPr>
              <w:t>血糖激素会增多，机体内胰岛素分泌不足导致</w:t>
            </w:r>
          </w:p>
        </w:tc>
        <w:tc>
          <w:tcPr>
            <w:tcW w:w="1237" w:type="dxa"/>
          </w:tcPr>
          <w:p>
            <w:pPr>
              <w:rPr>
                <w:rFonts w:ascii="Times New Roman" w:hAnsi="Times New Roman" w:cs="Times New Roman"/>
                <w:highlight w:val="none"/>
              </w:rPr>
            </w:pPr>
          </w:p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hint="eastAsia" w:ascii="Times New Roman" w:cs="Times New Roman"/>
                <w:highlight w:val="none"/>
              </w:rPr>
              <w:t>_____</w:t>
            </w:r>
            <w:r>
              <w:rPr>
                <w:rFonts w:ascii="Times New Roman" w:cs="Times New Roman"/>
                <w:highlight w:val="none"/>
              </w:rPr>
              <w:t>药</w:t>
            </w:r>
            <w:r>
              <w:rPr>
                <w:rFonts w:ascii="Times New Roman" w:cs="Times New Roman"/>
                <w:highlight w:val="none"/>
                <w:u w:val="single"/>
              </w:rPr>
              <w:t>量</w:t>
            </w:r>
          </w:p>
        </w:tc>
      </w:tr>
    </w:tbl>
    <w:p>
      <w:pPr>
        <w:rPr>
          <w:highlight w:val="none"/>
        </w:rPr>
      </w:pPr>
      <w:r>
        <w:rPr>
          <w:highlight w:val="none"/>
        </w:rPr>
        <w:t>（</w:t>
      </w:r>
      <w:r>
        <w:rPr>
          <w:rFonts w:hint="eastAsia"/>
          <w:highlight w:val="none"/>
        </w:rPr>
        <w:t>2</w:t>
      </w:r>
      <w:r>
        <w:rPr>
          <w:highlight w:val="none"/>
        </w:rPr>
        <w:t>）</w:t>
      </w:r>
      <w:r>
        <w:rPr>
          <w:rFonts w:hint="eastAsia"/>
          <w:highlight w:val="none"/>
        </w:rPr>
        <w:t xml:space="preserve">在接受糖尿病治疗时，甲、乙分别出现了两种特别的现象，分别称为黎明现象和苏木杰现象，二者的表现都是血糖不稳定。下图是对出现黎明现象和苏木杰现象患者的血糖检测数据，分析并完成下列表： </w:t>
      </w:r>
    </w:p>
    <w:p>
      <w:pPr>
        <w:jc w:val="left"/>
        <w:rPr>
          <w:rFonts w:ascii="Times New Roman" w:hAnsi="Times New Roman" w:cs="Times New Roman"/>
          <w:highlight w:val="none"/>
        </w:rPr>
      </w:pPr>
      <w:r>
        <w:rPr>
          <w:rFonts w:ascii="Times New Roman" w:cs="Times New Roman"/>
          <w:highlight w:val="none"/>
        </w:rPr>
        <w:t>注：血糖填</w:t>
      </w:r>
      <w:r>
        <w:rPr>
          <w:rFonts w:ascii="Times New Roman" w:hAnsi="Times New Roman" w:cs="Times New Roman"/>
          <w:highlight w:val="none"/>
        </w:rPr>
        <w:t>“</w:t>
      </w:r>
      <w:r>
        <w:rPr>
          <w:rFonts w:ascii="Times New Roman" w:cs="Times New Roman"/>
          <w:highlight w:val="none"/>
        </w:rPr>
        <w:t>低</w:t>
      </w:r>
      <w:r>
        <w:rPr>
          <w:rFonts w:ascii="Times New Roman" w:hAnsi="Times New Roman" w:cs="Times New Roman"/>
          <w:highlight w:val="none"/>
        </w:rPr>
        <w:t>”</w:t>
      </w:r>
      <w:r>
        <w:rPr>
          <w:rFonts w:ascii="Times New Roman" w:cs="Times New Roman"/>
          <w:highlight w:val="none"/>
        </w:rPr>
        <w:t>或</w:t>
      </w:r>
      <w:r>
        <w:rPr>
          <w:rFonts w:ascii="Times New Roman" w:hAnsi="Times New Roman" w:cs="Times New Roman"/>
          <w:highlight w:val="none"/>
        </w:rPr>
        <w:t>“</w:t>
      </w:r>
      <w:r>
        <w:rPr>
          <w:rFonts w:ascii="Times New Roman" w:cs="Times New Roman"/>
          <w:highlight w:val="none"/>
        </w:rPr>
        <w:t>高</w:t>
      </w:r>
      <w:r>
        <w:rPr>
          <w:rFonts w:ascii="Times New Roman" w:hAnsi="Times New Roman" w:cs="Times New Roman"/>
          <w:highlight w:val="none"/>
        </w:rPr>
        <w:t>”</w:t>
      </w:r>
      <w:r>
        <w:rPr>
          <w:rFonts w:ascii="Times New Roman" w:cs="Times New Roman"/>
          <w:highlight w:val="none"/>
        </w:rPr>
        <w:t>或</w:t>
      </w:r>
      <w:r>
        <w:rPr>
          <w:rFonts w:ascii="Times New Roman" w:hAnsi="Times New Roman" w:cs="Times New Roman"/>
          <w:highlight w:val="none"/>
        </w:rPr>
        <w:t>“</w:t>
      </w:r>
      <w:r>
        <w:rPr>
          <w:rFonts w:ascii="Times New Roman" w:cs="Times New Roman"/>
          <w:highlight w:val="none"/>
        </w:rPr>
        <w:t>正常</w:t>
      </w:r>
      <w:r>
        <w:rPr>
          <w:rFonts w:ascii="Times New Roman" w:hAnsi="Times New Roman" w:cs="Times New Roman"/>
          <w:highlight w:val="none"/>
        </w:rPr>
        <w:t>”</w:t>
      </w:r>
      <w:r>
        <w:rPr>
          <w:rFonts w:ascii="Times New Roman" w:cs="Times New Roman"/>
          <w:highlight w:val="none"/>
        </w:rPr>
        <w:t>；调整用量填</w:t>
      </w:r>
      <w:r>
        <w:rPr>
          <w:rFonts w:ascii="Times New Roman" w:hAnsi="Times New Roman" w:cs="Times New Roman"/>
          <w:highlight w:val="none"/>
        </w:rPr>
        <w:t>“</w:t>
      </w:r>
      <w:r>
        <w:rPr>
          <w:rFonts w:ascii="Times New Roman" w:cs="Times New Roman"/>
          <w:highlight w:val="none"/>
        </w:rPr>
        <w:t>增加</w:t>
      </w:r>
      <w:r>
        <w:rPr>
          <w:rFonts w:ascii="Times New Roman" w:hAnsi="Times New Roman" w:cs="Times New Roman"/>
          <w:highlight w:val="none"/>
        </w:rPr>
        <w:t>”</w:t>
      </w:r>
      <w:r>
        <w:rPr>
          <w:rFonts w:ascii="Times New Roman" w:cs="Times New Roman"/>
          <w:highlight w:val="none"/>
        </w:rPr>
        <w:t>或</w:t>
      </w:r>
      <w:r>
        <w:rPr>
          <w:rFonts w:ascii="Times New Roman" w:hAnsi="Times New Roman" w:cs="Times New Roman"/>
          <w:highlight w:val="none"/>
        </w:rPr>
        <w:t>“</w:t>
      </w:r>
      <w:r>
        <w:rPr>
          <w:rFonts w:ascii="Times New Roman" w:cs="Times New Roman"/>
          <w:highlight w:val="none"/>
        </w:rPr>
        <w:t>减少</w:t>
      </w:r>
      <w:r>
        <w:rPr>
          <w:rFonts w:ascii="Times New Roman" w:hAnsi="Times New Roman" w:cs="Times New Roman"/>
          <w:highlight w:val="none"/>
        </w:rPr>
        <w:t>”</w:t>
      </w:r>
    </w:p>
    <w:p>
      <w:pPr>
        <w:rPr>
          <w:rFonts w:ascii="Times New Roman" w:cs="Times New Roman"/>
          <w:highlight w:val="none"/>
        </w:rPr>
      </w:pPr>
      <w:r>
        <w:rPr>
          <w:rFonts w:hint="eastAsia" w:ascii="Times New Roman" w:cs="Times New Roman"/>
          <w:highlight w:val="none"/>
        </w:rPr>
        <w:t>【想一想】</w:t>
      </w:r>
      <w:r>
        <w:rPr>
          <w:rFonts w:ascii="Times New Roman" w:cs="Times New Roman"/>
          <w:highlight w:val="none"/>
        </w:rPr>
        <w:t>糖尿病与人们饮食状况和生活方式有直接的关系，饮食过多而不节制，营养过剩，体力活动过少，从而造成肥胖等是糖尿病的诱因之一，那么日常生活中我们如何有效防治糖尿病？请从饮食状况和生活方式方面提出预防措施。</w:t>
      </w:r>
    </w:p>
    <w:p>
      <w:pPr>
        <w:rPr>
          <w:rFonts w:ascii="Times New Roman" w:hAnsi="Times New Roman" w:cs="Times New Roman"/>
          <w:highlight w:val="none"/>
        </w:rPr>
      </w:pPr>
    </w:p>
    <w:p>
      <w:pPr>
        <w:rPr>
          <w:rFonts w:ascii="Times New Roman" w:hAnsi="Times New Roman" w:cs="Times New Roman"/>
          <w:highlight w:val="none"/>
        </w:rPr>
      </w:pPr>
      <w:bookmarkStart w:id="0" w:name="_GoBack"/>
      <w:r>
        <w:rPr>
          <w:rFonts w:ascii="Times New Roman" w:cs="Times New Roman"/>
          <w:b/>
          <w:sz w:val="24"/>
          <w:szCs w:val="24"/>
          <w:highlight w:val="none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617220</wp:posOffset>
            </wp:positionV>
            <wp:extent cx="3772535" cy="1873885"/>
            <wp:effectExtent l="0" t="0" r="12065" b="5715"/>
            <wp:wrapTopAndBottom/>
            <wp:docPr id="10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 preferRelativeResize="0">
                      <a:picLocks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2535" cy="187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bookmarkEnd w:id="0"/>
      <w:r>
        <w:rPr>
          <w:rFonts w:hint="eastAsia" w:ascii="Times New Roman" w:cs="Times New Roman"/>
          <w:b/>
          <w:sz w:val="24"/>
          <w:szCs w:val="24"/>
          <w:highlight w:val="none"/>
        </w:rPr>
        <w:t>【</w:t>
      </w:r>
      <w:r>
        <w:rPr>
          <w:rFonts w:ascii="Times New Roman" w:cs="Times New Roman"/>
          <w:b/>
          <w:sz w:val="24"/>
          <w:szCs w:val="24"/>
          <w:highlight w:val="none"/>
        </w:rPr>
        <w:t>巩固练习</w:t>
      </w:r>
      <w:r>
        <w:rPr>
          <w:rFonts w:hint="eastAsia" w:ascii="Times New Roman" w:cs="Times New Roman"/>
          <w:b/>
          <w:sz w:val="24"/>
          <w:szCs w:val="24"/>
          <w:highlight w:val="none"/>
        </w:rPr>
        <w:t>】</w:t>
      </w:r>
      <w:r>
        <w:rPr>
          <w:rFonts w:ascii="Times New Roman" w:hAnsi="Times New Roman" w:cs="Times New Roman"/>
          <w:b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highlight w:val="none"/>
        </w:rPr>
        <w:cr/>
      </w:r>
      <w:r>
        <w:rPr>
          <w:rFonts w:ascii="Times New Roman" w:cs="Times New Roman"/>
          <w:highlight w:val="none"/>
        </w:rPr>
        <w:t>人在不同状态下，其血糖浓度会有所变化。如图表示在不同</w:t>
      </w:r>
      <w:r>
        <w:rPr>
          <w:rFonts w:ascii="Times New Roman" w:hAnsi="Times New Roman" w:cs="Times New Roman"/>
          <w:highlight w:val="none"/>
        </w:rPr>
        <w:t>“</w:t>
      </w:r>
      <w:r>
        <w:rPr>
          <w:rFonts w:ascii="Times New Roman" w:cs="Times New Roman"/>
          <w:highlight w:val="none"/>
        </w:rPr>
        <w:t>模拟活动时段</w:t>
      </w:r>
      <w:r>
        <w:rPr>
          <w:rFonts w:ascii="Times New Roman" w:hAnsi="Times New Roman" w:cs="Times New Roman"/>
          <w:highlight w:val="none"/>
        </w:rPr>
        <w:t>”</w:t>
      </w:r>
      <w:r>
        <w:rPr>
          <w:rFonts w:ascii="Times New Roman" w:cs="Times New Roman"/>
          <w:highlight w:val="none"/>
        </w:rPr>
        <w:t>中人体的血糖浓度变化情况。据图分析，以下说法正确的是</w:t>
      </w:r>
    </w:p>
    <w:p>
      <w:pPr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>A</w:t>
      </w:r>
      <w:r>
        <w:rPr>
          <w:rFonts w:ascii="Times New Roman" w:cs="Times New Roman"/>
          <w:highlight w:val="none"/>
        </w:rPr>
        <w:t>．曲线</w:t>
      </w:r>
      <w:r>
        <w:rPr>
          <w:rFonts w:ascii="Times New Roman" w:hAnsi="Times New Roman" w:cs="Times New Roman"/>
          <w:highlight w:val="none"/>
        </w:rPr>
        <w:t>ab</w:t>
      </w:r>
      <w:r>
        <w:rPr>
          <w:rFonts w:ascii="Times New Roman" w:cs="Times New Roman"/>
          <w:highlight w:val="none"/>
        </w:rPr>
        <w:t>段，人体内的胰岛</w:t>
      </w:r>
      <w:r>
        <w:rPr>
          <w:rFonts w:ascii="Times New Roman" w:hAnsi="Times New Roman" w:cs="Times New Roman"/>
          <w:highlight w:val="none"/>
        </w:rPr>
        <w:t>A</w:t>
      </w:r>
      <w:r>
        <w:rPr>
          <w:rFonts w:ascii="Times New Roman" w:cs="Times New Roman"/>
          <w:highlight w:val="none"/>
        </w:rPr>
        <w:t>细胞分泌的胰高血糖素会增多</w:t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hAnsi="Times New Roman" w:cs="Times New Roman"/>
          <w:highlight w:val="none"/>
        </w:rPr>
        <w:t>B</w:t>
      </w:r>
      <w:r>
        <w:rPr>
          <w:rFonts w:ascii="Times New Roman" w:cs="Times New Roman"/>
          <w:highlight w:val="none"/>
        </w:rPr>
        <w:t>．引起曲线</w:t>
      </w:r>
      <w:r>
        <w:rPr>
          <w:rFonts w:ascii="Times New Roman" w:hAnsi="Times New Roman" w:cs="Times New Roman"/>
          <w:highlight w:val="none"/>
        </w:rPr>
        <w:t>bc</w:t>
      </w:r>
      <w:r>
        <w:rPr>
          <w:rFonts w:ascii="Times New Roman" w:cs="Times New Roman"/>
          <w:highlight w:val="none"/>
        </w:rPr>
        <w:t>段变化的主要途径有血糖氧化分解、转化为非糖物质、合成糖原等</w:t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hAnsi="Times New Roman" w:cs="Times New Roman"/>
          <w:highlight w:val="none"/>
        </w:rPr>
        <w:t>C</w:t>
      </w:r>
      <w:r>
        <w:rPr>
          <w:rFonts w:ascii="Times New Roman" w:cs="Times New Roman"/>
          <w:highlight w:val="none"/>
        </w:rPr>
        <w:t>．曲线</w:t>
      </w:r>
      <w:r>
        <w:rPr>
          <w:rFonts w:ascii="Times New Roman" w:hAnsi="Times New Roman" w:cs="Times New Roman"/>
          <w:highlight w:val="none"/>
        </w:rPr>
        <w:t>ef</w:t>
      </w:r>
      <w:r>
        <w:rPr>
          <w:rFonts w:ascii="Times New Roman" w:cs="Times New Roman"/>
          <w:highlight w:val="none"/>
        </w:rPr>
        <w:t>段，人体内的肝糖原和肌糖原会直接分解为葡萄糖以补充血糖</w:t>
      </w:r>
      <w:r>
        <w:rPr>
          <w:rFonts w:ascii="Times New Roman" w:hAnsi="Times New Roman" w:cs="Times New Roman"/>
          <w:highlight w:val="none"/>
        </w:rPr>
        <w:cr/>
      </w:r>
      <w:r>
        <w:rPr>
          <w:rFonts w:ascii="Times New Roman" w:hAnsi="Times New Roman" w:cs="Times New Roman"/>
          <w:highlight w:val="none"/>
        </w:rPr>
        <w:t>D</w:t>
      </w:r>
      <w:r>
        <w:rPr>
          <w:rFonts w:ascii="Times New Roman" w:cs="Times New Roman"/>
          <w:highlight w:val="none"/>
        </w:rPr>
        <w:t>．曲线</w:t>
      </w:r>
      <w:r>
        <w:rPr>
          <w:rFonts w:ascii="Times New Roman" w:hAnsi="Times New Roman" w:cs="Times New Roman"/>
          <w:highlight w:val="none"/>
        </w:rPr>
        <w:t>fg</w:t>
      </w:r>
      <w:r>
        <w:rPr>
          <w:rFonts w:ascii="Times New Roman" w:cs="Times New Roman"/>
          <w:highlight w:val="none"/>
        </w:rPr>
        <w:t>段的变化情况是人体内胰岛素和胰高血糖素协同作用的结果</w:t>
      </w:r>
    </w:p>
    <w:sectPr>
      <w:footerReference r:id="rId3" w:type="default"/>
      <w:pgSz w:w="11906" w:h="16838"/>
      <w:pgMar w:top="1134" w:right="1701" w:bottom="1134" w:left="1701" w:header="851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313825673"/>
      <w:docPartObj>
        <w:docPartGallery w:val="autotext"/>
      </w:docPartObj>
    </w:sdtPr>
    <w:sdtContent>
      <w:p>
        <w:pPr>
          <w:pStyle w:val="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Dk3OWExYjgyNzgyZmJmMTc4Zjc2MDQ4ZTdiMzU4NmEifQ=="/>
  </w:docVars>
  <w:rsids>
    <w:rsidRoot w:val="001D30E2"/>
    <w:rsid w:val="001D30E2"/>
    <w:rsid w:val="001E6339"/>
    <w:rsid w:val="002473F7"/>
    <w:rsid w:val="002B30B2"/>
    <w:rsid w:val="002E7713"/>
    <w:rsid w:val="003C6116"/>
    <w:rsid w:val="003D1568"/>
    <w:rsid w:val="004A402C"/>
    <w:rsid w:val="004C3DD7"/>
    <w:rsid w:val="00501B4F"/>
    <w:rsid w:val="00591B90"/>
    <w:rsid w:val="005B55E5"/>
    <w:rsid w:val="006F1506"/>
    <w:rsid w:val="007E5C17"/>
    <w:rsid w:val="00802326"/>
    <w:rsid w:val="008268D5"/>
    <w:rsid w:val="008907D1"/>
    <w:rsid w:val="008D5574"/>
    <w:rsid w:val="008D5A1C"/>
    <w:rsid w:val="00A0090F"/>
    <w:rsid w:val="00A6670C"/>
    <w:rsid w:val="00B5517B"/>
    <w:rsid w:val="00BB66C3"/>
    <w:rsid w:val="00BD0E4C"/>
    <w:rsid w:val="00CF5001"/>
    <w:rsid w:val="00D36C85"/>
    <w:rsid w:val="00DF6963"/>
    <w:rsid w:val="00E21548"/>
    <w:rsid w:val="00EA16F0"/>
    <w:rsid w:val="00EC636A"/>
    <w:rsid w:val="0B3505FA"/>
    <w:rsid w:val="203E2923"/>
    <w:rsid w:val="7C513C4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批注框文本 Char"/>
    <w:basedOn w:val="8"/>
    <w:link w:val="2"/>
    <w:semiHidden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NULL" TargetMode="Externa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381</Words>
  <Characters>2175</Characters>
  <Lines>18</Lines>
  <Paragraphs>5</Paragraphs>
  <TotalTime>3</TotalTime>
  <ScaleCrop>false</ScaleCrop>
  <LinksUpToDate>false</LinksUpToDate>
  <CharactersWithSpaces>2551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2022-10-11T02:26:00Z</dcterms:created>
  <dc:creator>Windows10</dc:creator>
  <cp:lastModifiedBy>。。。</cp:lastModifiedBy>
  <dcterms:modified xsi:type="dcterms:W3CDTF">2023-09-26T01:24:21Z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2A063189F8DC4F9993FEDB99A2338E10_12</vt:lpwstr>
  </property>
</Properties>
</file>