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B43D" w14:textId="77777777" w:rsidR="00F83DD7" w:rsidRPr="00CE3EB6" w:rsidRDefault="00F83DD7" w:rsidP="00F83DD7">
      <w:pPr>
        <w:pStyle w:val="1"/>
        <w:spacing w:before="0" w:after="0" w:line="240" w:lineRule="auto"/>
        <w:jc w:val="center"/>
        <w:rPr>
          <w:rFonts w:ascii="黑体" w:eastAsia="黑体" w:hAnsi="黑体"/>
          <w:sz w:val="24"/>
          <w:szCs w:val="24"/>
        </w:rPr>
      </w:pPr>
      <w:r w:rsidRPr="00CE3EB6">
        <w:rPr>
          <w:rFonts w:ascii="黑体" w:eastAsia="黑体" w:hAnsi="黑体" w:hint="eastAsia"/>
          <w:sz w:val="24"/>
          <w:szCs w:val="24"/>
        </w:rPr>
        <w:t>第</w:t>
      </w:r>
      <w:r>
        <w:rPr>
          <w:rFonts w:ascii="黑体" w:eastAsia="黑体" w:hAnsi="黑体"/>
          <w:sz w:val="24"/>
          <w:szCs w:val="24"/>
        </w:rPr>
        <w:t>5</w:t>
      </w:r>
      <w:r w:rsidRPr="00CE3EB6">
        <w:rPr>
          <w:rFonts w:ascii="黑体" w:eastAsia="黑体" w:hAnsi="黑体" w:hint="eastAsia"/>
          <w:sz w:val="24"/>
          <w:szCs w:val="24"/>
        </w:rPr>
        <w:t>章第</w:t>
      </w:r>
      <w:r>
        <w:rPr>
          <w:rFonts w:ascii="黑体" w:eastAsia="黑体" w:hAnsi="黑体"/>
          <w:sz w:val="24"/>
          <w:szCs w:val="24"/>
        </w:rPr>
        <w:t>3</w:t>
      </w:r>
      <w:r w:rsidRPr="00CE3EB6">
        <w:rPr>
          <w:rFonts w:ascii="黑体" w:eastAsia="黑体" w:hAnsi="黑体" w:hint="eastAsia"/>
          <w:sz w:val="24"/>
          <w:szCs w:val="24"/>
        </w:rPr>
        <w:t xml:space="preserve">节 </w:t>
      </w:r>
      <w:r>
        <w:rPr>
          <w:rFonts w:ascii="黑体" w:eastAsia="黑体" w:hAnsi="黑体"/>
          <w:sz w:val="24"/>
          <w:szCs w:val="24"/>
        </w:rPr>
        <w:t xml:space="preserve"> </w:t>
      </w:r>
      <w:r>
        <w:rPr>
          <w:rFonts w:ascii="黑体" w:eastAsia="黑体" w:hAnsi="黑体" w:hint="eastAsia"/>
          <w:sz w:val="24"/>
          <w:szCs w:val="24"/>
        </w:rPr>
        <w:t>人类遗传病</w:t>
      </w:r>
    </w:p>
    <w:p w14:paraId="568D51C1" w14:textId="77777777" w:rsidR="00F83DD7" w:rsidRPr="00DC238D" w:rsidRDefault="00F83DD7" w:rsidP="00F83DD7">
      <w:pPr>
        <w:pStyle w:val="1"/>
        <w:spacing w:before="0" w:after="0" w:line="240" w:lineRule="auto"/>
        <w:rPr>
          <w:rFonts w:ascii="宋体" w:eastAsia="宋体" w:hAnsi="宋体"/>
          <w:sz w:val="21"/>
          <w:szCs w:val="21"/>
        </w:rPr>
      </w:pPr>
      <w:r w:rsidRPr="00DC238D">
        <w:rPr>
          <w:rFonts w:ascii="宋体" w:eastAsia="宋体" w:hAnsi="宋体" w:hint="eastAsia"/>
          <w:sz w:val="21"/>
          <w:szCs w:val="21"/>
        </w:rPr>
        <w:t>【聚焦概念】</w:t>
      </w:r>
    </w:p>
    <w:p w14:paraId="06864996" w14:textId="77777777" w:rsidR="00F83DD7" w:rsidRPr="008D6FD4" w:rsidRDefault="00F83DD7" w:rsidP="00F83DD7">
      <w:pPr>
        <w:rPr>
          <w:rFonts w:ascii="宋体" w:hAnsi="宋体"/>
        </w:rPr>
      </w:pPr>
      <w:r w:rsidRPr="008D6FD4">
        <w:rPr>
          <w:rFonts w:ascii="宋体" w:hAnsi="宋体"/>
        </w:rPr>
        <w:t xml:space="preserve">3.3.6  </w:t>
      </w:r>
      <w:r w:rsidRPr="008D6FD4">
        <w:t>举例说明</w:t>
      </w:r>
      <w:r w:rsidRPr="008D6FD4">
        <w:rPr>
          <w:rFonts w:ascii="宋体" w:hAnsi="宋体"/>
        </w:rPr>
        <w:t>人类遗传病是可以检测和预防的</w:t>
      </w:r>
    </w:p>
    <w:p w14:paraId="68C1A541" w14:textId="77777777" w:rsidR="00F83DD7" w:rsidRPr="00DC238D" w:rsidRDefault="00F83DD7" w:rsidP="00F83DD7">
      <w:pPr>
        <w:pStyle w:val="1"/>
        <w:spacing w:before="0" w:after="0" w:line="240" w:lineRule="auto"/>
        <w:rPr>
          <w:rFonts w:ascii="宋体" w:eastAsia="宋体" w:hAnsi="宋体"/>
          <w:sz w:val="21"/>
          <w:szCs w:val="21"/>
        </w:rPr>
      </w:pPr>
      <w:r w:rsidRPr="00DC238D">
        <w:rPr>
          <w:rFonts w:ascii="宋体" w:eastAsia="宋体" w:hAnsi="宋体" w:hint="eastAsia"/>
          <w:sz w:val="21"/>
          <w:szCs w:val="21"/>
        </w:rPr>
        <w:t>【基础回顾】</w:t>
      </w:r>
    </w:p>
    <w:p w14:paraId="67ED9D6E" w14:textId="77777777" w:rsidR="00F83DD7" w:rsidRDefault="00F83DD7" w:rsidP="00F83DD7">
      <w:r>
        <w:rPr>
          <w:rFonts w:hint="eastAsia"/>
        </w:rPr>
        <w:t>1.</w:t>
      </w:r>
      <w:r>
        <w:rPr>
          <w:rFonts w:hint="eastAsia"/>
        </w:rPr>
        <w:t>什么是遗传病？新冠、夜盲症是遗传病吗？</w:t>
      </w:r>
    </w:p>
    <w:p w14:paraId="21BD779A" w14:textId="77777777" w:rsidR="00F83DD7" w:rsidRDefault="00F83DD7" w:rsidP="00F83DD7"/>
    <w:p w14:paraId="7CA22556" w14:textId="77777777" w:rsidR="00F83DD7" w:rsidRDefault="00F83DD7" w:rsidP="00F83DD7">
      <w:r>
        <w:rPr>
          <w:rFonts w:hint="eastAsia"/>
        </w:rPr>
        <w:t>2.</w:t>
      </w:r>
      <w:r>
        <w:rPr>
          <w:rFonts w:hint="eastAsia"/>
        </w:rPr>
        <w:t>遗传病分为哪三类？各举例？</w:t>
      </w:r>
    </w:p>
    <w:p w14:paraId="737F3EA3" w14:textId="77777777" w:rsidR="00F83DD7" w:rsidRDefault="00F83DD7" w:rsidP="00F83DD7"/>
    <w:p w14:paraId="7392F0B8" w14:textId="77777777" w:rsidR="00F83DD7" w:rsidRDefault="00F83DD7" w:rsidP="00F83DD7"/>
    <w:p w14:paraId="6729A646" w14:textId="77777777" w:rsidR="00F83DD7" w:rsidRDefault="00F83DD7" w:rsidP="00F83DD7"/>
    <w:p w14:paraId="43DCA6C4" w14:textId="77777777" w:rsidR="00F83DD7" w:rsidRDefault="00F83DD7" w:rsidP="00F83DD7"/>
    <w:p w14:paraId="02F69728" w14:textId="77777777" w:rsidR="00F83DD7" w:rsidRDefault="00F83DD7" w:rsidP="00F83DD7"/>
    <w:p w14:paraId="491186DD" w14:textId="77777777" w:rsidR="00F83DD7" w:rsidRDefault="00F83DD7" w:rsidP="00F83DD7">
      <w:r>
        <w:rPr>
          <w:rFonts w:hint="eastAsia"/>
        </w:rPr>
        <w:t>3.</w:t>
      </w:r>
      <w:r>
        <w:rPr>
          <w:rFonts w:hint="eastAsia"/>
        </w:rPr>
        <w:t>减少人类遗传病的发生有哪些常见措施？</w:t>
      </w:r>
    </w:p>
    <w:p w14:paraId="7D654DE6" w14:textId="77777777" w:rsidR="00AC1D93" w:rsidRDefault="00AC1D93" w:rsidP="00F83DD7">
      <w:pPr>
        <w:rPr>
          <w:color w:val="FF0000"/>
        </w:rPr>
      </w:pPr>
    </w:p>
    <w:p w14:paraId="34FF3C0F" w14:textId="77777777" w:rsidR="00AC1D93" w:rsidRDefault="00AC1D93" w:rsidP="00F83DD7">
      <w:pPr>
        <w:rPr>
          <w:color w:val="FF0000"/>
        </w:rPr>
      </w:pPr>
    </w:p>
    <w:p w14:paraId="15A6E96A" w14:textId="574E998B" w:rsidR="00F83DD7" w:rsidRPr="00A02010" w:rsidRDefault="00F83DD7" w:rsidP="00F83DD7">
      <w:r>
        <w:rPr>
          <w:rFonts w:hint="eastAsia"/>
        </w:rPr>
        <w:t>4.</w:t>
      </w:r>
      <w:r>
        <w:rPr>
          <w:rFonts w:hint="eastAsia"/>
        </w:rPr>
        <w:t>遗传病调查二个方面？分别在哪里调查？</w:t>
      </w:r>
    </w:p>
    <w:p w14:paraId="3F55544F" w14:textId="77777777" w:rsidR="00F83DD7" w:rsidRDefault="00F83DD7" w:rsidP="00F83DD7"/>
    <w:p w14:paraId="536BB8E4" w14:textId="1A7EC0FF" w:rsidR="006A0046" w:rsidRPr="00EA18B8" w:rsidRDefault="006A0046" w:rsidP="006A0046">
      <w:pPr>
        <w:rPr>
          <w:rFonts w:ascii="宋体" w:hAnsi="宋体"/>
        </w:rPr>
      </w:pPr>
      <w:r>
        <w:rPr>
          <w:rFonts w:ascii="宋体" w:hAnsi="宋体" w:hint="eastAsia"/>
        </w:rPr>
        <w:t>典例</w:t>
      </w:r>
      <w:r>
        <w:rPr>
          <w:rFonts w:ascii="宋体" w:hAnsi="宋体"/>
        </w:rPr>
        <w:t>1</w:t>
      </w:r>
      <w:r w:rsidRPr="00AD407E">
        <w:rPr>
          <w:rFonts w:ascii="宋体" w:hAnsi="宋体"/>
        </w:rPr>
        <w:t>.</w:t>
      </w:r>
      <w:r w:rsidRPr="00EA18B8">
        <w:rPr>
          <w:rFonts w:ascii="宋体" w:hAnsi="宋体" w:hint="eastAsia"/>
        </w:rPr>
        <w:t>为指导遗传咨询，医生通过产前诊断技术从孕妇体内取得胎儿细胞进行检查分析，以此判断胎儿是否患遗传病。下列叙述正确的是</w:t>
      </w:r>
      <w:r w:rsidRPr="00EA18B8">
        <w:rPr>
          <w:rFonts w:ascii="宋体" w:hAnsi="宋体"/>
        </w:rPr>
        <w:tab/>
      </w:r>
    </w:p>
    <w:p w14:paraId="66A0D818" w14:textId="77777777" w:rsidR="006A0046" w:rsidRPr="00EA18B8" w:rsidRDefault="006A0046" w:rsidP="006A0046">
      <w:pPr>
        <w:rPr>
          <w:rFonts w:ascii="宋体" w:hAnsi="宋体"/>
        </w:rPr>
      </w:pPr>
      <w:r w:rsidRPr="00EA18B8">
        <w:rPr>
          <w:rFonts w:ascii="宋体" w:hAnsi="宋体"/>
        </w:rPr>
        <w:t>A</w:t>
      </w:r>
      <w:r w:rsidRPr="00EA18B8">
        <w:rPr>
          <w:rFonts w:ascii="宋体" w:hAnsi="宋体" w:hint="eastAsia"/>
        </w:rPr>
        <w:t>．借助染色体筛查技术，诊断胎儿是否患红绿色盲</w:t>
      </w:r>
    </w:p>
    <w:p w14:paraId="438F05AF" w14:textId="77777777" w:rsidR="006A0046" w:rsidRPr="00EA18B8" w:rsidRDefault="006A0046" w:rsidP="006A0046">
      <w:pPr>
        <w:rPr>
          <w:rFonts w:ascii="宋体" w:hAnsi="宋体"/>
        </w:rPr>
      </w:pPr>
      <w:r w:rsidRPr="00EA18B8">
        <w:rPr>
          <w:rFonts w:ascii="宋体" w:hAnsi="宋体"/>
        </w:rPr>
        <w:t>B</w:t>
      </w:r>
      <w:r w:rsidRPr="00EA18B8">
        <w:rPr>
          <w:rFonts w:ascii="宋体" w:hAnsi="宋体" w:hint="eastAsia"/>
        </w:rPr>
        <w:t>．体外培养胎儿细胞并分析染色体，诊断胎儿是否患唐氏综合征</w:t>
      </w:r>
    </w:p>
    <w:p w14:paraId="60D9D2CE" w14:textId="77777777" w:rsidR="006A0046" w:rsidRPr="00EA18B8" w:rsidRDefault="006A0046" w:rsidP="006A0046">
      <w:pPr>
        <w:rPr>
          <w:rFonts w:ascii="宋体" w:hAnsi="宋体"/>
        </w:rPr>
      </w:pPr>
      <w:r w:rsidRPr="00EA18B8">
        <w:rPr>
          <w:rFonts w:ascii="宋体" w:hAnsi="宋体"/>
        </w:rPr>
        <w:t>C</w:t>
      </w:r>
      <w:r w:rsidRPr="00EA18B8">
        <w:rPr>
          <w:rFonts w:ascii="宋体" w:hAnsi="宋体" w:hint="eastAsia"/>
        </w:rPr>
        <w:t>．用光学显微镜检查胎儿细胞，可判断胎儿是否患有青少年型糖尿病</w:t>
      </w:r>
    </w:p>
    <w:p w14:paraId="1F790693" w14:textId="77777777" w:rsidR="006A0046" w:rsidRPr="00EA18B8" w:rsidRDefault="006A0046" w:rsidP="006A0046">
      <w:pPr>
        <w:rPr>
          <w:rFonts w:ascii="宋体" w:hAnsi="宋体"/>
        </w:rPr>
      </w:pPr>
      <w:r w:rsidRPr="00EA18B8">
        <w:rPr>
          <w:rFonts w:ascii="宋体" w:hAnsi="宋体"/>
        </w:rPr>
        <w:t>D</w:t>
      </w:r>
      <w:r w:rsidRPr="00EA18B8">
        <w:rPr>
          <w:rFonts w:ascii="宋体" w:hAnsi="宋体" w:hint="eastAsia"/>
        </w:rPr>
        <w:t>．对胎儿细胞的染色体进行数量分析，可判断胎儿是否患猫叫综合征</w:t>
      </w:r>
    </w:p>
    <w:p w14:paraId="5EC54E60" w14:textId="78F82947" w:rsidR="006A0046" w:rsidRPr="00EA18B8" w:rsidRDefault="006A0046" w:rsidP="006A0046">
      <w:pPr>
        <w:rPr>
          <w:rFonts w:ascii="宋体" w:hAnsi="宋体"/>
        </w:rPr>
      </w:pPr>
      <w:r>
        <w:rPr>
          <w:rFonts w:ascii="宋体" w:hAnsi="宋体" w:hint="eastAsia"/>
        </w:rPr>
        <w:t>典例</w:t>
      </w:r>
      <w:r>
        <w:rPr>
          <w:rFonts w:ascii="宋体" w:hAnsi="宋体"/>
        </w:rPr>
        <w:t>2</w:t>
      </w:r>
      <w:r w:rsidRPr="00EA18B8">
        <w:rPr>
          <w:rFonts w:ascii="宋体" w:hAnsi="宋体" w:hint="eastAsia"/>
        </w:rPr>
        <w:t>．下列关于“调查常见的人类遗传病并探讨其检测和预防”的叙述，正确的是</w:t>
      </w:r>
    </w:p>
    <w:p w14:paraId="525C9749" w14:textId="77777777" w:rsidR="006A0046" w:rsidRPr="00EA18B8" w:rsidRDefault="006A0046" w:rsidP="006A0046">
      <w:pPr>
        <w:rPr>
          <w:rFonts w:ascii="宋体" w:hAnsi="宋体"/>
        </w:rPr>
      </w:pPr>
      <w:r w:rsidRPr="00EA18B8">
        <w:rPr>
          <w:rFonts w:ascii="宋体" w:hAnsi="宋体"/>
        </w:rPr>
        <w:t>A</w:t>
      </w:r>
      <w:r w:rsidRPr="00EA18B8">
        <w:rPr>
          <w:rFonts w:ascii="宋体" w:hAnsi="宋体" w:hint="eastAsia"/>
        </w:rPr>
        <w:t>．为保证调查的有效性，调查的患者应足够多</w:t>
      </w:r>
    </w:p>
    <w:p w14:paraId="4524A043" w14:textId="77777777" w:rsidR="006A0046" w:rsidRPr="00EA18B8" w:rsidRDefault="006A0046" w:rsidP="006A0046">
      <w:pPr>
        <w:rPr>
          <w:rFonts w:ascii="宋体" w:hAnsi="宋体"/>
        </w:rPr>
      </w:pPr>
      <w:r w:rsidRPr="00EA18B8">
        <w:rPr>
          <w:rFonts w:ascii="宋体" w:hAnsi="宋体"/>
        </w:rPr>
        <w:t>B</w:t>
      </w:r>
      <w:r w:rsidRPr="00EA18B8">
        <w:rPr>
          <w:rFonts w:ascii="宋体" w:hAnsi="宋体" w:hint="eastAsia"/>
        </w:rPr>
        <w:t>．调查时最好选取群体发病率较高的单基因遗传病</w:t>
      </w:r>
    </w:p>
    <w:p w14:paraId="292514E4" w14:textId="77777777" w:rsidR="006A0046" w:rsidRPr="00EA18B8" w:rsidRDefault="006A0046" w:rsidP="006A0046">
      <w:pPr>
        <w:rPr>
          <w:rFonts w:ascii="宋体" w:hAnsi="宋体"/>
        </w:rPr>
      </w:pPr>
      <w:r w:rsidRPr="00EA18B8">
        <w:rPr>
          <w:rFonts w:ascii="宋体" w:hAnsi="宋体"/>
        </w:rPr>
        <w:t>C</w:t>
      </w:r>
      <w:r w:rsidRPr="00EA18B8">
        <w:rPr>
          <w:rFonts w:ascii="宋体" w:hAnsi="宋体" w:hint="eastAsia"/>
        </w:rPr>
        <w:t>．可利用多个患病家系的调查数据，计算其发病率</w:t>
      </w:r>
    </w:p>
    <w:p w14:paraId="0E9F2D8C" w14:textId="77777777" w:rsidR="006A0046" w:rsidRPr="00AD407E" w:rsidRDefault="006A0046" w:rsidP="006A0046">
      <w:pPr>
        <w:rPr>
          <w:rFonts w:ascii="宋体" w:hAnsi="宋体"/>
        </w:rPr>
      </w:pPr>
      <w:r w:rsidRPr="00AD407E">
        <w:rPr>
          <w:rFonts w:ascii="宋体" w:hAnsi="宋体"/>
        </w:rPr>
        <w:t>D</w:t>
      </w:r>
      <w:r w:rsidRPr="00AD407E">
        <w:rPr>
          <w:rFonts w:ascii="宋体" w:hAnsi="宋体" w:hint="eastAsia"/>
        </w:rPr>
        <w:t>．若所调查的遗传病发病率较高，则可判定该遗传病为显性遗传病</w:t>
      </w:r>
    </w:p>
    <w:p w14:paraId="47903B82" w14:textId="77777777" w:rsidR="00F83DD7" w:rsidRPr="006A0046" w:rsidRDefault="00F83DD7" w:rsidP="00F83DD7"/>
    <w:p w14:paraId="0347B7C8" w14:textId="77777777" w:rsidR="00F83DD7" w:rsidRPr="00DC238D" w:rsidRDefault="00F83DD7" w:rsidP="00F83DD7">
      <w:pPr>
        <w:pStyle w:val="1"/>
        <w:spacing w:before="0" w:after="0" w:line="240" w:lineRule="auto"/>
        <w:rPr>
          <w:rFonts w:ascii="宋体" w:eastAsia="宋体" w:hAnsi="宋体"/>
          <w:sz w:val="21"/>
          <w:szCs w:val="21"/>
        </w:rPr>
      </w:pPr>
      <w:r w:rsidRPr="00DC238D">
        <w:rPr>
          <w:rFonts w:ascii="宋体" w:eastAsia="宋体" w:hAnsi="宋体" w:hint="eastAsia"/>
          <w:sz w:val="21"/>
          <w:szCs w:val="21"/>
        </w:rPr>
        <w:t>【拓展分析】</w:t>
      </w:r>
    </w:p>
    <w:p w14:paraId="7162270E" w14:textId="77777777" w:rsidR="00F83DD7" w:rsidRPr="006A0046" w:rsidRDefault="00F83DD7" w:rsidP="00F83DD7">
      <w:pPr>
        <w:rPr>
          <w:b/>
          <w:bCs/>
        </w:rPr>
      </w:pPr>
      <w:r w:rsidRPr="006A0046">
        <w:rPr>
          <w:rFonts w:hint="eastAsia"/>
          <w:b/>
          <w:bCs/>
        </w:rPr>
        <w:t>1.</w:t>
      </w:r>
      <w:r w:rsidRPr="006A0046">
        <w:rPr>
          <w:rFonts w:hint="eastAsia"/>
          <w:b/>
          <w:bCs/>
        </w:rPr>
        <w:t>辨析：</w:t>
      </w:r>
    </w:p>
    <w:p w14:paraId="5D813527" w14:textId="77777777" w:rsidR="00F83DD7" w:rsidRDefault="00F83DD7" w:rsidP="00F83DD7">
      <w:r>
        <w:rPr>
          <w:rFonts w:hint="eastAsia"/>
        </w:rPr>
        <w:t>（</w:t>
      </w:r>
      <w:r>
        <w:t>1</w:t>
      </w:r>
      <w:r>
        <w:rPr>
          <w:rFonts w:hint="eastAsia"/>
        </w:rPr>
        <w:t>）</w:t>
      </w:r>
      <w:r w:rsidRPr="00B05B16">
        <w:rPr>
          <w:rFonts w:hint="eastAsia"/>
        </w:rPr>
        <w:t>遗传病患者一定含有致病基因</w:t>
      </w:r>
      <w:r>
        <w:rPr>
          <w:rFonts w:hint="eastAsia"/>
        </w:rPr>
        <w:t>？举例说明？</w:t>
      </w:r>
    </w:p>
    <w:p w14:paraId="40E10DAF" w14:textId="77777777" w:rsidR="00F83DD7" w:rsidRDefault="00F83DD7" w:rsidP="00F83DD7"/>
    <w:p w14:paraId="14D6B75D" w14:textId="77777777" w:rsidR="00F83DD7" w:rsidRDefault="00F83DD7" w:rsidP="00F83DD7">
      <w:r>
        <w:rPr>
          <w:rFonts w:hint="eastAsia"/>
        </w:rPr>
        <w:t>（</w:t>
      </w:r>
      <w:r>
        <w:t>2</w:t>
      </w:r>
      <w:r>
        <w:rPr>
          <w:rFonts w:hint="eastAsia"/>
        </w:rPr>
        <w:t>）</w:t>
      </w:r>
      <w:r w:rsidRPr="00B05B16">
        <w:rPr>
          <w:rFonts w:hint="eastAsia"/>
        </w:rPr>
        <w:t>含有致病基因的个体一定患遗传病</w:t>
      </w:r>
      <w:r>
        <w:rPr>
          <w:rFonts w:hint="eastAsia"/>
        </w:rPr>
        <w:t>吗？举例说明？</w:t>
      </w:r>
    </w:p>
    <w:p w14:paraId="0C451486" w14:textId="77777777" w:rsidR="00F83DD7" w:rsidRPr="000F221E" w:rsidRDefault="00F83DD7" w:rsidP="00F83DD7"/>
    <w:p w14:paraId="513112D3" w14:textId="77777777" w:rsidR="00F83DD7" w:rsidRPr="006A0046" w:rsidRDefault="00F83DD7" w:rsidP="00F83DD7">
      <w:pPr>
        <w:rPr>
          <w:b/>
          <w:bCs/>
        </w:rPr>
      </w:pPr>
      <w:r w:rsidRPr="006A0046">
        <w:rPr>
          <w:rFonts w:hint="eastAsia"/>
          <w:b/>
          <w:bCs/>
        </w:rPr>
        <w:t>2.</w:t>
      </w:r>
      <w:r w:rsidRPr="006A0046">
        <w:rPr>
          <w:rFonts w:hint="eastAsia"/>
          <w:b/>
          <w:bCs/>
        </w:rPr>
        <w:t>单基因遗传病遗传方式的判断</w:t>
      </w:r>
    </w:p>
    <w:p w14:paraId="62AC00B1" w14:textId="77777777" w:rsidR="00F83DD7" w:rsidRDefault="00F83DD7" w:rsidP="00F83DD7">
      <w:r>
        <w:rPr>
          <w:rFonts w:hint="eastAsia"/>
        </w:rPr>
        <w:t>（</w:t>
      </w:r>
      <w:r>
        <w:rPr>
          <w:rFonts w:hint="eastAsia"/>
        </w:rPr>
        <w:t>1</w:t>
      </w:r>
      <w:r>
        <w:rPr>
          <w:rFonts w:hint="eastAsia"/>
        </w:rPr>
        <w:t>）方法</w:t>
      </w:r>
    </w:p>
    <w:p w14:paraId="7BA3708C" w14:textId="77777777" w:rsidR="00F83DD7" w:rsidRDefault="00F83DD7" w:rsidP="00F83DD7">
      <w:pPr>
        <w:pStyle w:val="Normal0"/>
        <w:jc w:val="center"/>
        <w:rPr>
          <w:rFonts w:ascii="宋体" w:hAnsi="宋体"/>
          <w:sz w:val="21"/>
          <w:szCs w:val="21"/>
        </w:rPr>
      </w:pPr>
      <w:r>
        <w:rPr>
          <w:rFonts w:ascii="宋体" w:hAnsi="宋体"/>
          <w:noProof/>
          <w:sz w:val="21"/>
          <w:szCs w:val="21"/>
        </w:rPr>
        <w:drawing>
          <wp:inline distT="0" distB="0" distL="0" distR="0" wp14:anchorId="0F9A0989" wp14:editId="236C7708">
            <wp:extent cx="3657772" cy="1084675"/>
            <wp:effectExtent l="0" t="0" r="0" b="1270"/>
            <wp:docPr id="985873936" name="图片 98587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2610" cy="1097971"/>
                    </a:xfrm>
                    <a:prstGeom prst="rect">
                      <a:avLst/>
                    </a:prstGeom>
                    <a:noFill/>
                    <a:ln>
                      <a:noFill/>
                    </a:ln>
                  </pic:spPr>
                </pic:pic>
              </a:graphicData>
            </a:graphic>
          </wp:inline>
        </w:drawing>
      </w:r>
    </w:p>
    <w:p w14:paraId="48219A6D" w14:textId="77777777" w:rsidR="00F83DD7" w:rsidRPr="008C541C" w:rsidRDefault="00F83DD7" w:rsidP="00F83DD7">
      <w:pPr>
        <w:pStyle w:val="Normal0"/>
        <w:jc w:val="left"/>
        <w:rPr>
          <w:rFonts w:ascii="宋体" w:hAnsi="宋体"/>
          <w:sz w:val="21"/>
          <w:szCs w:val="21"/>
        </w:rPr>
      </w:pPr>
      <w:r>
        <w:rPr>
          <w:rFonts w:ascii="宋体" w:hAnsi="宋体" w:hint="eastAsia"/>
          <w:sz w:val="21"/>
          <w:szCs w:val="21"/>
        </w:rPr>
        <w:t>（2）判断下列系谱中遗传病可能的遗传方式</w:t>
      </w:r>
    </w:p>
    <w:p w14:paraId="4C2E3345" w14:textId="77777777" w:rsidR="00F83DD7" w:rsidRDefault="00F83DD7" w:rsidP="00F83DD7">
      <w:pPr>
        <w:pStyle w:val="Normal0"/>
        <w:jc w:val="center"/>
        <w:rPr>
          <w:rFonts w:ascii="宋体" w:hAnsi="宋体"/>
          <w:sz w:val="21"/>
          <w:szCs w:val="21"/>
        </w:rPr>
      </w:pPr>
      <w:r>
        <w:rPr>
          <w:rFonts w:ascii="宋体" w:hAnsi="宋体" w:hint="eastAsia"/>
          <w:noProof/>
          <w:sz w:val="21"/>
          <w:szCs w:val="21"/>
        </w:rPr>
        <w:lastRenderedPageBreak/>
        <w:drawing>
          <wp:inline distT="0" distB="0" distL="0" distR="0" wp14:anchorId="131F3278" wp14:editId="2EDFE0CA">
            <wp:extent cx="6184900" cy="622300"/>
            <wp:effectExtent l="0" t="0" r="6350" b="6350"/>
            <wp:docPr id="1702952874" name="图片 170295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4900" cy="622300"/>
                    </a:xfrm>
                    <a:prstGeom prst="rect">
                      <a:avLst/>
                    </a:prstGeom>
                    <a:noFill/>
                    <a:ln>
                      <a:noFill/>
                    </a:ln>
                  </pic:spPr>
                </pic:pic>
              </a:graphicData>
            </a:graphic>
          </wp:inline>
        </w:drawing>
      </w:r>
    </w:p>
    <w:p w14:paraId="50E15571" w14:textId="50B1FA9D" w:rsidR="006A0046" w:rsidRPr="00AD407E" w:rsidRDefault="006A0046" w:rsidP="006A0046">
      <w:pPr>
        <w:rPr>
          <w:rFonts w:ascii="宋体" w:hAnsi="宋体"/>
          <w:szCs w:val="21"/>
        </w:rPr>
      </w:pPr>
      <w:r>
        <w:rPr>
          <w:rFonts w:ascii="宋体" w:hAnsi="宋体" w:hint="eastAsia"/>
        </w:rPr>
        <w:t>典例</w:t>
      </w:r>
      <w:r>
        <w:rPr>
          <w:rFonts w:ascii="宋体" w:hAnsi="宋体"/>
          <w:szCs w:val="21"/>
        </w:rPr>
        <w:t>3</w:t>
      </w:r>
      <w:r w:rsidRPr="00AD407E">
        <w:rPr>
          <w:rFonts w:ascii="宋体" w:hAnsi="宋体" w:hint="eastAsia"/>
          <w:szCs w:val="21"/>
        </w:rPr>
        <w:t>.下列有关四个遗传系谱图的叙述，正确的是</w:t>
      </w:r>
    </w:p>
    <w:p w14:paraId="6F979F53" w14:textId="77777777" w:rsidR="006A0046" w:rsidRPr="00AD407E" w:rsidRDefault="006A0046" w:rsidP="006A0046">
      <w:pPr>
        <w:jc w:val="center"/>
        <w:rPr>
          <w:rFonts w:ascii="宋体" w:hAnsi="宋体"/>
          <w:szCs w:val="21"/>
        </w:rPr>
      </w:pPr>
      <w:r w:rsidRPr="00AD407E">
        <w:rPr>
          <w:rFonts w:ascii="宋体" w:hAnsi="宋体"/>
          <w:noProof/>
          <w:szCs w:val="21"/>
        </w:rPr>
        <w:drawing>
          <wp:inline distT="0" distB="0" distL="0" distR="0" wp14:anchorId="0D79237B" wp14:editId="7B52E119">
            <wp:extent cx="3897548" cy="701519"/>
            <wp:effectExtent l="0" t="0" r="0" b="3810"/>
            <wp:docPr id="16242803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75055" cy="715470"/>
                    </a:xfrm>
                    <a:prstGeom prst="rect">
                      <a:avLst/>
                    </a:prstGeom>
                    <a:noFill/>
                    <a:ln>
                      <a:noFill/>
                    </a:ln>
                  </pic:spPr>
                </pic:pic>
              </a:graphicData>
            </a:graphic>
          </wp:inline>
        </w:drawing>
      </w:r>
    </w:p>
    <w:p w14:paraId="26C813BD" w14:textId="77777777" w:rsidR="006A0046" w:rsidRPr="0008759D" w:rsidRDefault="006A0046" w:rsidP="006A0046">
      <w:pPr>
        <w:rPr>
          <w:rFonts w:ascii="宋体" w:hAnsi="宋体"/>
          <w:szCs w:val="21"/>
        </w:rPr>
      </w:pPr>
      <w:r w:rsidRPr="0008759D">
        <w:rPr>
          <w:rFonts w:ascii="宋体" w:hAnsi="宋体"/>
          <w:szCs w:val="21"/>
        </w:rPr>
        <w:t>A</w:t>
      </w:r>
      <w:r w:rsidRPr="0008759D">
        <w:rPr>
          <w:rFonts w:ascii="宋体" w:hAnsi="宋体" w:hint="eastAsia"/>
          <w:szCs w:val="21"/>
        </w:rPr>
        <w:t>．可能是红绿色盲遗传的家系图谱是甲、乙、丙、丁</w:t>
      </w:r>
    </w:p>
    <w:p w14:paraId="64A9F261" w14:textId="77777777" w:rsidR="006A0046" w:rsidRPr="0008759D" w:rsidRDefault="006A0046" w:rsidP="006A0046">
      <w:pPr>
        <w:rPr>
          <w:rFonts w:ascii="宋体" w:hAnsi="宋体"/>
          <w:szCs w:val="21"/>
        </w:rPr>
      </w:pPr>
      <w:r w:rsidRPr="0008759D">
        <w:rPr>
          <w:rFonts w:ascii="宋体" w:hAnsi="宋体"/>
          <w:szCs w:val="21"/>
        </w:rPr>
        <w:t>B</w:t>
      </w:r>
      <w:r w:rsidRPr="0008759D">
        <w:rPr>
          <w:rFonts w:ascii="宋体" w:hAnsi="宋体" w:hint="eastAsia"/>
          <w:szCs w:val="21"/>
        </w:rPr>
        <w:t>．家系甲中，这对夫妇再生一个患病孩子的概率为</w:t>
      </w:r>
      <w:r w:rsidRPr="0008759D">
        <w:rPr>
          <w:rFonts w:ascii="宋体" w:hAnsi="宋体"/>
          <w:szCs w:val="21"/>
        </w:rPr>
        <w:t>1/4</w:t>
      </w:r>
    </w:p>
    <w:p w14:paraId="66C46055" w14:textId="77777777" w:rsidR="006A0046" w:rsidRPr="0008759D" w:rsidRDefault="006A0046" w:rsidP="006A0046">
      <w:pPr>
        <w:rPr>
          <w:rFonts w:ascii="宋体" w:hAnsi="宋体"/>
          <w:szCs w:val="21"/>
        </w:rPr>
      </w:pPr>
      <w:r w:rsidRPr="0008759D">
        <w:rPr>
          <w:rFonts w:ascii="宋体" w:hAnsi="宋体"/>
          <w:szCs w:val="21"/>
        </w:rPr>
        <w:t>C</w:t>
      </w:r>
      <w:r w:rsidRPr="0008759D">
        <w:rPr>
          <w:rFonts w:ascii="宋体" w:hAnsi="宋体" w:hint="eastAsia"/>
          <w:szCs w:val="21"/>
        </w:rPr>
        <w:t>．肯定不是抗维生素</w:t>
      </w:r>
      <w:r w:rsidRPr="0008759D">
        <w:rPr>
          <w:rFonts w:ascii="宋体" w:hAnsi="宋体"/>
          <w:szCs w:val="21"/>
        </w:rPr>
        <w:t>D</w:t>
      </w:r>
      <w:r w:rsidRPr="0008759D">
        <w:rPr>
          <w:rFonts w:ascii="宋体" w:hAnsi="宋体" w:hint="eastAsia"/>
          <w:szCs w:val="21"/>
        </w:rPr>
        <w:t>佝偻病遗传的家系是甲、乙、丙</w:t>
      </w:r>
    </w:p>
    <w:p w14:paraId="16B088B4" w14:textId="77777777" w:rsidR="006A0046" w:rsidRPr="00AD407E" w:rsidRDefault="006A0046" w:rsidP="006A0046">
      <w:pPr>
        <w:rPr>
          <w:rFonts w:ascii="宋体" w:hAnsi="宋体"/>
          <w:szCs w:val="21"/>
        </w:rPr>
      </w:pPr>
      <w:r w:rsidRPr="00AD407E">
        <w:rPr>
          <w:rFonts w:ascii="宋体" w:hAnsi="宋体"/>
          <w:szCs w:val="21"/>
        </w:rPr>
        <w:t>D</w:t>
      </w:r>
      <w:r w:rsidRPr="00AD407E">
        <w:rPr>
          <w:rFonts w:ascii="宋体" w:hAnsi="宋体" w:hint="eastAsia"/>
          <w:szCs w:val="21"/>
        </w:rPr>
        <w:t>．家系</w:t>
      </w:r>
      <w:proofErr w:type="gramStart"/>
      <w:r w:rsidRPr="00AD407E">
        <w:rPr>
          <w:rFonts w:ascii="宋体" w:hAnsi="宋体" w:hint="eastAsia"/>
          <w:szCs w:val="21"/>
        </w:rPr>
        <w:t>丙只能</w:t>
      </w:r>
      <w:proofErr w:type="gramEnd"/>
      <w:r w:rsidRPr="00AD407E">
        <w:rPr>
          <w:rFonts w:ascii="宋体" w:hAnsi="宋体" w:hint="eastAsia"/>
          <w:szCs w:val="21"/>
        </w:rPr>
        <w:t>是伴</w:t>
      </w:r>
      <w:r w:rsidRPr="00AD407E">
        <w:rPr>
          <w:rFonts w:ascii="宋体" w:hAnsi="宋体"/>
          <w:szCs w:val="21"/>
        </w:rPr>
        <w:t>X</w:t>
      </w:r>
      <w:r w:rsidRPr="00AD407E">
        <w:rPr>
          <w:rFonts w:ascii="宋体" w:hAnsi="宋体" w:hint="eastAsia"/>
          <w:szCs w:val="21"/>
        </w:rPr>
        <w:t>染色体隐性遗传或常染色体显性遗传</w:t>
      </w:r>
    </w:p>
    <w:p w14:paraId="70F9E4F4" w14:textId="77777777" w:rsidR="00F83DD7" w:rsidRPr="006A0046" w:rsidRDefault="00F83DD7" w:rsidP="00F83DD7">
      <w:pPr>
        <w:rPr>
          <w:b/>
          <w:bCs/>
        </w:rPr>
      </w:pPr>
      <w:r w:rsidRPr="006A0046">
        <w:rPr>
          <w:rFonts w:ascii="宋体" w:hAnsi="宋体" w:hint="eastAsia"/>
          <w:b/>
          <w:bCs/>
          <w:szCs w:val="21"/>
        </w:rPr>
        <w:t>3</w:t>
      </w:r>
      <w:r w:rsidRPr="006A0046">
        <w:rPr>
          <w:rFonts w:ascii="宋体" w:hAnsi="宋体"/>
          <w:b/>
          <w:bCs/>
          <w:szCs w:val="21"/>
        </w:rPr>
        <w:t>.</w:t>
      </w:r>
      <w:r w:rsidRPr="006A0046">
        <w:rPr>
          <w:rFonts w:ascii="宋体" w:hAnsi="宋体" w:hint="eastAsia"/>
          <w:b/>
          <w:bCs/>
          <w:szCs w:val="21"/>
        </w:rPr>
        <w:t>基因检测条带与遗传病</w:t>
      </w:r>
    </w:p>
    <w:p w14:paraId="3DD15D6D" w14:textId="77777777" w:rsidR="00F83DD7" w:rsidRPr="00AD407E" w:rsidRDefault="00F83DD7" w:rsidP="00F83DD7">
      <w:pPr>
        <w:rPr>
          <w:rFonts w:ascii="楷体" w:eastAsia="楷体" w:hAnsi="楷体"/>
        </w:rPr>
      </w:pPr>
      <w:r w:rsidRPr="00AD407E">
        <w:rPr>
          <w:rFonts w:ascii="楷体" w:eastAsia="楷体" w:hAnsi="楷体" w:hint="eastAsia"/>
        </w:rPr>
        <w:t>（1）获得基因条带的一般方法：DNA提取、PCR、酶切、电泳</w:t>
      </w:r>
    </w:p>
    <w:p w14:paraId="23F9F0F2" w14:textId="77777777" w:rsidR="00F83DD7" w:rsidRPr="00AD407E" w:rsidRDefault="00F83DD7" w:rsidP="00F83DD7">
      <w:pPr>
        <w:rPr>
          <w:rFonts w:ascii="楷体" w:eastAsia="楷体" w:hAnsi="楷体"/>
        </w:rPr>
      </w:pPr>
      <w:r w:rsidRPr="00AD407E">
        <w:rPr>
          <w:rFonts w:ascii="楷体" w:eastAsia="楷体" w:hAnsi="楷体" w:hint="eastAsia"/>
        </w:rPr>
        <w:t>（2）条带与基因的对应：不一定一一对应，可能一个基因酶切后产生多个条带</w:t>
      </w:r>
    </w:p>
    <w:p w14:paraId="469D3F4B" w14:textId="77777777" w:rsidR="00F83DD7" w:rsidRPr="00AD407E" w:rsidRDefault="00F83DD7" w:rsidP="00F83DD7">
      <w:pPr>
        <w:rPr>
          <w:rFonts w:ascii="楷体" w:eastAsia="楷体" w:hAnsi="楷体"/>
        </w:rPr>
      </w:pPr>
      <w:r w:rsidRPr="00AD407E">
        <w:rPr>
          <w:rFonts w:ascii="楷体" w:eastAsia="楷体" w:hAnsi="楷体" w:hint="eastAsia"/>
        </w:rPr>
        <w:t>（3）关注正常基因与致病基因条带的长度差异，可以判断基因突变的类型。</w:t>
      </w:r>
    </w:p>
    <w:p w14:paraId="1991EFBF" w14:textId="77777777" w:rsidR="00F83DD7" w:rsidRPr="00AD407E" w:rsidRDefault="00F83DD7" w:rsidP="00F83DD7">
      <w:pPr>
        <w:rPr>
          <w:rFonts w:ascii="楷体" w:eastAsia="楷体" w:hAnsi="楷体"/>
        </w:rPr>
      </w:pPr>
      <w:r w:rsidRPr="00AD407E">
        <w:rPr>
          <w:rFonts w:ascii="楷体" w:eastAsia="楷体" w:hAnsi="楷体" w:hint="eastAsia"/>
        </w:rPr>
        <w:t>（</w:t>
      </w:r>
      <w:r w:rsidRPr="00AD407E">
        <w:rPr>
          <w:rFonts w:ascii="楷体" w:eastAsia="楷体" w:hAnsi="楷体"/>
        </w:rPr>
        <w:t>4</w:t>
      </w:r>
      <w:r w:rsidRPr="00AD407E">
        <w:rPr>
          <w:rFonts w:ascii="楷体" w:eastAsia="楷体" w:hAnsi="楷体" w:hint="eastAsia"/>
        </w:rPr>
        <w:t>）小技巧：所有条带都有的应该是杂合子</w:t>
      </w:r>
    </w:p>
    <w:p w14:paraId="1B1FDE32" w14:textId="0176F878" w:rsidR="006A0046" w:rsidRPr="00AD407E" w:rsidRDefault="006A0046" w:rsidP="006A0046">
      <w:pPr>
        <w:jc w:val="left"/>
        <w:textAlignment w:val="center"/>
        <w:rPr>
          <w:rFonts w:ascii="宋体" w:hAnsi="宋体" w:cs="宋体"/>
          <w:color w:val="000000"/>
          <w:szCs w:val="21"/>
        </w:rPr>
      </w:pPr>
      <w:r>
        <w:rPr>
          <w:rFonts w:ascii="宋体" w:hAnsi="宋体" w:hint="eastAsia"/>
        </w:rPr>
        <w:t>典例</w:t>
      </w:r>
      <w:r>
        <w:rPr>
          <w:rFonts w:ascii="宋体" w:hAnsi="宋体"/>
          <w:color w:val="000000"/>
          <w:szCs w:val="21"/>
        </w:rPr>
        <w:t>4</w:t>
      </w:r>
      <w:r w:rsidRPr="00AD407E">
        <w:rPr>
          <w:rFonts w:ascii="宋体" w:hAnsi="宋体" w:hint="eastAsia"/>
          <w:color w:val="000000"/>
          <w:szCs w:val="21"/>
        </w:rPr>
        <w:t>.（2020江苏适应，多选）</w:t>
      </w:r>
      <w:r w:rsidRPr="00AD407E">
        <w:rPr>
          <w:rFonts w:ascii="宋体" w:hAnsi="宋体" w:cs="宋体"/>
          <w:color w:val="000000"/>
          <w:szCs w:val="21"/>
        </w:rPr>
        <w:t>苯丙酮尿症是一种严重的单基因遗传病。图</w:t>
      </w:r>
      <w:r w:rsidRPr="00AD407E">
        <w:rPr>
          <w:rFonts w:ascii="宋体" w:hAnsi="宋体"/>
          <w:color w:val="000000"/>
          <w:szCs w:val="21"/>
        </w:rPr>
        <w:t>1</w:t>
      </w:r>
      <w:r w:rsidRPr="00AD407E">
        <w:rPr>
          <w:rFonts w:ascii="宋体" w:hAnsi="宋体" w:cs="宋体"/>
          <w:color w:val="000000"/>
          <w:szCs w:val="21"/>
        </w:rPr>
        <w:t>是</w:t>
      </w:r>
      <w:proofErr w:type="gramStart"/>
      <w:r w:rsidRPr="00AD407E">
        <w:rPr>
          <w:rFonts w:ascii="宋体" w:hAnsi="宋体" w:cs="宋体"/>
          <w:color w:val="000000"/>
          <w:szCs w:val="21"/>
        </w:rPr>
        <w:t>某患者</w:t>
      </w:r>
      <w:proofErr w:type="gramEnd"/>
      <w:r w:rsidRPr="00AD407E">
        <w:rPr>
          <w:rFonts w:ascii="宋体" w:hAnsi="宋体" w:cs="宋体"/>
          <w:color w:val="000000"/>
          <w:szCs w:val="21"/>
        </w:rPr>
        <w:t>的家族系谱图，其中部分成员Ⅰ</w:t>
      </w:r>
      <w:r w:rsidRPr="00AD407E">
        <w:rPr>
          <w:rFonts w:ascii="宋体" w:hAnsi="宋体"/>
          <w:color w:val="000000"/>
          <w:szCs w:val="21"/>
          <w:vertAlign w:val="subscript"/>
        </w:rPr>
        <w:t>1</w:t>
      </w:r>
      <w:r w:rsidRPr="00AD407E">
        <w:rPr>
          <w:rFonts w:ascii="宋体" w:hAnsi="宋体" w:cs="宋体"/>
          <w:color w:val="000000"/>
          <w:szCs w:val="21"/>
        </w:rPr>
        <w:t>、Ⅰ</w:t>
      </w:r>
      <w:r w:rsidRPr="00AD407E">
        <w:rPr>
          <w:rFonts w:ascii="宋体" w:hAnsi="宋体"/>
          <w:color w:val="000000"/>
          <w:szCs w:val="21"/>
          <w:vertAlign w:val="subscript"/>
        </w:rPr>
        <w:t>2</w:t>
      </w:r>
      <w:r w:rsidRPr="00AD407E">
        <w:rPr>
          <w:rFonts w:ascii="宋体" w:hAnsi="宋体" w:cs="宋体"/>
          <w:color w:val="000000"/>
          <w:szCs w:val="21"/>
        </w:rPr>
        <w:t>、Ⅱ</w:t>
      </w:r>
      <w:r w:rsidRPr="00AD407E">
        <w:rPr>
          <w:rFonts w:ascii="宋体" w:hAnsi="宋体"/>
          <w:color w:val="000000"/>
          <w:szCs w:val="21"/>
          <w:vertAlign w:val="subscript"/>
        </w:rPr>
        <w:t>1</w:t>
      </w:r>
      <w:r w:rsidRPr="00AD407E">
        <w:rPr>
          <w:rFonts w:ascii="宋体" w:hAnsi="宋体" w:cs="宋体"/>
          <w:color w:val="000000"/>
          <w:szCs w:val="21"/>
        </w:rPr>
        <w:t>和Ⅱ</w:t>
      </w:r>
      <w:r w:rsidRPr="00AD407E">
        <w:rPr>
          <w:rFonts w:ascii="宋体" w:hAnsi="宋体"/>
          <w:color w:val="000000"/>
          <w:szCs w:val="21"/>
          <w:vertAlign w:val="subscript"/>
        </w:rPr>
        <w:t>2</w:t>
      </w:r>
      <w:r w:rsidRPr="00AD407E">
        <w:rPr>
          <w:rFonts w:ascii="宋体" w:hAnsi="宋体" w:cs="宋体"/>
          <w:color w:val="000000"/>
          <w:szCs w:val="21"/>
        </w:rPr>
        <w:t>的</w:t>
      </w:r>
      <w:r w:rsidRPr="00AD407E">
        <w:rPr>
          <w:rFonts w:ascii="宋体" w:hAnsi="宋体"/>
          <w:color w:val="000000"/>
          <w:szCs w:val="21"/>
        </w:rPr>
        <w:t>DNA</w:t>
      </w:r>
      <w:r w:rsidRPr="00AD407E">
        <w:rPr>
          <w:rFonts w:ascii="宋体" w:hAnsi="宋体" w:cs="宋体"/>
          <w:color w:val="000000"/>
          <w:szCs w:val="21"/>
        </w:rPr>
        <w:t>经限制酶</w:t>
      </w:r>
      <w:proofErr w:type="spellStart"/>
      <w:r w:rsidRPr="00AD407E">
        <w:rPr>
          <w:rFonts w:ascii="宋体" w:hAnsi="宋体"/>
          <w:color w:val="000000"/>
          <w:szCs w:val="21"/>
        </w:rPr>
        <w:t>Msp</w:t>
      </w:r>
      <w:proofErr w:type="gramStart"/>
      <w:r w:rsidRPr="00AD407E">
        <w:rPr>
          <w:rFonts w:ascii="宋体" w:hAnsi="宋体" w:cs="宋体"/>
          <w:color w:val="000000"/>
          <w:szCs w:val="21"/>
        </w:rPr>
        <w:t>Ⅰ</w:t>
      </w:r>
      <w:proofErr w:type="spellEnd"/>
      <w:r w:rsidRPr="00AD407E">
        <w:rPr>
          <w:rFonts w:ascii="宋体" w:hAnsi="宋体" w:cs="宋体"/>
          <w:color w:val="000000"/>
          <w:szCs w:val="21"/>
        </w:rPr>
        <w:t>酶切</w:t>
      </w:r>
      <w:proofErr w:type="gramEnd"/>
      <w:r w:rsidRPr="00AD407E">
        <w:rPr>
          <w:rFonts w:ascii="宋体" w:hAnsi="宋体" w:cs="宋体"/>
          <w:color w:val="000000"/>
          <w:szCs w:val="21"/>
        </w:rPr>
        <w:t>，产生不同的片段，经电泳后用苯丙氨酸羟化酶</w:t>
      </w:r>
      <w:r w:rsidRPr="00AD407E">
        <w:rPr>
          <w:rFonts w:ascii="宋体" w:hAnsi="宋体"/>
          <w:color w:val="000000"/>
          <w:szCs w:val="21"/>
        </w:rPr>
        <w:t>cDNA</w:t>
      </w:r>
      <w:r w:rsidRPr="00AD407E">
        <w:rPr>
          <w:rFonts w:ascii="宋体" w:hAnsi="宋体" w:cs="宋体"/>
          <w:color w:val="000000"/>
          <w:szCs w:val="21"/>
        </w:rPr>
        <w:t>探针杂交，结果见图</w:t>
      </w:r>
      <w:r w:rsidRPr="00AD407E">
        <w:rPr>
          <w:rFonts w:ascii="宋体" w:hAnsi="宋体"/>
          <w:color w:val="000000"/>
          <w:szCs w:val="21"/>
        </w:rPr>
        <w:t>2.</w:t>
      </w:r>
      <w:r w:rsidRPr="00AD407E">
        <w:rPr>
          <w:rFonts w:ascii="宋体" w:hAnsi="宋体" w:cs="宋体"/>
          <w:color w:val="000000"/>
          <w:szCs w:val="21"/>
        </w:rPr>
        <w:t>下列分析正确的是</w:t>
      </w:r>
    </w:p>
    <w:p w14:paraId="309BE67A" w14:textId="77777777" w:rsidR="006A0046" w:rsidRPr="00AD407E" w:rsidRDefault="006A0046" w:rsidP="006A0046">
      <w:pPr>
        <w:jc w:val="center"/>
        <w:textAlignment w:val="center"/>
        <w:rPr>
          <w:rFonts w:ascii="宋体" w:hAnsi="宋体"/>
          <w:color w:val="000000"/>
          <w:szCs w:val="21"/>
        </w:rPr>
      </w:pPr>
      <w:r w:rsidRPr="00AD407E">
        <w:rPr>
          <w:rFonts w:ascii="宋体" w:hAnsi="宋体" w:cs="宋体"/>
          <w:noProof/>
          <w:color w:val="000000"/>
          <w:szCs w:val="21"/>
        </w:rPr>
        <w:drawing>
          <wp:inline distT="0" distB="0" distL="0" distR="0" wp14:anchorId="51EB12FA" wp14:editId="4243E15E">
            <wp:extent cx="4340436" cy="1152000"/>
            <wp:effectExtent l="0" t="0" r="3175" b="0"/>
            <wp:docPr id="985873941" name="图片 98587394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以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4340436" cy="1152000"/>
                    </a:xfrm>
                    <a:prstGeom prst="rect">
                      <a:avLst/>
                    </a:prstGeom>
                    <a:noFill/>
                    <a:ln w="9525">
                      <a:noFill/>
                      <a:miter lim="800000"/>
                      <a:headEnd/>
                      <a:tailEnd/>
                    </a:ln>
                  </pic:spPr>
                </pic:pic>
              </a:graphicData>
            </a:graphic>
          </wp:inline>
        </w:drawing>
      </w:r>
    </w:p>
    <w:p w14:paraId="67E5A6A4" w14:textId="77777777" w:rsidR="006A0046" w:rsidRPr="00AD407E" w:rsidRDefault="006A0046" w:rsidP="006A0046">
      <w:pPr>
        <w:jc w:val="left"/>
        <w:textAlignment w:val="center"/>
        <w:rPr>
          <w:rFonts w:ascii="宋体" w:hAnsi="宋体"/>
          <w:color w:val="000000"/>
          <w:szCs w:val="21"/>
        </w:rPr>
      </w:pPr>
      <w:r w:rsidRPr="00AD407E">
        <w:rPr>
          <w:rFonts w:ascii="宋体" w:hAnsi="宋体" w:cs="宋体"/>
          <w:color w:val="000000"/>
          <w:szCs w:val="21"/>
        </w:rPr>
        <w:t>A. 个体Ⅱ</w:t>
      </w:r>
      <w:r w:rsidRPr="00AD407E">
        <w:rPr>
          <w:rFonts w:ascii="宋体" w:hAnsi="宋体"/>
          <w:color w:val="000000"/>
          <w:szCs w:val="21"/>
          <w:vertAlign w:val="subscript"/>
        </w:rPr>
        <w:t>1</w:t>
      </w:r>
      <w:r w:rsidRPr="00AD407E">
        <w:rPr>
          <w:rFonts w:ascii="宋体" w:hAnsi="宋体" w:cs="宋体"/>
          <w:color w:val="000000"/>
          <w:szCs w:val="21"/>
        </w:rPr>
        <w:t>是杂合体的概率为</w:t>
      </w:r>
      <w:r w:rsidRPr="00AD407E">
        <w:rPr>
          <w:rFonts w:ascii="宋体" w:hAnsi="宋体"/>
          <w:color w:val="000000"/>
          <w:szCs w:val="21"/>
        </w:rPr>
        <w:t>2/3</w:t>
      </w:r>
    </w:p>
    <w:p w14:paraId="7036D6FD" w14:textId="77777777" w:rsidR="006A0046" w:rsidRPr="00AD407E" w:rsidRDefault="006A0046" w:rsidP="006A0046">
      <w:pPr>
        <w:jc w:val="left"/>
        <w:textAlignment w:val="center"/>
        <w:rPr>
          <w:rFonts w:ascii="宋体" w:hAnsi="宋体"/>
          <w:color w:val="000000"/>
          <w:szCs w:val="21"/>
        </w:rPr>
      </w:pPr>
      <w:r w:rsidRPr="00AD407E">
        <w:rPr>
          <w:rFonts w:ascii="宋体" w:hAnsi="宋体" w:cs="宋体"/>
          <w:color w:val="000000"/>
          <w:szCs w:val="21"/>
        </w:rPr>
        <w:t>B. 个体Ⅱ</w:t>
      </w:r>
      <w:r w:rsidRPr="00AD407E">
        <w:rPr>
          <w:rFonts w:ascii="宋体" w:hAnsi="宋体"/>
          <w:color w:val="000000"/>
          <w:szCs w:val="21"/>
          <w:vertAlign w:val="subscript"/>
        </w:rPr>
        <w:t>2</w:t>
      </w:r>
      <w:r w:rsidRPr="00AD407E">
        <w:rPr>
          <w:rFonts w:ascii="宋体" w:hAnsi="宋体" w:cs="宋体"/>
          <w:color w:val="000000"/>
          <w:szCs w:val="21"/>
        </w:rPr>
        <w:t>与一杂合体婚配生患病孩子的概率为</w:t>
      </w:r>
      <w:r w:rsidRPr="00AD407E">
        <w:rPr>
          <w:rFonts w:ascii="宋体" w:hAnsi="宋体"/>
          <w:color w:val="000000"/>
          <w:szCs w:val="21"/>
        </w:rPr>
        <w:t>0</w:t>
      </w:r>
    </w:p>
    <w:p w14:paraId="02E299F5" w14:textId="77777777" w:rsidR="006A0046" w:rsidRPr="00AD407E" w:rsidRDefault="006A0046" w:rsidP="006A0046">
      <w:pPr>
        <w:jc w:val="left"/>
        <w:textAlignment w:val="center"/>
        <w:rPr>
          <w:rFonts w:ascii="宋体" w:hAnsi="宋体" w:cs="宋体"/>
          <w:color w:val="000000"/>
          <w:szCs w:val="21"/>
        </w:rPr>
      </w:pPr>
      <w:r w:rsidRPr="00AD407E">
        <w:rPr>
          <w:rFonts w:ascii="宋体" w:hAnsi="宋体" w:cs="宋体"/>
          <w:color w:val="000000"/>
          <w:szCs w:val="21"/>
        </w:rPr>
        <w:t>C. 个体Ⅱ</w:t>
      </w:r>
      <w:r w:rsidRPr="00AD407E">
        <w:rPr>
          <w:rFonts w:ascii="宋体" w:hAnsi="宋体"/>
          <w:color w:val="000000"/>
          <w:szCs w:val="21"/>
          <w:vertAlign w:val="subscript"/>
        </w:rPr>
        <w:t>3</w:t>
      </w:r>
      <w:r w:rsidRPr="00AD407E">
        <w:rPr>
          <w:rFonts w:ascii="宋体" w:hAnsi="宋体" w:cs="宋体"/>
          <w:color w:val="000000"/>
          <w:szCs w:val="21"/>
        </w:rPr>
        <w:t>是隐性纯合体，有</w:t>
      </w:r>
      <w:r w:rsidRPr="00AD407E">
        <w:rPr>
          <w:rFonts w:ascii="宋体" w:hAnsi="宋体"/>
          <w:color w:val="000000"/>
          <w:szCs w:val="21"/>
        </w:rPr>
        <w:t>19kb</w:t>
      </w:r>
      <w:r w:rsidRPr="00AD407E">
        <w:rPr>
          <w:rFonts w:ascii="宋体" w:hAnsi="宋体" w:cs="宋体"/>
          <w:color w:val="000000"/>
          <w:szCs w:val="21"/>
        </w:rPr>
        <w:t>探针杂交条带</w:t>
      </w:r>
    </w:p>
    <w:p w14:paraId="4A38EACD" w14:textId="77777777" w:rsidR="006A0046" w:rsidRPr="00AD407E" w:rsidRDefault="006A0046" w:rsidP="006A0046">
      <w:pPr>
        <w:jc w:val="left"/>
        <w:textAlignment w:val="center"/>
        <w:rPr>
          <w:rFonts w:ascii="宋体" w:hAnsi="宋体" w:cs="宋体"/>
          <w:color w:val="000000"/>
          <w:szCs w:val="21"/>
        </w:rPr>
      </w:pPr>
      <w:r w:rsidRPr="00AD407E">
        <w:rPr>
          <w:rFonts w:ascii="宋体" w:hAnsi="宋体" w:cs="宋体"/>
          <w:color w:val="000000"/>
          <w:szCs w:val="21"/>
        </w:rPr>
        <w:t>D. 个体Ⅱ</w:t>
      </w:r>
      <w:r w:rsidRPr="00AD407E">
        <w:rPr>
          <w:rFonts w:ascii="宋体" w:hAnsi="宋体"/>
          <w:color w:val="000000"/>
          <w:szCs w:val="21"/>
          <w:vertAlign w:val="subscript"/>
        </w:rPr>
        <w:t>4</w:t>
      </w:r>
      <w:r w:rsidRPr="00AD407E">
        <w:rPr>
          <w:rFonts w:ascii="宋体" w:hAnsi="宋体" w:cs="宋体"/>
          <w:color w:val="000000"/>
          <w:szCs w:val="21"/>
        </w:rPr>
        <w:t>可能为杂合体，有</w:t>
      </w:r>
      <w:r w:rsidRPr="00AD407E">
        <w:rPr>
          <w:rFonts w:ascii="宋体" w:hAnsi="宋体"/>
          <w:color w:val="000000"/>
          <w:szCs w:val="21"/>
        </w:rPr>
        <w:t>2</w:t>
      </w:r>
      <w:r w:rsidRPr="00AD407E">
        <w:rPr>
          <w:rFonts w:ascii="宋体" w:hAnsi="宋体" w:cs="宋体"/>
          <w:color w:val="000000"/>
          <w:szCs w:val="21"/>
        </w:rPr>
        <w:t>个探针杂交条带</w:t>
      </w:r>
    </w:p>
    <w:p w14:paraId="0494870E" w14:textId="0DA804C6" w:rsidR="006A0046" w:rsidRPr="00AD407E" w:rsidRDefault="006A0046" w:rsidP="006A0046">
      <w:pPr>
        <w:pStyle w:val="ac"/>
        <w:spacing w:after="0" w:line="240" w:lineRule="auto"/>
        <w:textAlignment w:val="center"/>
        <w:rPr>
          <w:rFonts w:ascii="宋体" w:eastAsia="宋体" w:hAnsi="宋体" w:cs="Times New Roman"/>
          <w:sz w:val="21"/>
          <w:szCs w:val="21"/>
          <w:lang w:eastAsia="zh-CN"/>
        </w:rPr>
      </w:pPr>
      <w:r w:rsidRPr="006A0046">
        <w:rPr>
          <w:rFonts w:ascii="宋体" w:eastAsia="宋体" w:hAnsi="宋体" w:hint="eastAsia"/>
          <w:lang w:eastAsia="zh-CN"/>
        </w:rPr>
        <w:t>典例</w:t>
      </w:r>
      <w:r w:rsidRPr="006A0046">
        <w:rPr>
          <w:rFonts w:ascii="宋体" w:eastAsia="宋体" w:hAnsi="宋体" w:hint="eastAsia"/>
          <w:lang w:eastAsia="zh-CN"/>
        </w:rPr>
        <w:t>5</w:t>
      </w:r>
      <w:r w:rsidRPr="006A0046">
        <w:rPr>
          <w:rFonts w:ascii="宋体" w:eastAsia="宋体" w:hAnsi="宋体" w:cs="Times New Roman" w:hint="eastAsia"/>
          <w:sz w:val="21"/>
          <w:szCs w:val="21"/>
          <w:lang w:eastAsia="zh-CN"/>
        </w:rPr>
        <w:t>.（多选）</w:t>
      </w:r>
      <w:r w:rsidRPr="006A0046">
        <w:rPr>
          <w:rFonts w:ascii="宋体" w:eastAsia="宋体" w:hAnsi="宋体" w:cs="Times New Roman"/>
          <w:sz w:val="21"/>
          <w:szCs w:val="21"/>
          <w:lang w:eastAsia="zh-CN"/>
        </w:rPr>
        <w:t>VHL基因是一种抑癌基因，临床上发现</w:t>
      </w:r>
      <w:proofErr w:type="gramStart"/>
      <w:r w:rsidRPr="006A0046">
        <w:rPr>
          <w:rFonts w:ascii="宋体" w:eastAsia="宋体" w:hAnsi="宋体" w:cs="Times New Roman"/>
          <w:sz w:val="21"/>
          <w:szCs w:val="21"/>
          <w:lang w:eastAsia="zh-CN"/>
        </w:rPr>
        <w:t>一</w:t>
      </w:r>
      <w:proofErr w:type="gramEnd"/>
      <w:r w:rsidRPr="006A0046">
        <w:rPr>
          <w:rFonts w:ascii="宋体" w:eastAsia="宋体" w:hAnsi="宋体" w:cs="Times New Roman"/>
          <w:sz w:val="21"/>
          <w:szCs w:val="21"/>
          <w:lang w:eastAsia="zh-CN"/>
        </w:rPr>
        <w:t>家族性血管母细胞瘤患者，经基因测序，该病是</w:t>
      </w:r>
      <w:r w:rsidRPr="00AD407E">
        <w:rPr>
          <w:rFonts w:ascii="宋体" w:eastAsia="宋体" w:hAnsi="宋体" w:cs="Times New Roman"/>
          <w:sz w:val="21"/>
          <w:szCs w:val="21"/>
          <w:lang w:eastAsia="zh-CN"/>
        </w:rPr>
        <w:t>因VHL基因编码区大片段缺失导致。下图1是该患者的家族系谱图，图2是该家族成员VHL基因经限制酶切、电泳得到的结果。相关叙述正确的是</w:t>
      </w:r>
    </w:p>
    <w:p w14:paraId="510DE0A1" w14:textId="77777777" w:rsidR="006A0046" w:rsidRPr="00AD407E" w:rsidRDefault="006A0046" w:rsidP="006A0046">
      <w:pPr>
        <w:pStyle w:val="ac"/>
        <w:spacing w:after="0" w:line="240" w:lineRule="auto"/>
        <w:jc w:val="center"/>
        <w:textAlignment w:val="center"/>
        <w:rPr>
          <w:rFonts w:ascii="宋体" w:eastAsia="宋体" w:hAnsi="宋体" w:cs="Times New Roman"/>
          <w:sz w:val="21"/>
          <w:szCs w:val="21"/>
          <w:lang w:eastAsia="zh-CN"/>
        </w:rPr>
      </w:pPr>
      <w:r w:rsidRPr="00AD407E">
        <w:rPr>
          <w:rFonts w:ascii="宋体" w:eastAsia="宋体" w:hAnsi="宋体" w:cs="Times New Roman" w:hint="eastAsia"/>
          <w:noProof/>
          <w:sz w:val="21"/>
          <w:szCs w:val="21"/>
          <w:lang w:eastAsia="zh-CN"/>
        </w:rPr>
        <w:drawing>
          <wp:inline distT="0" distB="0" distL="0" distR="0" wp14:anchorId="41299B88" wp14:editId="744075B6">
            <wp:extent cx="5839603" cy="1584000"/>
            <wp:effectExtent l="0" t="0" r="0" b="0"/>
            <wp:docPr id="985873942" name="图片 98587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9603" cy="1584000"/>
                    </a:xfrm>
                    <a:prstGeom prst="rect">
                      <a:avLst/>
                    </a:prstGeom>
                    <a:noFill/>
                    <a:ln>
                      <a:noFill/>
                    </a:ln>
                  </pic:spPr>
                </pic:pic>
              </a:graphicData>
            </a:graphic>
          </wp:inline>
        </w:drawing>
      </w:r>
    </w:p>
    <w:p w14:paraId="1C6F5157" w14:textId="77777777" w:rsidR="006A0046" w:rsidRPr="00AD407E" w:rsidRDefault="006A0046" w:rsidP="006A0046">
      <w:pPr>
        <w:pStyle w:val="ac"/>
        <w:spacing w:after="0" w:line="240" w:lineRule="auto"/>
        <w:textAlignment w:val="center"/>
        <w:rPr>
          <w:rFonts w:ascii="宋体" w:eastAsia="宋体" w:hAnsi="宋体" w:cs="Times New Roman"/>
          <w:sz w:val="21"/>
          <w:szCs w:val="21"/>
          <w:lang w:eastAsia="zh-CN"/>
        </w:rPr>
      </w:pPr>
      <w:r w:rsidRPr="00AD407E">
        <w:rPr>
          <w:rFonts w:ascii="宋体" w:eastAsia="宋体" w:hAnsi="宋体" w:cs="Times New Roman"/>
          <w:sz w:val="21"/>
          <w:szCs w:val="21"/>
          <w:lang w:eastAsia="zh-CN"/>
        </w:rPr>
        <w:t>A.该病的遗传方式是常染色体显性遗传</w:t>
      </w:r>
    </w:p>
    <w:p w14:paraId="759029B4" w14:textId="77777777" w:rsidR="006A0046" w:rsidRPr="00AD407E" w:rsidRDefault="006A0046" w:rsidP="006A0046">
      <w:pPr>
        <w:pStyle w:val="ac"/>
        <w:spacing w:after="0" w:line="240" w:lineRule="auto"/>
        <w:textAlignment w:val="center"/>
        <w:rPr>
          <w:rFonts w:ascii="宋体" w:eastAsia="宋体" w:hAnsi="宋体" w:cs="Times New Roman"/>
          <w:sz w:val="21"/>
          <w:szCs w:val="21"/>
          <w:lang w:eastAsia="zh-CN"/>
        </w:rPr>
      </w:pPr>
      <w:r w:rsidRPr="00AD407E">
        <w:rPr>
          <w:rFonts w:ascii="宋体" w:eastAsia="宋体" w:hAnsi="宋体" w:cs="Times New Roman"/>
          <w:sz w:val="21"/>
          <w:szCs w:val="21"/>
          <w:lang w:eastAsia="zh-CN"/>
        </w:rPr>
        <w:t>B.VHL基因编码区片段缺失属于染色体结构变异</w:t>
      </w:r>
    </w:p>
    <w:p w14:paraId="369CD9F3" w14:textId="77777777" w:rsidR="006A0046" w:rsidRPr="00AD407E" w:rsidRDefault="006A0046" w:rsidP="006A0046">
      <w:pPr>
        <w:pStyle w:val="ac"/>
        <w:spacing w:after="0" w:line="240" w:lineRule="auto"/>
        <w:textAlignment w:val="center"/>
        <w:rPr>
          <w:rFonts w:ascii="宋体" w:eastAsia="宋体" w:hAnsi="宋体" w:cs="Times New Roman"/>
          <w:sz w:val="21"/>
          <w:szCs w:val="21"/>
        </w:rPr>
      </w:pPr>
      <w:r w:rsidRPr="00AD407E">
        <w:rPr>
          <w:rFonts w:ascii="宋体" w:eastAsia="宋体" w:hAnsi="宋体" w:cs="Times New Roman"/>
          <w:sz w:val="21"/>
          <w:szCs w:val="21"/>
        </w:rPr>
        <w:lastRenderedPageBreak/>
        <w:t>C.与正常基因相比，致病基因可能缺失了300bp的片段</w:t>
      </w:r>
    </w:p>
    <w:p w14:paraId="3A6206FC" w14:textId="77777777" w:rsidR="006A0046" w:rsidRPr="00AD407E" w:rsidRDefault="006A0046" w:rsidP="006A0046">
      <w:pPr>
        <w:pStyle w:val="ac"/>
        <w:spacing w:after="0" w:line="240" w:lineRule="auto"/>
        <w:textAlignment w:val="center"/>
        <w:rPr>
          <w:rFonts w:ascii="宋体" w:eastAsia="宋体" w:hAnsi="宋体" w:cs="Times New Roman"/>
          <w:sz w:val="21"/>
          <w:szCs w:val="21"/>
          <w:lang w:eastAsia="zh-CN"/>
        </w:rPr>
      </w:pPr>
      <w:r w:rsidRPr="00AD407E">
        <w:rPr>
          <w:rFonts w:ascii="宋体" w:eastAsia="宋体" w:hAnsi="宋体" w:cs="Times New Roman"/>
          <w:sz w:val="21"/>
          <w:szCs w:val="21"/>
          <w:lang w:eastAsia="zh-CN"/>
        </w:rPr>
        <w:t>D.若II2、II3再生一位与</w:t>
      </w:r>
      <w:r w:rsidRPr="00AD407E">
        <w:rPr>
          <w:rFonts w:ascii="宋体" w:eastAsia="宋体" w:hAnsi="宋体" w:cs="Times New Roman" w:hint="eastAsia"/>
          <w:sz w:val="21"/>
          <w:szCs w:val="21"/>
          <w:lang w:eastAsia="zh-CN"/>
        </w:rPr>
        <w:t>Ⅲ</w:t>
      </w:r>
      <w:r w:rsidRPr="00AD407E">
        <w:rPr>
          <w:rFonts w:ascii="宋体" w:eastAsia="宋体" w:hAnsi="宋体" w:cs="Times New Roman"/>
          <w:sz w:val="21"/>
          <w:szCs w:val="21"/>
          <w:lang w:eastAsia="zh-CN"/>
        </w:rPr>
        <w:t>1基因型相同个体的概率为1/4</w:t>
      </w:r>
    </w:p>
    <w:p w14:paraId="5DB2C4DE" w14:textId="550CEC47" w:rsidR="006A0046" w:rsidRPr="00AD407E" w:rsidRDefault="006A0046" w:rsidP="006A0046">
      <w:pPr>
        <w:pStyle w:val="Normal0"/>
        <w:jc w:val="left"/>
        <w:textAlignment w:val="center"/>
        <w:rPr>
          <w:rFonts w:ascii="宋体" w:hAnsi="宋体"/>
          <w:color w:val="000000"/>
          <w:sz w:val="21"/>
          <w:szCs w:val="21"/>
        </w:rPr>
      </w:pPr>
      <w:r>
        <w:rPr>
          <w:rFonts w:ascii="宋体" w:hAnsi="宋体" w:hint="eastAsia"/>
        </w:rPr>
        <w:t>典例</w:t>
      </w:r>
      <w:r>
        <w:rPr>
          <w:rFonts w:ascii="宋体" w:hAnsi="宋体"/>
          <w:sz w:val="21"/>
          <w:szCs w:val="21"/>
        </w:rPr>
        <w:t>6</w:t>
      </w:r>
      <w:r w:rsidRPr="00AD407E">
        <w:rPr>
          <w:rFonts w:ascii="宋体" w:hAnsi="宋体" w:hint="eastAsia"/>
          <w:sz w:val="21"/>
          <w:szCs w:val="21"/>
        </w:rPr>
        <w:t>.(2</w:t>
      </w:r>
      <w:r w:rsidRPr="00AD407E">
        <w:rPr>
          <w:rFonts w:ascii="宋体" w:hAnsi="宋体"/>
          <w:sz w:val="21"/>
          <w:szCs w:val="21"/>
        </w:rPr>
        <w:t>020</w:t>
      </w:r>
      <w:r w:rsidRPr="00AD407E">
        <w:rPr>
          <w:rFonts w:ascii="宋体" w:hAnsi="宋体" w:hint="eastAsia"/>
          <w:sz w:val="21"/>
          <w:szCs w:val="21"/>
        </w:rPr>
        <w:t>山东卷,</w:t>
      </w:r>
      <w:r w:rsidRPr="00AD407E">
        <w:rPr>
          <w:rFonts w:ascii="宋体" w:hAnsi="宋体" w:hint="eastAsia"/>
          <w:color w:val="000000"/>
          <w:sz w:val="21"/>
          <w:szCs w:val="21"/>
        </w:rPr>
        <w:t>多选)</w:t>
      </w:r>
      <w:r w:rsidRPr="00AD407E">
        <w:rPr>
          <w:rFonts w:ascii="宋体" w:hAnsi="宋体"/>
          <w:color w:val="000000"/>
          <w:sz w:val="21"/>
          <w:szCs w:val="21"/>
        </w:rPr>
        <w:t>下图表示甲、乙两种单基因遗传病的家系图和各家庭成员基因检测的结果。检测过程中用限制酶处理相关基因得到大小不同的片段后进行电泳，电泳结果中的条带表示检出的特定长度的酶切片段，数字表示碱基对的数目。下列说法正确的是</w:t>
      </w:r>
    </w:p>
    <w:p w14:paraId="2E3751E4" w14:textId="77777777" w:rsidR="006A0046" w:rsidRPr="00AD407E" w:rsidRDefault="006A0046" w:rsidP="006A0046">
      <w:pPr>
        <w:jc w:val="left"/>
        <w:textAlignment w:val="center"/>
        <w:rPr>
          <w:rFonts w:ascii="宋体" w:hAnsi="宋体"/>
          <w:color w:val="000000"/>
          <w:szCs w:val="21"/>
        </w:rPr>
      </w:pPr>
      <w:r w:rsidRPr="00AD407E">
        <w:rPr>
          <w:rFonts w:ascii="宋体" w:hAnsi="宋体"/>
          <w:noProof/>
          <w:color w:val="000000"/>
          <w:szCs w:val="21"/>
        </w:rPr>
        <w:drawing>
          <wp:inline distT="0" distB="0" distL="0" distR="0" wp14:anchorId="67F0C7FE" wp14:editId="1B35454D">
            <wp:extent cx="6191250" cy="866775"/>
            <wp:effectExtent l="19050" t="0" r="0" b="0"/>
            <wp:docPr id="98587394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2" cstate="print"/>
                    <a:srcRect/>
                    <a:stretch>
                      <a:fillRect/>
                    </a:stretch>
                  </pic:blipFill>
                  <pic:spPr bwMode="auto">
                    <a:xfrm>
                      <a:off x="0" y="0"/>
                      <a:ext cx="6191250" cy="866775"/>
                    </a:xfrm>
                    <a:prstGeom prst="rect">
                      <a:avLst/>
                    </a:prstGeom>
                    <a:noFill/>
                    <a:ln w="9525">
                      <a:noFill/>
                      <a:miter lim="800000"/>
                      <a:headEnd/>
                      <a:tailEnd/>
                    </a:ln>
                  </pic:spPr>
                </pic:pic>
              </a:graphicData>
            </a:graphic>
          </wp:inline>
        </w:drawing>
      </w:r>
    </w:p>
    <w:p w14:paraId="1B4D581F" w14:textId="77777777" w:rsidR="006A0046" w:rsidRPr="00AD407E" w:rsidRDefault="006A0046" w:rsidP="006A0046">
      <w:pPr>
        <w:jc w:val="left"/>
        <w:textAlignment w:val="center"/>
        <w:rPr>
          <w:rFonts w:ascii="宋体" w:hAnsi="宋体"/>
          <w:color w:val="000000"/>
          <w:szCs w:val="21"/>
        </w:rPr>
      </w:pPr>
      <w:r w:rsidRPr="00AD407E">
        <w:rPr>
          <w:rFonts w:ascii="宋体" w:hAnsi="宋体"/>
          <w:color w:val="000000"/>
          <w:szCs w:val="21"/>
        </w:rPr>
        <w:t>A. 甲病的致病基因位于常染色体上，乙病的致病基因位于X染色体上</w:t>
      </w:r>
    </w:p>
    <w:p w14:paraId="013A4AE6" w14:textId="77777777" w:rsidR="006A0046" w:rsidRPr="00AD407E" w:rsidRDefault="006A0046" w:rsidP="006A0046">
      <w:pPr>
        <w:jc w:val="left"/>
        <w:textAlignment w:val="center"/>
        <w:rPr>
          <w:rFonts w:ascii="宋体" w:hAnsi="宋体"/>
          <w:color w:val="000000"/>
          <w:szCs w:val="21"/>
        </w:rPr>
      </w:pPr>
      <w:r w:rsidRPr="00AD407E">
        <w:rPr>
          <w:rFonts w:ascii="宋体" w:hAnsi="宋体"/>
          <w:color w:val="000000"/>
          <w:szCs w:val="21"/>
        </w:rPr>
        <w:t>B. 甲病可能由正常基因发生碱基对的替换导致，替换后的序列可被</w:t>
      </w:r>
      <w:proofErr w:type="spellStart"/>
      <w:r w:rsidRPr="00AD407E">
        <w:rPr>
          <w:rFonts w:ascii="宋体" w:hAnsi="宋体"/>
          <w:i/>
          <w:color w:val="000000"/>
          <w:szCs w:val="21"/>
        </w:rPr>
        <w:t>Mst</w:t>
      </w:r>
      <w:proofErr w:type="spellEnd"/>
      <w:r w:rsidRPr="00AD407E">
        <w:rPr>
          <w:rFonts w:ascii="宋体" w:hAnsi="宋体"/>
          <w:i/>
          <w:color w:val="000000"/>
          <w:szCs w:val="21"/>
        </w:rPr>
        <w:t xml:space="preserve"> </w:t>
      </w:r>
      <w:r w:rsidRPr="00AD407E">
        <w:rPr>
          <w:rFonts w:ascii="宋体" w:hAnsi="宋体"/>
          <w:color w:val="000000"/>
          <w:szCs w:val="21"/>
        </w:rPr>
        <w:t>II识别</w:t>
      </w:r>
    </w:p>
    <w:p w14:paraId="3457FE6C" w14:textId="77777777" w:rsidR="006A0046" w:rsidRPr="00AD407E" w:rsidRDefault="006A0046" w:rsidP="006A0046">
      <w:pPr>
        <w:jc w:val="left"/>
        <w:textAlignment w:val="center"/>
        <w:rPr>
          <w:rFonts w:ascii="宋体" w:hAnsi="宋体"/>
          <w:color w:val="000000"/>
          <w:szCs w:val="21"/>
        </w:rPr>
      </w:pPr>
      <w:r w:rsidRPr="00AD407E">
        <w:rPr>
          <w:rFonts w:ascii="宋体" w:hAnsi="宋体"/>
          <w:color w:val="000000"/>
          <w:szCs w:val="21"/>
        </w:rPr>
        <w:t>C. 乙病可能由正常基因上的两个</w:t>
      </w:r>
      <w:proofErr w:type="spellStart"/>
      <w:r w:rsidRPr="00AD407E">
        <w:rPr>
          <w:rFonts w:ascii="宋体" w:hAnsi="宋体"/>
          <w:i/>
          <w:color w:val="000000"/>
          <w:szCs w:val="21"/>
        </w:rPr>
        <w:t>Bam</w:t>
      </w:r>
      <w:r w:rsidRPr="00AD407E">
        <w:rPr>
          <w:rFonts w:ascii="宋体" w:hAnsi="宋体"/>
          <w:color w:val="000000"/>
          <w:szCs w:val="21"/>
        </w:rPr>
        <w:t>HI</w:t>
      </w:r>
      <w:proofErr w:type="spellEnd"/>
      <w:r w:rsidRPr="00AD407E">
        <w:rPr>
          <w:rFonts w:ascii="宋体" w:hAnsi="宋体"/>
          <w:color w:val="000000"/>
          <w:szCs w:val="21"/>
        </w:rPr>
        <w:t>识别序列之间发生碱基对的缺失导致</w:t>
      </w:r>
    </w:p>
    <w:p w14:paraId="2EC836CD" w14:textId="77777777" w:rsidR="006A0046" w:rsidRPr="00AD407E" w:rsidRDefault="006A0046" w:rsidP="006A0046">
      <w:pPr>
        <w:jc w:val="left"/>
        <w:textAlignment w:val="center"/>
        <w:rPr>
          <w:rFonts w:ascii="宋体" w:hAnsi="宋体"/>
          <w:color w:val="000000"/>
          <w:szCs w:val="21"/>
        </w:rPr>
      </w:pPr>
      <w:r w:rsidRPr="00AD407E">
        <w:rPr>
          <w:rFonts w:ascii="宋体" w:hAnsi="宋体"/>
          <w:color w:val="000000"/>
          <w:szCs w:val="21"/>
        </w:rPr>
        <w:t>D. II</w:t>
      </w:r>
      <w:r w:rsidRPr="00AD407E">
        <w:rPr>
          <w:rFonts w:ascii="宋体" w:hAnsi="宋体"/>
          <w:color w:val="000000"/>
          <w:szCs w:val="21"/>
          <w:vertAlign w:val="subscript"/>
        </w:rPr>
        <w:t>4</w:t>
      </w:r>
      <w:r w:rsidRPr="00AD407E">
        <w:rPr>
          <w:rFonts w:ascii="宋体" w:hAnsi="宋体"/>
          <w:color w:val="000000"/>
          <w:szCs w:val="21"/>
        </w:rPr>
        <w:t>不携带致病基因、II</w:t>
      </w:r>
      <w:r w:rsidRPr="00AD407E">
        <w:rPr>
          <w:rFonts w:ascii="宋体" w:hAnsi="宋体"/>
          <w:color w:val="000000"/>
          <w:szCs w:val="21"/>
          <w:vertAlign w:val="subscript"/>
        </w:rPr>
        <w:t>8</w:t>
      </w:r>
      <w:r w:rsidRPr="00AD407E">
        <w:rPr>
          <w:rFonts w:ascii="宋体" w:hAnsi="宋体"/>
          <w:color w:val="000000"/>
          <w:szCs w:val="21"/>
        </w:rPr>
        <w:t>带致病基因，两者均不患待测遗传病</w:t>
      </w:r>
    </w:p>
    <w:p w14:paraId="0EA74184" w14:textId="77777777" w:rsidR="00F83DD7" w:rsidRPr="006A0046" w:rsidRDefault="00F83DD7" w:rsidP="00F83DD7">
      <w:pPr>
        <w:rPr>
          <w:b/>
          <w:bCs/>
        </w:rPr>
      </w:pPr>
      <w:r w:rsidRPr="006A0046">
        <w:rPr>
          <w:rFonts w:ascii="宋体" w:hAnsi="宋体"/>
          <w:b/>
          <w:bCs/>
          <w:szCs w:val="21"/>
        </w:rPr>
        <w:t>4.</w:t>
      </w:r>
      <w:r w:rsidRPr="006A0046">
        <w:rPr>
          <w:rFonts w:ascii="宋体" w:hAnsi="宋体" w:hint="eastAsia"/>
          <w:b/>
          <w:bCs/>
          <w:szCs w:val="21"/>
        </w:rPr>
        <w:t>基因探针检测与遗传病</w:t>
      </w:r>
    </w:p>
    <w:p w14:paraId="4189113C" w14:textId="77777777" w:rsidR="00F83DD7" w:rsidRPr="00DC0CE4" w:rsidRDefault="00F83DD7" w:rsidP="00F83DD7">
      <w:pPr>
        <w:rPr>
          <w:rFonts w:ascii="楷体" w:eastAsia="楷体" w:hAnsi="楷体"/>
          <w:szCs w:val="21"/>
        </w:rPr>
      </w:pPr>
      <w:r w:rsidRPr="00DC0CE4">
        <w:rPr>
          <w:rFonts w:ascii="楷体" w:eastAsia="楷体" w:hAnsi="楷体" w:hint="eastAsia"/>
        </w:rPr>
        <w:t>（1）</w:t>
      </w:r>
      <w:r w:rsidRPr="00DC0CE4">
        <w:rPr>
          <w:rFonts w:ascii="楷体" w:eastAsia="楷体" w:hAnsi="楷体" w:hint="eastAsia"/>
          <w:szCs w:val="21"/>
        </w:rPr>
        <w:t>探针是带有标记的小段DNA单链</w:t>
      </w:r>
    </w:p>
    <w:p w14:paraId="4267120C" w14:textId="77777777" w:rsidR="00F83DD7" w:rsidRPr="00DC0CE4" w:rsidRDefault="00F83DD7" w:rsidP="00F83DD7">
      <w:pPr>
        <w:rPr>
          <w:rFonts w:ascii="楷体" w:eastAsia="楷体" w:hAnsi="楷体"/>
          <w:szCs w:val="21"/>
        </w:rPr>
      </w:pPr>
      <w:r w:rsidRPr="00DC0CE4">
        <w:rPr>
          <w:rFonts w:ascii="楷体" w:eastAsia="楷体" w:hAnsi="楷体" w:hint="eastAsia"/>
        </w:rPr>
        <w:t>（</w:t>
      </w:r>
      <w:r w:rsidRPr="00DC0CE4">
        <w:rPr>
          <w:rFonts w:ascii="楷体" w:eastAsia="楷体" w:hAnsi="楷体"/>
        </w:rPr>
        <w:t>2</w:t>
      </w:r>
      <w:r w:rsidRPr="00DC0CE4">
        <w:rPr>
          <w:rFonts w:ascii="楷体" w:eastAsia="楷体" w:hAnsi="楷体" w:hint="eastAsia"/>
        </w:rPr>
        <w:t>）</w:t>
      </w:r>
      <w:r w:rsidRPr="00DC0CE4">
        <w:rPr>
          <w:rFonts w:ascii="楷体" w:eastAsia="楷体" w:hAnsi="楷体" w:hint="eastAsia"/>
          <w:szCs w:val="21"/>
        </w:rPr>
        <w:t>探针能与特定基因杂合而用于基因检测</w:t>
      </w:r>
    </w:p>
    <w:p w14:paraId="072C3BBE" w14:textId="77777777" w:rsidR="00F83DD7" w:rsidRPr="00DC0CE4" w:rsidRDefault="00F83DD7" w:rsidP="00F83DD7">
      <w:pPr>
        <w:rPr>
          <w:rFonts w:ascii="楷体" w:eastAsia="楷体" w:hAnsi="楷体"/>
          <w:szCs w:val="21"/>
        </w:rPr>
      </w:pPr>
      <w:r w:rsidRPr="00DC0CE4">
        <w:rPr>
          <w:rFonts w:ascii="楷体" w:eastAsia="楷体" w:hAnsi="楷体" w:hint="eastAsia"/>
        </w:rPr>
        <w:t>（</w:t>
      </w:r>
      <w:r w:rsidRPr="00DC0CE4">
        <w:rPr>
          <w:rFonts w:ascii="楷体" w:eastAsia="楷体" w:hAnsi="楷体"/>
        </w:rPr>
        <w:t>3</w:t>
      </w:r>
      <w:r w:rsidRPr="00DC0CE4">
        <w:rPr>
          <w:rFonts w:ascii="楷体" w:eastAsia="楷体" w:hAnsi="楷体" w:hint="eastAsia"/>
        </w:rPr>
        <w:t>）</w:t>
      </w:r>
      <w:r w:rsidRPr="00DC0CE4">
        <w:rPr>
          <w:rFonts w:ascii="楷体" w:eastAsia="楷体" w:hAnsi="楷体" w:hint="eastAsia"/>
          <w:szCs w:val="21"/>
        </w:rPr>
        <w:t>解题关键：根据探针检测结构写出个体基因型</w:t>
      </w:r>
    </w:p>
    <w:p w14:paraId="79E95E0F" w14:textId="345D4511" w:rsidR="006A0046" w:rsidRPr="001C46D1" w:rsidRDefault="006A0046" w:rsidP="006A0046">
      <w:pPr>
        <w:jc w:val="left"/>
        <w:textAlignment w:val="center"/>
        <w:rPr>
          <w:rFonts w:ascii="宋体" w:hAnsi="宋体"/>
          <w:color w:val="000000"/>
          <w:szCs w:val="21"/>
        </w:rPr>
      </w:pPr>
      <w:r>
        <w:rPr>
          <w:rFonts w:ascii="宋体" w:hAnsi="宋体" w:hint="eastAsia"/>
        </w:rPr>
        <w:t>典例</w:t>
      </w:r>
      <w:r>
        <w:rPr>
          <w:rFonts w:ascii="宋体" w:hAnsi="宋体" w:hint="eastAsia"/>
        </w:rPr>
        <w:t>7</w:t>
      </w:r>
      <w:r w:rsidRPr="00DC0CE4">
        <w:rPr>
          <w:rFonts w:ascii="宋体" w:hAnsi="宋体"/>
          <w:szCs w:val="21"/>
        </w:rPr>
        <w:t>.</w:t>
      </w:r>
      <w:r w:rsidRPr="00DC0CE4">
        <w:rPr>
          <w:rFonts w:ascii="宋体" w:hAnsi="宋体" w:hint="eastAsia"/>
          <w:szCs w:val="21"/>
        </w:rPr>
        <w:t>（2</w:t>
      </w:r>
      <w:r w:rsidRPr="00DC0CE4">
        <w:rPr>
          <w:rFonts w:ascii="宋体" w:hAnsi="宋体"/>
          <w:szCs w:val="21"/>
        </w:rPr>
        <w:t>022</w:t>
      </w:r>
      <w:r w:rsidRPr="00DC0CE4">
        <w:rPr>
          <w:rFonts w:ascii="宋体" w:hAnsi="宋体" w:hint="eastAsia"/>
          <w:szCs w:val="21"/>
        </w:rPr>
        <w:t>广东卷）</w:t>
      </w:r>
      <w:r w:rsidRPr="00DC0CE4">
        <w:rPr>
          <w:rFonts w:ascii="宋体" w:hAnsi="宋体" w:cs="宋体"/>
          <w:szCs w:val="21"/>
        </w:rPr>
        <w:t>遗传病监测和预防对提高我国人口素质有重要意义。一对表现型正常的夫妇，生育了一</w:t>
      </w:r>
      <w:r w:rsidRPr="001C46D1">
        <w:rPr>
          <w:rFonts w:ascii="宋体" w:hAnsi="宋体" w:cs="宋体"/>
          <w:color w:val="000000"/>
          <w:szCs w:val="21"/>
        </w:rPr>
        <w:t>个表现型正常的女儿和一个患镰刀型细胞贫血症的儿子（致病基因位于</w:t>
      </w:r>
      <w:r w:rsidRPr="001C46D1">
        <w:rPr>
          <w:rFonts w:ascii="宋体" w:hAnsi="宋体"/>
          <w:color w:val="000000"/>
          <w:szCs w:val="21"/>
        </w:rPr>
        <w:t>11</w:t>
      </w:r>
      <w:r w:rsidRPr="001C46D1">
        <w:rPr>
          <w:rFonts w:ascii="宋体" w:hAnsi="宋体" w:cs="宋体"/>
          <w:color w:val="000000"/>
          <w:szCs w:val="21"/>
        </w:rPr>
        <w:t>号染色体上，由单对碱基突变引起）。为了解后代的发病风险，该家庭成员自愿进行了相应的基因检测（如图）。下列叙述</w:t>
      </w:r>
      <w:r w:rsidRPr="001C46D1">
        <w:rPr>
          <w:rFonts w:ascii="宋体" w:hAnsi="宋体" w:cs="宋体"/>
          <w:color w:val="000000"/>
          <w:szCs w:val="21"/>
          <w:em w:val="dot"/>
        </w:rPr>
        <w:t>错误</w:t>
      </w:r>
      <w:r w:rsidRPr="001C46D1">
        <w:rPr>
          <w:rFonts w:ascii="宋体" w:hAnsi="宋体" w:cs="宋体"/>
          <w:color w:val="000000"/>
          <w:szCs w:val="21"/>
        </w:rPr>
        <w:t>的是</w:t>
      </w:r>
    </w:p>
    <w:p w14:paraId="08CA6821" w14:textId="77777777" w:rsidR="006A0046" w:rsidRPr="001C46D1" w:rsidRDefault="006A0046" w:rsidP="006A0046">
      <w:pPr>
        <w:jc w:val="center"/>
        <w:textAlignment w:val="center"/>
        <w:rPr>
          <w:rFonts w:ascii="宋体" w:hAnsi="宋体"/>
          <w:color w:val="000000"/>
          <w:szCs w:val="21"/>
        </w:rPr>
      </w:pPr>
      <w:r w:rsidRPr="001C46D1">
        <w:rPr>
          <w:rFonts w:ascii="宋体" w:hAnsi="宋体"/>
          <w:noProof/>
          <w:color w:val="000000"/>
          <w:szCs w:val="21"/>
        </w:rPr>
        <w:drawing>
          <wp:inline distT="0" distB="0" distL="0" distR="0" wp14:anchorId="264D991F" wp14:editId="09F8099D">
            <wp:extent cx="5984333" cy="1008000"/>
            <wp:effectExtent l="0" t="0" r="0" b="1905"/>
            <wp:docPr id="985873949" name="图片 98587394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73779" name=""/>
                    <pic:cNvPicPr>
                      <a:picLocks noChangeAspect="1"/>
                    </pic:cNvPicPr>
                  </pic:nvPicPr>
                  <pic:blipFill>
                    <a:blip r:embed="rId13"/>
                    <a:stretch>
                      <a:fillRect/>
                    </a:stretch>
                  </pic:blipFill>
                  <pic:spPr>
                    <a:xfrm>
                      <a:off x="0" y="0"/>
                      <a:ext cx="5984333" cy="1008000"/>
                    </a:xfrm>
                    <a:prstGeom prst="rect">
                      <a:avLst/>
                    </a:prstGeom>
                  </pic:spPr>
                </pic:pic>
              </a:graphicData>
            </a:graphic>
          </wp:inline>
        </w:drawing>
      </w:r>
    </w:p>
    <w:p w14:paraId="58096512" w14:textId="77777777" w:rsidR="006A0046" w:rsidRPr="001C46D1" w:rsidRDefault="006A0046" w:rsidP="006A0046">
      <w:pPr>
        <w:jc w:val="left"/>
        <w:textAlignment w:val="center"/>
        <w:rPr>
          <w:rFonts w:ascii="宋体" w:hAnsi="宋体"/>
          <w:color w:val="000000"/>
          <w:szCs w:val="21"/>
        </w:rPr>
      </w:pPr>
      <w:r w:rsidRPr="001C46D1">
        <w:rPr>
          <w:rFonts w:ascii="宋体" w:hAnsi="宋体"/>
          <w:color w:val="000000"/>
          <w:szCs w:val="21"/>
        </w:rPr>
        <w:t xml:space="preserve">A. </w:t>
      </w:r>
      <w:r w:rsidRPr="001C46D1">
        <w:rPr>
          <w:rFonts w:ascii="宋体" w:hAnsi="宋体" w:cs="宋体"/>
          <w:color w:val="000000"/>
          <w:szCs w:val="21"/>
        </w:rPr>
        <w:t>女儿和父母基因检测结果相同的概率是</w:t>
      </w:r>
      <w:r w:rsidRPr="001C46D1">
        <w:rPr>
          <w:rFonts w:ascii="宋体" w:hAnsi="宋体"/>
          <w:color w:val="000000"/>
          <w:szCs w:val="21"/>
        </w:rPr>
        <w:t>2/3</w:t>
      </w:r>
    </w:p>
    <w:p w14:paraId="7B774E62" w14:textId="77777777" w:rsidR="006A0046" w:rsidRPr="001C46D1" w:rsidRDefault="006A0046" w:rsidP="006A0046">
      <w:pPr>
        <w:jc w:val="left"/>
        <w:textAlignment w:val="center"/>
        <w:rPr>
          <w:rFonts w:ascii="宋体" w:hAnsi="宋体"/>
          <w:color w:val="000000"/>
          <w:szCs w:val="21"/>
        </w:rPr>
      </w:pPr>
      <w:r w:rsidRPr="001C46D1">
        <w:rPr>
          <w:rFonts w:ascii="宋体" w:hAnsi="宋体"/>
          <w:color w:val="000000"/>
          <w:szCs w:val="21"/>
        </w:rPr>
        <w:t xml:space="preserve">B. </w:t>
      </w:r>
      <w:r w:rsidRPr="001C46D1">
        <w:rPr>
          <w:rFonts w:ascii="宋体" w:hAnsi="宋体" w:cs="宋体"/>
          <w:color w:val="000000"/>
          <w:szCs w:val="21"/>
        </w:rPr>
        <w:t>若父母生育第三胎，此孩携带该致病基因的概率是</w:t>
      </w:r>
      <w:r w:rsidRPr="001C46D1">
        <w:rPr>
          <w:rFonts w:ascii="宋体" w:hAnsi="宋体"/>
          <w:color w:val="000000"/>
          <w:szCs w:val="21"/>
        </w:rPr>
        <w:t>3/4</w:t>
      </w:r>
    </w:p>
    <w:p w14:paraId="2B07068E" w14:textId="77777777" w:rsidR="006A0046" w:rsidRPr="001C46D1" w:rsidRDefault="006A0046" w:rsidP="006A0046">
      <w:pPr>
        <w:jc w:val="left"/>
        <w:textAlignment w:val="center"/>
        <w:rPr>
          <w:rFonts w:ascii="宋体" w:hAnsi="宋体"/>
          <w:color w:val="000000"/>
          <w:szCs w:val="21"/>
        </w:rPr>
      </w:pPr>
      <w:r w:rsidRPr="001C46D1">
        <w:rPr>
          <w:rFonts w:ascii="宋体" w:hAnsi="宋体"/>
          <w:color w:val="000000"/>
          <w:szCs w:val="21"/>
        </w:rPr>
        <w:t xml:space="preserve">C. </w:t>
      </w:r>
      <w:r w:rsidRPr="001C46D1">
        <w:rPr>
          <w:rFonts w:ascii="宋体" w:hAnsi="宋体" w:cs="宋体"/>
          <w:color w:val="000000"/>
          <w:szCs w:val="21"/>
        </w:rPr>
        <w:t>女儿将该致病基因传递给下一代的概率是</w:t>
      </w:r>
      <w:r w:rsidRPr="001C46D1">
        <w:rPr>
          <w:rFonts w:ascii="宋体" w:hAnsi="宋体"/>
          <w:color w:val="000000"/>
          <w:szCs w:val="21"/>
        </w:rPr>
        <w:t>1/2</w:t>
      </w:r>
    </w:p>
    <w:p w14:paraId="4793404A" w14:textId="77777777" w:rsidR="006A0046" w:rsidRPr="001C46D1" w:rsidRDefault="006A0046" w:rsidP="006A0046">
      <w:pPr>
        <w:jc w:val="left"/>
        <w:textAlignment w:val="center"/>
        <w:rPr>
          <w:rFonts w:ascii="宋体" w:hAnsi="宋体"/>
          <w:color w:val="000000"/>
          <w:szCs w:val="21"/>
        </w:rPr>
      </w:pPr>
      <w:r w:rsidRPr="001C46D1">
        <w:rPr>
          <w:rFonts w:ascii="宋体" w:hAnsi="宋体"/>
          <w:color w:val="000000"/>
          <w:szCs w:val="21"/>
        </w:rPr>
        <w:t xml:space="preserve">D. </w:t>
      </w:r>
      <w:r w:rsidRPr="001C46D1">
        <w:rPr>
          <w:rFonts w:ascii="宋体" w:hAnsi="宋体" w:cs="宋体"/>
          <w:color w:val="000000"/>
          <w:szCs w:val="21"/>
        </w:rPr>
        <w:t>该家庭的基因检测信息应受到保护，避免基因歧视</w:t>
      </w:r>
    </w:p>
    <w:p w14:paraId="77163464" w14:textId="7E73B859" w:rsidR="006A0046" w:rsidRPr="001C46D1" w:rsidRDefault="006A0046" w:rsidP="006A0046">
      <w:pPr>
        <w:pStyle w:val="ac"/>
        <w:spacing w:after="0" w:line="240" w:lineRule="auto"/>
        <w:textAlignment w:val="center"/>
        <w:rPr>
          <w:rFonts w:ascii="宋体" w:eastAsia="宋体" w:hAnsi="宋体" w:cs="Times New Roman"/>
          <w:sz w:val="21"/>
          <w:szCs w:val="21"/>
          <w:lang w:eastAsia="zh-CN"/>
        </w:rPr>
      </w:pPr>
      <w:r w:rsidRPr="006A0046">
        <w:rPr>
          <w:rFonts w:ascii="宋体" w:eastAsia="宋体" w:hAnsi="宋体" w:hint="eastAsia"/>
          <w:lang w:eastAsia="zh-CN"/>
        </w:rPr>
        <w:t>典例</w:t>
      </w:r>
      <w:r w:rsidRPr="006A0046">
        <w:rPr>
          <w:rFonts w:ascii="宋体" w:eastAsia="宋体" w:hAnsi="宋体" w:hint="eastAsia"/>
          <w:lang w:eastAsia="zh-CN"/>
        </w:rPr>
        <w:t>8</w:t>
      </w:r>
      <w:r w:rsidRPr="006A0046">
        <w:rPr>
          <w:rFonts w:ascii="宋体" w:eastAsia="宋体" w:hAnsi="宋体" w:cs="Times New Roman"/>
          <w:sz w:val="21"/>
          <w:szCs w:val="21"/>
          <w:lang w:eastAsia="zh-CN"/>
        </w:rPr>
        <w:t>.</w:t>
      </w:r>
      <w:r w:rsidRPr="006A0046">
        <w:rPr>
          <w:rFonts w:ascii="宋体" w:eastAsia="宋体" w:hAnsi="宋体" w:hint="eastAsia"/>
          <w:sz w:val="21"/>
          <w:szCs w:val="21"/>
          <w:lang w:eastAsia="zh-CN"/>
        </w:rPr>
        <w:t>（2</w:t>
      </w:r>
      <w:r w:rsidRPr="006A0046">
        <w:rPr>
          <w:rFonts w:ascii="宋体" w:eastAsia="宋体" w:hAnsi="宋体"/>
          <w:sz w:val="21"/>
          <w:szCs w:val="21"/>
          <w:lang w:eastAsia="zh-CN"/>
        </w:rPr>
        <w:t>021</w:t>
      </w:r>
      <w:r w:rsidRPr="006A0046">
        <w:rPr>
          <w:rFonts w:ascii="宋体" w:eastAsia="宋体" w:hAnsi="宋体" w:hint="eastAsia"/>
          <w:sz w:val="21"/>
          <w:szCs w:val="21"/>
          <w:lang w:eastAsia="zh-CN"/>
        </w:rPr>
        <w:t>苏</w:t>
      </w:r>
      <w:proofErr w:type="gramStart"/>
      <w:r w:rsidRPr="006A0046">
        <w:rPr>
          <w:rFonts w:ascii="宋体" w:eastAsia="宋体" w:hAnsi="宋体" w:hint="eastAsia"/>
          <w:sz w:val="21"/>
          <w:szCs w:val="21"/>
          <w:lang w:eastAsia="zh-CN"/>
        </w:rPr>
        <w:t>锡常镇二</w:t>
      </w:r>
      <w:proofErr w:type="gramEnd"/>
      <w:r w:rsidRPr="006A0046">
        <w:rPr>
          <w:rFonts w:ascii="宋体" w:eastAsia="宋体" w:hAnsi="宋体" w:hint="eastAsia"/>
          <w:sz w:val="21"/>
          <w:szCs w:val="21"/>
          <w:lang w:eastAsia="zh-CN"/>
        </w:rPr>
        <w:t>调）</w:t>
      </w:r>
      <w:r w:rsidRPr="006A0046">
        <w:rPr>
          <w:rFonts w:ascii="宋体" w:eastAsia="宋体" w:hAnsi="宋体" w:cs="Times New Roman"/>
          <w:sz w:val="21"/>
          <w:szCs w:val="21"/>
          <w:lang w:eastAsia="zh-CN"/>
        </w:rPr>
        <w:t>囊性纤维病的诊断阵列是表面结合有单链DNA探针的特殊滤纸（其中</w:t>
      </w:r>
      <w:r w:rsidRPr="001C46D1">
        <w:rPr>
          <w:rFonts w:ascii="宋体" w:eastAsia="宋体" w:hAnsi="宋体" w:cs="Times New Roman"/>
          <w:sz w:val="21"/>
          <w:szCs w:val="21"/>
          <w:lang w:eastAsia="zh-CN"/>
        </w:rPr>
        <w:t>“0”处放置正常基因的探针，“1~10”处放置不同突变基因的探针）。将＃1~#3 待测个体DNA用有色分子标记，然后将诊断阵列浸泡在溶解有单链标记DNA的溶液中，检测结果如下图所示。下列叙述正确的是</w:t>
      </w:r>
    </w:p>
    <w:p w14:paraId="29E4D48B" w14:textId="77777777" w:rsidR="006A0046" w:rsidRPr="001C46D1" w:rsidRDefault="006A0046" w:rsidP="006A0046">
      <w:pPr>
        <w:pStyle w:val="ac"/>
        <w:spacing w:after="0" w:line="240" w:lineRule="auto"/>
        <w:jc w:val="center"/>
        <w:textAlignment w:val="center"/>
        <w:rPr>
          <w:rFonts w:ascii="宋体" w:eastAsia="宋体" w:hAnsi="宋体" w:cs="Times New Roman"/>
          <w:sz w:val="21"/>
          <w:szCs w:val="21"/>
          <w:lang w:eastAsia="zh-CN"/>
        </w:rPr>
      </w:pPr>
      <w:r w:rsidRPr="001C46D1">
        <w:rPr>
          <w:rFonts w:ascii="宋体" w:eastAsia="宋体" w:hAnsi="宋体" w:cs="Times New Roman"/>
          <w:noProof/>
          <w:sz w:val="21"/>
          <w:szCs w:val="21"/>
          <w:lang w:eastAsia="zh-CN"/>
        </w:rPr>
        <w:drawing>
          <wp:inline distT="0" distB="0" distL="0" distR="0" wp14:anchorId="0B958D3A" wp14:editId="03579E99">
            <wp:extent cx="4676542" cy="1265971"/>
            <wp:effectExtent l="0" t="0" r="0" b="0"/>
            <wp:docPr id="915480661" name="图片 915480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2801" cy="1270372"/>
                    </a:xfrm>
                    <a:prstGeom prst="rect">
                      <a:avLst/>
                    </a:prstGeom>
                    <a:noFill/>
                    <a:ln>
                      <a:noFill/>
                    </a:ln>
                  </pic:spPr>
                </pic:pic>
              </a:graphicData>
            </a:graphic>
          </wp:inline>
        </w:drawing>
      </w:r>
    </w:p>
    <w:p w14:paraId="4ABAA7D8" w14:textId="77777777" w:rsidR="006A0046" w:rsidRPr="001C46D1" w:rsidRDefault="006A0046" w:rsidP="006A0046">
      <w:pPr>
        <w:pStyle w:val="ac"/>
        <w:spacing w:after="0" w:line="240" w:lineRule="auto"/>
        <w:textAlignment w:val="center"/>
        <w:rPr>
          <w:rFonts w:ascii="宋体" w:eastAsia="宋体" w:hAnsi="宋体" w:cs="Times New Roman"/>
          <w:sz w:val="21"/>
          <w:szCs w:val="21"/>
          <w:lang w:eastAsia="zh-CN"/>
        </w:rPr>
      </w:pPr>
      <w:r w:rsidRPr="001C46D1">
        <w:rPr>
          <w:rFonts w:ascii="宋体" w:eastAsia="宋体" w:hAnsi="宋体" w:cs="Times New Roman"/>
          <w:sz w:val="21"/>
          <w:szCs w:val="21"/>
          <w:lang w:eastAsia="zh-CN"/>
        </w:rPr>
        <w:t>A.诊断阵列可应用于产前诊断中染色体筛查</w:t>
      </w:r>
    </w:p>
    <w:p w14:paraId="75C5F104" w14:textId="77777777" w:rsidR="006A0046" w:rsidRPr="001C46D1" w:rsidRDefault="006A0046" w:rsidP="006A0046">
      <w:pPr>
        <w:pStyle w:val="ac"/>
        <w:spacing w:after="0" w:line="240" w:lineRule="auto"/>
        <w:textAlignment w:val="center"/>
        <w:rPr>
          <w:rFonts w:ascii="宋体" w:eastAsia="宋体" w:hAnsi="宋体" w:cs="Times New Roman"/>
          <w:sz w:val="21"/>
          <w:szCs w:val="21"/>
          <w:lang w:eastAsia="zh-CN"/>
        </w:rPr>
      </w:pPr>
      <w:r w:rsidRPr="001C46D1">
        <w:rPr>
          <w:rFonts w:ascii="宋体" w:eastAsia="宋体" w:hAnsi="宋体" w:cs="Times New Roman"/>
          <w:sz w:val="21"/>
          <w:szCs w:val="21"/>
          <w:lang w:eastAsia="zh-CN"/>
        </w:rPr>
        <w:t>B.若＃2与＃3婚配，则后代携带突变基因的概率为3/4</w:t>
      </w:r>
    </w:p>
    <w:p w14:paraId="45BC27B4" w14:textId="77777777" w:rsidR="006A0046" w:rsidRPr="001C46D1" w:rsidRDefault="006A0046" w:rsidP="006A0046">
      <w:pPr>
        <w:pStyle w:val="ac"/>
        <w:spacing w:after="0" w:line="240" w:lineRule="auto"/>
        <w:textAlignment w:val="center"/>
        <w:rPr>
          <w:rFonts w:ascii="宋体" w:eastAsia="宋体" w:hAnsi="宋体" w:cs="Times New Roman"/>
          <w:sz w:val="21"/>
          <w:szCs w:val="21"/>
          <w:lang w:eastAsia="zh-CN"/>
        </w:rPr>
      </w:pPr>
      <w:r w:rsidRPr="001C46D1">
        <w:rPr>
          <w:rFonts w:ascii="宋体" w:eastAsia="宋体" w:hAnsi="宋体" w:cs="Times New Roman"/>
          <w:sz w:val="21"/>
          <w:szCs w:val="21"/>
          <w:lang w:eastAsia="zh-CN"/>
        </w:rPr>
        <w:lastRenderedPageBreak/>
        <w:t>C.将标记的待测双链DNA分子直接与诊断阵列混合后即可完成诊断</w:t>
      </w:r>
    </w:p>
    <w:p w14:paraId="5E4C0AF7" w14:textId="77777777" w:rsidR="006A0046" w:rsidRPr="001C46D1" w:rsidRDefault="006A0046" w:rsidP="006A0046">
      <w:pPr>
        <w:pStyle w:val="ac"/>
        <w:spacing w:after="0" w:line="240" w:lineRule="auto"/>
        <w:textAlignment w:val="center"/>
        <w:rPr>
          <w:rFonts w:ascii="宋体" w:eastAsia="宋体" w:hAnsi="宋体" w:cs="Times New Roman"/>
          <w:sz w:val="21"/>
          <w:szCs w:val="21"/>
          <w:lang w:eastAsia="zh-CN"/>
        </w:rPr>
      </w:pPr>
      <w:r w:rsidRPr="001C46D1">
        <w:rPr>
          <w:rFonts w:ascii="宋体" w:eastAsia="宋体" w:hAnsi="宋体" w:cs="Times New Roman"/>
          <w:sz w:val="21"/>
          <w:szCs w:val="21"/>
          <w:lang w:eastAsia="zh-CN"/>
        </w:rPr>
        <w:t>D.诊断阵列上放置不同病毒的基因探针可诊断人体感染病毒的类型</w:t>
      </w:r>
    </w:p>
    <w:p w14:paraId="6284BF14" w14:textId="77777777" w:rsidR="00F83DD7" w:rsidRPr="006A0046" w:rsidRDefault="00F83DD7" w:rsidP="00F83DD7">
      <w:pPr>
        <w:rPr>
          <w:b/>
          <w:bCs/>
        </w:rPr>
      </w:pPr>
      <w:r w:rsidRPr="006A0046">
        <w:rPr>
          <w:rFonts w:ascii="宋体" w:hAnsi="宋体"/>
          <w:b/>
          <w:bCs/>
          <w:szCs w:val="21"/>
        </w:rPr>
        <w:t>5</w:t>
      </w:r>
      <w:r w:rsidRPr="006A0046">
        <w:rPr>
          <w:rFonts w:ascii="宋体" w:hAnsi="宋体" w:hint="eastAsia"/>
          <w:b/>
          <w:bCs/>
          <w:szCs w:val="21"/>
        </w:rPr>
        <w:t>.甲基化与遗传病</w:t>
      </w:r>
    </w:p>
    <w:p w14:paraId="19A343D3" w14:textId="77777777" w:rsidR="00F83DD7" w:rsidRDefault="00F83DD7" w:rsidP="00F83DD7">
      <w:pPr>
        <w:pStyle w:val="a8"/>
        <w:numPr>
          <w:ilvl w:val="0"/>
          <w:numId w:val="44"/>
        </w:numPr>
        <w:ind w:firstLineChars="0"/>
        <w:rPr>
          <w:rFonts w:ascii="楷体" w:eastAsia="楷体" w:hAnsi="楷体"/>
        </w:rPr>
      </w:pPr>
      <w:r w:rsidRPr="00AD407E">
        <w:rPr>
          <w:rFonts w:ascii="楷体" w:eastAsia="楷体" w:hAnsi="楷体" w:hint="eastAsia"/>
        </w:rPr>
        <w:t>小技巧：找到杂合子，判断显、隐性</w:t>
      </w:r>
    </w:p>
    <w:p w14:paraId="276DBC29" w14:textId="77777777" w:rsidR="00F83DD7" w:rsidRPr="00AD407E" w:rsidRDefault="00F83DD7" w:rsidP="00F83DD7">
      <w:pPr>
        <w:pStyle w:val="a8"/>
        <w:numPr>
          <w:ilvl w:val="0"/>
          <w:numId w:val="44"/>
        </w:numPr>
        <w:ind w:firstLineChars="0"/>
        <w:rPr>
          <w:rFonts w:ascii="楷体" w:eastAsia="楷体" w:hAnsi="楷体"/>
        </w:rPr>
      </w:pPr>
      <w:r>
        <w:rPr>
          <w:rFonts w:ascii="楷体" w:eastAsia="楷体" w:hAnsi="楷体" w:hint="eastAsia"/>
        </w:rPr>
        <w:t>甲基化的基因在右上角打“。”表示</w:t>
      </w:r>
    </w:p>
    <w:p w14:paraId="22081BF0" w14:textId="3E2C8800" w:rsidR="006A0046" w:rsidRPr="006A0046" w:rsidRDefault="006A0046" w:rsidP="006A0046">
      <w:pPr>
        <w:jc w:val="left"/>
        <w:rPr>
          <w:rFonts w:ascii="宋体" w:hAnsi="宋体"/>
          <w:color w:val="000000"/>
          <w:szCs w:val="21"/>
        </w:rPr>
      </w:pPr>
      <w:r>
        <w:rPr>
          <w:rFonts w:ascii="宋体" w:hAnsi="宋体" w:hint="eastAsia"/>
        </w:rPr>
        <w:t>典例</w:t>
      </w:r>
      <w:r>
        <w:rPr>
          <w:rFonts w:ascii="宋体" w:hAnsi="宋体"/>
          <w:bCs/>
          <w:szCs w:val="21"/>
        </w:rPr>
        <w:t>9</w:t>
      </w:r>
      <w:r w:rsidRPr="006A0046">
        <w:rPr>
          <w:rFonts w:ascii="宋体" w:hAnsi="宋体"/>
          <w:bCs/>
          <w:szCs w:val="21"/>
        </w:rPr>
        <w:t>.</w:t>
      </w:r>
      <w:r w:rsidRPr="006A0046">
        <w:rPr>
          <w:rFonts w:ascii="宋体" w:hAnsi="宋体" w:hint="eastAsia"/>
          <w:bCs/>
          <w:szCs w:val="21"/>
        </w:rPr>
        <w:t>（2</w:t>
      </w:r>
      <w:r w:rsidRPr="006A0046">
        <w:rPr>
          <w:rFonts w:ascii="宋体" w:hAnsi="宋体"/>
          <w:bCs/>
          <w:szCs w:val="21"/>
        </w:rPr>
        <w:t>023</w:t>
      </w:r>
      <w:r w:rsidRPr="006A0046">
        <w:rPr>
          <w:rFonts w:ascii="宋体" w:hAnsi="宋体" w:cs="宋体"/>
          <w:bCs/>
          <w:szCs w:val="21"/>
        </w:rPr>
        <w:t>苏</w:t>
      </w:r>
      <w:proofErr w:type="gramStart"/>
      <w:r w:rsidRPr="006A0046">
        <w:rPr>
          <w:rFonts w:ascii="宋体" w:hAnsi="宋体" w:cs="宋体"/>
          <w:bCs/>
          <w:szCs w:val="21"/>
        </w:rPr>
        <w:t>锡常镇</w:t>
      </w:r>
      <w:r w:rsidRPr="006A0046">
        <w:rPr>
          <w:rFonts w:ascii="宋体" w:hAnsi="宋体" w:hint="eastAsia"/>
          <w:bCs/>
          <w:szCs w:val="21"/>
        </w:rPr>
        <w:t>二</w:t>
      </w:r>
      <w:proofErr w:type="gramEnd"/>
      <w:r w:rsidRPr="006A0046">
        <w:rPr>
          <w:rFonts w:ascii="宋体" w:hAnsi="宋体" w:hint="eastAsia"/>
          <w:bCs/>
          <w:szCs w:val="21"/>
        </w:rPr>
        <w:t>模）</w:t>
      </w:r>
      <w:r w:rsidRPr="006A0046">
        <w:rPr>
          <w:rFonts w:ascii="宋体" w:hAnsi="宋体"/>
          <w:szCs w:val="21"/>
        </w:rPr>
        <w:t>DNA</w:t>
      </w:r>
      <w:r w:rsidRPr="006A0046">
        <w:rPr>
          <w:rFonts w:ascii="宋体" w:hAnsi="宋体" w:cs="宋体"/>
          <w:szCs w:val="21"/>
        </w:rPr>
        <w:t>甲基化是常见的基因组印记方式。</w:t>
      </w:r>
      <w:r w:rsidRPr="006A0046">
        <w:rPr>
          <w:rFonts w:ascii="宋体" w:hAnsi="宋体"/>
          <w:szCs w:val="21"/>
        </w:rPr>
        <w:t>MAGEL2</w:t>
      </w:r>
      <w:r w:rsidRPr="006A0046">
        <w:rPr>
          <w:rFonts w:ascii="宋体" w:hAnsi="宋体" w:cs="宋体"/>
          <w:szCs w:val="21"/>
        </w:rPr>
        <w:t>是一种印记基因，其致病性变异</w:t>
      </w:r>
      <w:r w:rsidRPr="006A0046">
        <w:rPr>
          <w:rFonts w:ascii="宋体" w:hAnsi="宋体" w:cs="宋体"/>
          <w:color w:val="000000"/>
          <w:szCs w:val="21"/>
        </w:rPr>
        <w:t>（致病基因）会导致新生儿患某综合征。母源</w:t>
      </w:r>
      <w:r w:rsidRPr="006A0046">
        <w:rPr>
          <w:rFonts w:ascii="宋体" w:hAnsi="宋体"/>
          <w:color w:val="000000"/>
          <w:szCs w:val="21"/>
        </w:rPr>
        <w:t>MAGEL2</w:t>
      </w:r>
      <w:r w:rsidRPr="006A0046">
        <w:rPr>
          <w:rFonts w:ascii="宋体" w:hAnsi="宋体" w:cs="宋体"/>
          <w:color w:val="000000"/>
          <w:szCs w:val="21"/>
        </w:rPr>
        <w:t>致病基因传递给子代时其印记区域由于被甲基化而沉默，而</w:t>
      </w:r>
      <w:proofErr w:type="gramStart"/>
      <w:r w:rsidRPr="006A0046">
        <w:rPr>
          <w:rFonts w:ascii="宋体" w:hAnsi="宋体" w:cs="宋体"/>
          <w:color w:val="000000"/>
          <w:szCs w:val="21"/>
        </w:rPr>
        <w:t>由父源传递</w:t>
      </w:r>
      <w:proofErr w:type="gramEnd"/>
      <w:r w:rsidRPr="006A0046">
        <w:rPr>
          <w:rFonts w:ascii="宋体" w:hAnsi="宋体" w:cs="宋体"/>
          <w:color w:val="000000"/>
          <w:szCs w:val="21"/>
        </w:rPr>
        <w:t>给子代时可表达并致病。下图为该基因引起的遗传病的系谱图，Ⅱ</w:t>
      </w:r>
      <w:r w:rsidRPr="006A0046">
        <w:rPr>
          <w:rFonts w:ascii="宋体" w:hAnsi="宋体"/>
          <w:color w:val="000000"/>
          <w:szCs w:val="21"/>
          <w:vertAlign w:val="subscript"/>
        </w:rPr>
        <w:t>4</w:t>
      </w:r>
      <w:r w:rsidRPr="006A0046">
        <w:rPr>
          <w:rFonts w:ascii="宋体" w:hAnsi="宋体" w:cs="宋体"/>
          <w:color w:val="000000"/>
          <w:szCs w:val="21"/>
        </w:rPr>
        <w:t>不携带致病基因。下列叙述正确的是</w:t>
      </w:r>
    </w:p>
    <w:p w14:paraId="2C248654" w14:textId="77777777" w:rsidR="006A0046" w:rsidRPr="006A0046" w:rsidRDefault="006A0046" w:rsidP="006A0046">
      <w:pPr>
        <w:pStyle w:val="a8"/>
        <w:numPr>
          <w:ilvl w:val="0"/>
          <w:numId w:val="44"/>
        </w:numPr>
        <w:ind w:firstLineChars="0"/>
        <w:jc w:val="center"/>
        <w:textAlignment w:val="center"/>
        <w:rPr>
          <w:rFonts w:ascii="宋体" w:hAnsi="宋体"/>
          <w:color w:val="000000"/>
          <w:szCs w:val="21"/>
        </w:rPr>
      </w:pPr>
      <w:r w:rsidRPr="00AD407E">
        <w:rPr>
          <w:noProof/>
        </w:rPr>
        <w:drawing>
          <wp:inline distT="0" distB="0" distL="0" distR="0" wp14:anchorId="70A93568" wp14:editId="2672D5A3">
            <wp:extent cx="2133600" cy="942975"/>
            <wp:effectExtent l="0" t="0" r="0" b="0"/>
            <wp:docPr id="692640" name="图片 692640"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15"/>
                    <a:stretch>
                      <a:fillRect/>
                    </a:stretch>
                  </pic:blipFill>
                  <pic:spPr>
                    <a:xfrm>
                      <a:off x="0" y="0"/>
                      <a:ext cx="2133600" cy="942975"/>
                    </a:xfrm>
                    <a:prstGeom prst="rect">
                      <a:avLst/>
                    </a:prstGeom>
                  </pic:spPr>
                </pic:pic>
              </a:graphicData>
            </a:graphic>
          </wp:inline>
        </w:drawing>
      </w:r>
    </w:p>
    <w:p w14:paraId="10420A94" w14:textId="77777777" w:rsidR="006A0046" w:rsidRPr="006A0046" w:rsidRDefault="006A0046" w:rsidP="006A0046">
      <w:pPr>
        <w:jc w:val="left"/>
        <w:textAlignment w:val="center"/>
        <w:rPr>
          <w:rFonts w:ascii="宋体" w:hAnsi="宋体"/>
          <w:color w:val="000000"/>
          <w:szCs w:val="21"/>
        </w:rPr>
      </w:pPr>
      <w:r w:rsidRPr="006A0046">
        <w:rPr>
          <w:rFonts w:ascii="宋体" w:hAnsi="宋体"/>
          <w:color w:val="000000"/>
          <w:szCs w:val="21"/>
        </w:rPr>
        <w:t xml:space="preserve">A. </w:t>
      </w:r>
      <w:r w:rsidRPr="006A0046">
        <w:rPr>
          <w:rFonts w:ascii="宋体" w:hAnsi="宋体" w:cs="宋体"/>
          <w:color w:val="000000"/>
          <w:szCs w:val="21"/>
        </w:rPr>
        <w:t>该病的遗传方式是常染色体隐性遗传</w:t>
      </w:r>
    </w:p>
    <w:p w14:paraId="509C7CDF" w14:textId="77777777" w:rsidR="006A0046" w:rsidRPr="006A0046" w:rsidRDefault="006A0046" w:rsidP="006A0046">
      <w:pPr>
        <w:jc w:val="left"/>
        <w:textAlignment w:val="center"/>
        <w:rPr>
          <w:rFonts w:ascii="宋体" w:hAnsi="宋体"/>
          <w:color w:val="000000"/>
          <w:szCs w:val="21"/>
        </w:rPr>
      </w:pPr>
      <w:r w:rsidRPr="006A0046">
        <w:rPr>
          <w:rFonts w:ascii="宋体" w:hAnsi="宋体"/>
          <w:color w:val="000000"/>
          <w:szCs w:val="21"/>
        </w:rPr>
        <w:t xml:space="preserve">B. </w:t>
      </w:r>
      <w:r w:rsidRPr="006A0046">
        <w:rPr>
          <w:rFonts w:ascii="宋体" w:hAnsi="宋体" w:cs="宋体"/>
          <w:color w:val="000000"/>
          <w:szCs w:val="21"/>
        </w:rPr>
        <w:t>Ⅱ</w:t>
      </w:r>
      <w:r w:rsidRPr="006A0046">
        <w:rPr>
          <w:rFonts w:ascii="宋体" w:hAnsi="宋体"/>
          <w:color w:val="000000"/>
          <w:szCs w:val="21"/>
          <w:vertAlign w:val="subscript"/>
        </w:rPr>
        <w:t>1</w:t>
      </w:r>
      <w:r w:rsidRPr="006A0046">
        <w:rPr>
          <w:rFonts w:ascii="宋体" w:hAnsi="宋体" w:cs="宋体"/>
          <w:color w:val="000000"/>
          <w:szCs w:val="21"/>
        </w:rPr>
        <w:t>、Ⅱ</w:t>
      </w:r>
      <w:r w:rsidRPr="006A0046">
        <w:rPr>
          <w:rFonts w:ascii="宋体" w:hAnsi="宋体"/>
          <w:color w:val="000000"/>
          <w:szCs w:val="21"/>
          <w:vertAlign w:val="subscript"/>
        </w:rPr>
        <w:t>2</w:t>
      </w:r>
      <w:r w:rsidRPr="006A0046">
        <w:rPr>
          <w:rFonts w:ascii="宋体" w:hAnsi="宋体" w:cs="宋体"/>
          <w:color w:val="000000"/>
          <w:szCs w:val="21"/>
        </w:rPr>
        <w:t>和Ⅱ</w:t>
      </w:r>
      <w:r w:rsidRPr="006A0046">
        <w:rPr>
          <w:rFonts w:ascii="宋体" w:hAnsi="宋体"/>
          <w:color w:val="000000"/>
          <w:szCs w:val="21"/>
          <w:vertAlign w:val="subscript"/>
        </w:rPr>
        <w:t>3</w:t>
      </w:r>
      <w:r w:rsidRPr="006A0046">
        <w:rPr>
          <w:rFonts w:ascii="宋体" w:hAnsi="宋体" w:cs="宋体"/>
          <w:color w:val="000000"/>
          <w:szCs w:val="21"/>
        </w:rPr>
        <w:t>均不携带致病基因</w:t>
      </w:r>
    </w:p>
    <w:p w14:paraId="1E6F5E31" w14:textId="77777777" w:rsidR="006A0046" w:rsidRPr="006A0046" w:rsidRDefault="006A0046" w:rsidP="006A0046">
      <w:pPr>
        <w:jc w:val="left"/>
        <w:textAlignment w:val="center"/>
        <w:rPr>
          <w:rFonts w:ascii="宋体" w:hAnsi="宋体"/>
          <w:color w:val="000000"/>
          <w:szCs w:val="21"/>
        </w:rPr>
      </w:pPr>
      <w:r w:rsidRPr="006A0046">
        <w:rPr>
          <w:rFonts w:ascii="宋体" w:hAnsi="宋体"/>
          <w:color w:val="000000"/>
          <w:szCs w:val="21"/>
        </w:rPr>
        <w:t>C. MAGEL2</w:t>
      </w:r>
      <w:r w:rsidRPr="006A0046">
        <w:rPr>
          <w:rFonts w:ascii="宋体" w:hAnsi="宋体" w:cs="宋体"/>
          <w:color w:val="000000"/>
          <w:szCs w:val="21"/>
        </w:rPr>
        <w:t>基因从Ⅰ</w:t>
      </w:r>
      <w:r w:rsidRPr="006A0046">
        <w:rPr>
          <w:rFonts w:ascii="宋体" w:hAnsi="宋体"/>
          <w:color w:val="000000"/>
          <w:szCs w:val="21"/>
          <w:vertAlign w:val="subscript"/>
        </w:rPr>
        <w:t>2</w:t>
      </w:r>
      <w:r w:rsidRPr="006A0046">
        <w:rPr>
          <w:rFonts w:ascii="宋体" w:hAnsi="宋体"/>
          <w:color w:val="000000"/>
          <w:szCs w:val="21"/>
        </w:rPr>
        <w:t>→</w:t>
      </w:r>
      <w:r w:rsidRPr="006A0046">
        <w:rPr>
          <w:rFonts w:ascii="宋体" w:hAnsi="宋体" w:cs="宋体"/>
          <w:color w:val="000000"/>
          <w:szCs w:val="21"/>
        </w:rPr>
        <w:t>Ⅱ</w:t>
      </w:r>
      <w:r w:rsidRPr="006A0046">
        <w:rPr>
          <w:rFonts w:ascii="宋体" w:hAnsi="宋体"/>
          <w:color w:val="000000"/>
          <w:szCs w:val="21"/>
          <w:vertAlign w:val="subscript"/>
        </w:rPr>
        <w:t>3</w:t>
      </w:r>
      <w:r w:rsidRPr="006A0046">
        <w:rPr>
          <w:rFonts w:ascii="宋体" w:hAnsi="宋体"/>
          <w:color w:val="000000"/>
          <w:szCs w:val="21"/>
        </w:rPr>
        <w:t>→</w:t>
      </w:r>
      <w:r w:rsidRPr="006A0046">
        <w:rPr>
          <w:rFonts w:ascii="宋体" w:hAnsi="宋体" w:cs="宋体"/>
          <w:color w:val="000000"/>
          <w:szCs w:val="21"/>
        </w:rPr>
        <w:t>Ⅲ</w:t>
      </w:r>
      <w:r w:rsidRPr="006A0046">
        <w:rPr>
          <w:rFonts w:ascii="宋体" w:hAnsi="宋体"/>
          <w:color w:val="000000"/>
          <w:szCs w:val="21"/>
          <w:vertAlign w:val="subscript"/>
        </w:rPr>
        <w:t>1</w:t>
      </w:r>
      <w:r w:rsidRPr="006A0046">
        <w:rPr>
          <w:rFonts w:ascii="宋体" w:hAnsi="宋体" w:cs="宋体"/>
          <w:color w:val="000000"/>
          <w:szCs w:val="21"/>
        </w:rPr>
        <w:t>的传递过程中碱基序列发生了改变</w:t>
      </w:r>
    </w:p>
    <w:p w14:paraId="317D35D9" w14:textId="77777777" w:rsidR="006A0046" w:rsidRPr="006A0046" w:rsidRDefault="006A0046" w:rsidP="006A0046">
      <w:pPr>
        <w:jc w:val="left"/>
        <w:textAlignment w:val="center"/>
        <w:rPr>
          <w:rFonts w:ascii="宋体" w:hAnsi="宋体"/>
          <w:color w:val="000000"/>
          <w:szCs w:val="21"/>
        </w:rPr>
      </w:pPr>
      <w:r w:rsidRPr="006A0046">
        <w:rPr>
          <w:rFonts w:ascii="宋体" w:hAnsi="宋体"/>
          <w:color w:val="000000"/>
          <w:szCs w:val="21"/>
        </w:rPr>
        <w:t>D. MAGEL2</w:t>
      </w:r>
      <w:r w:rsidRPr="006A0046">
        <w:rPr>
          <w:rFonts w:ascii="宋体" w:hAnsi="宋体" w:cs="宋体"/>
          <w:color w:val="000000"/>
          <w:szCs w:val="21"/>
        </w:rPr>
        <w:t>基因从Ⅱ</w:t>
      </w:r>
      <w:r w:rsidRPr="006A0046">
        <w:rPr>
          <w:rFonts w:ascii="宋体" w:hAnsi="宋体"/>
          <w:color w:val="000000"/>
          <w:szCs w:val="21"/>
          <w:vertAlign w:val="subscript"/>
        </w:rPr>
        <w:t>3</w:t>
      </w:r>
      <w:r w:rsidRPr="006A0046">
        <w:rPr>
          <w:rFonts w:ascii="宋体" w:hAnsi="宋体" w:cs="宋体"/>
          <w:color w:val="000000"/>
          <w:szCs w:val="21"/>
        </w:rPr>
        <w:t>传递给Ⅲ</w:t>
      </w:r>
      <w:r w:rsidRPr="006A0046">
        <w:rPr>
          <w:rFonts w:ascii="宋体" w:hAnsi="宋体"/>
          <w:color w:val="000000"/>
          <w:szCs w:val="21"/>
          <w:vertAlign w:val="subscript"/>
        </w:rPr>
        <w:t>1</w:t>
      </w:r>
      <w:r w:rsidRPr="006A0046">
        <w:rPr>
          <w:rFonts w:ascii="宋体" w:hAnsi="宋体" w:cs="宋体"/>
          <w:color w:val="000000"/>
          <w:szCs w:val="21"/>
        </w:rPr>
        <w:t>的过程中可能发生了去甲基化</w:t>
      </w:r>
    </w:p>
    <w:p w14:paraId="2B879A94" w14:textId="296EA486" w:rsidR="006A0046" w:rsidRPr="006A0046" w:rsidRDefault="006A0046" w:rsidP="006A0046">
      <w:pPr>
        <w:rPr>
          <w:rFonts w:ascii="宋体" w:hAnsi="宋体"/>
          <w:szCs w:val="21"/>
        </w:rPr>
      </w:pPr>
      <w:bookmarkStart w:id="0" w:name="_Hlk141690814"/>
      <w:r>
        <w:rPr>
          <w:rFonts w:ascii="宋体" w:hAnsi="宋体" w:hint="eastAsia"/>
        </w:rPr>
        <w:t>典例</w:t>
      </w:r>
      <w:r>
        <w:rPr>
          <w:rFonts w:ascii="宋体" w:hAnsi="宋体"/>
          <w:szCs w:val="21"/>
        </w:rPr>
        <w:t>10</w:t>
      </w:r>
      <w:r w:rsidRPr="006A0046">
        <w:rPr>
          <w:rFonts w:ascii="宋体" w:hAnsi="宋体" w:hint="eastAsia"/>
          <w:szCs w:val="21"/>
        </w:rPr>
        <w:t>.（2</w:t>
      </w:r>
      <w:r w:rsidRPr="006A0046">
        <w:rPr>
          <w:rFonts w:ascii="宋体" w:hAnsi="宋体"/>
          <w:szCs w:val="21"/>
        </w:rPr>
        <w:t>022</w:t>
      </w:r>
      <w:r w:rsidRPr="006A0046">
        <w:rPr>
          <w:rFonts w:ascii="宋体" w:hAnsi="宋体" w:hint="eastAsia"/>
          <w:szCs w:val="21"/>
        </w:rPr>
        <w:t>南通二模）</w:t>
      </w:r>
      <w:r w:rsidRPr="006A0046">
        <w:rPr>
          <w:rFonts w:ascii="宋体" w:hAnsi="宋体"/>
          <w:szCs w:val="21"/>
        </w:rPr>
        <w:t>由于基因修饰(如甲基化)或环境影响，某些基因的预期性状不能表现出来。人类</w:t>
      </w:r>
      <w:proofErr w:type="gramStart"/>
      <w:r w:rsidRPr="006A0046">
        <w:rPr>
          <w:rFonts w:ascii="宋体" w:hAnsi="宋体"/>
          <w:szCs w:val="21"/>
        </w:rPr>
        <w:t>克鲁宗综合征</w:t>
      </w:r>
      <w:proofErr w:type="gramEnd"/>
      <w:r w:rsidRPr="006A0046">
        <w:rPr>
          <w:rFonts w:ascii="宋体" w:hAnsi="宋体"/>
          <w:szCs w:val="21"/>
        </w:rPr>
        <w:t>是一种单基因显性遗传病，右图是某家系该遗传病调查结果，其中Ⅱ</w:t>
      </w:r>
      <w:r w:rsidRPr="006A0046">
        <w:rPr>
          <w:rFonts w:ascii="宋体" w:hAnsi="宋体"/>
          <w:szCs w:val="21"/>
          <w:vertAlign w:val="subscript"/>
        </w:rPr>
        <w:t>1</w:t>
      </w:r>
      <w:r w:rsidRPr="006A0046">
        <w:rPr>
          <w:rFonts w:ascii="宋体" w:hAnsi="宋体"/>
          <w:szCs w:val="21"/>
        </w:rPr>
        <w:t>不携带致病基因。相关叙述</w:t>
      </w:r>
      <w:r w:rsidRPr="006A0046">
        <w:rPr>
          <w:rFonts w:ascii="宋体" w:hAnsi="宋体"/>
          <w:szCs w:val="21"/>
          <w:em w:val="dot"/>
        </w:rPr>
        <w:t>错误</w:t>
      </w:r>
      <w:r w:rsidRPr="006A0046">
        <w:rPr>
          <w:rFonts w:ascii="宋体" w:hAnsi="宋体"/>
          <w:szCs w:val="21"/>
        </w:rPr>
        <w:t>的是</w:t>
      </w:r>
    </w:p>
    <w:p w14:paraId="0C41E3F4" w14:textId="77777777" w:rsidR="006A0046" w:rsidRPr="006A0046" w:rsidRDefault="006A0046" w:rsidP="006A0046">
      <w:pPr>
        <w:jc w:val="center"/>
        <w:rPr>
          <w:rFonts w:ascii="宋体" w:hAnsi="宋体"/>
          <w:szCs w:val="21"/>
        </w:rPr>
      </w:pPr>
      <w:r w:rsidRPr="00AD407E">
        <w:rPr>
          <w:noProof/>
        </w:rPr>
        <w:drawing>
          <wp:inline distT="0" distB="0" distL="0" distR="0" wp14:anchorId="1E7A95A0" wp14:editId="5FCAD292">
            <wp:extent cx="2576830" cy="1281430"/>
            <wp:effectExtent l="0" t="0" r="0" b="0"/>
            <wp:docPr id="985873934" name="图片 985873934" descr="360截图1666112838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7" descr="360截图166611283846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6830" cy="1281430"/>
                    </a:xfrm>
                    <a:prstGeom prst="rect">
                      <a:avLst/>
                    </a:prstGeom>
                    <a:noFill/>
                    <a:ln>
                      <a:noFill/>
                    </a:ln>
                  </pic:spPr>
                </pic:pic>
              </a:graphicData>
            </a:graphic>
          </wp:inline>
        </w:drawing>
      </w:r>
    </w:p>
    <w:p w14:paraId="56D2C65B" w14:textId="77777777" w:rsidR="006A0046" w:rsidRPr="006A0046" w:rsidRDefault="006A0046" w:rsidP="006A0046">
      <w:pPr>
        <w:rPr>
          <w:rFonts w:ascii="宋体" w:hAnsi="宋体"/>
          <w:szCs w:val="21"/>
        </w:rPr>
      </w:pPr>
      <w:r w:rsidRPr="006A0046">
        <w:rPr>
          <w:rFonts w:ascii="宋体" w:hAnsi="宋体"/>
          <w:szCs w:val="21"/>
        </w:rPr>
        <w:t>A.该病为常染色体显性遗传病</w:t>
      </w:r>
    </w:p>
    <w:p w14:paraId="6F106C2B" w14:textId="77777777" w:rsidR="006A0046" w:rsidRPr="006A0046" w:rsidRDefault="006A0046" w:rsidP="006A0046">
      <w:pPr>
        <w:rPr>
          <w:rFonts w:ascii="宋体" w:hAnsi="宋体"/>
          <w:szCs w:val="21"/>
        </w:rPr>
      </w:pPr>
      <w:r w:rsidRPr="006A0046">
        <w:rPr>
          <w:rFonts w:ascii="宋体" w:hAnsi="宋体"/>
          <w:szCs w:val="21"/>
        </w:rPr>
        <w:t>B.Ⅱ</w:t>
      </w:r>
      <w:r w:rsidRPr="006A0046">
        <w:rPr>
          <w:rFonts w:ascii="宋体" w:hAnsi="宋体"/>
          <w:szCs w:val="21"/>
          <w:vertAlign w:val="subscript"/>
        </w:rPr>
        <w:t>2</w:t>
      </w:r>
      <w:r w:rsidRPr="006A0046">
        <w:rPr>
          <w:rFonts w:ascii="宋体" w:hAnsi="宋体"/>
          <w:szCs w:val="21"/>
        </w:rPr>
        <w:t>不含致病基因</w:t>
      </w:r>
    </w:p>
    <w:p w14:paraId="6412A907" w14:textId="77777777" w:rsidR="006A0046" w:rsidRPr="006A0046" w:rsidRDefault="006A0046" w:rsidP="006A0046">
      <w:pPr>
        <w:rPr>
          <w:rFonts w:ascii="宋体" w:hAnsi="宋体"/>
          <w:szCs w:val="21"/>
        </w:rPr>
      </w:pPr>
      <w:r w:rsidRPr="006A0046">
        <w:rPr>
          <w:rFonts w:ascii="宋体" w:hAnsi="宋体"/>
          <w:szCs w:val="21"/>
        </w:rPr>
        <w:t>C.Ⅲ</w:t>
      </w:r>
      <w:r w:rsidRPr="006A0046">
        <w:rPr>
          <w:rFonts w:ascii="宋体" w:hAnsi="宋体"/>
          <w:szCs w:val="21"/>
          <w:vertAlign w:val="subscript"/>
        </w:rPr>
        <w:t>2</w:t>
      </w:r>
      <w:r w:rsidRPr="006A0046">
        <w:rPr>
          <w:rFonts w:ascii="宋体" w:hAnsi="宋体"/>
          <w:szCs w:val="21"/>
        </w:rPr>
        <w:t>和Ⅲ</w:t>
      </w:r>
      <w:r w:rsidRPr="006A0046">
        <w:rPr>
          <w:rFonts w:ascii="宋体" w:hAnsi="宋体"/>
          <w:szCs w:val="21"/>
          <w:vertAlign w:val="subscript"/>
        </w:rPr>
        <w:t>3</w:t>
      </w:r>
      <w:r w:rsidRPr="006A0046">
        <w:rPr>
          <w:rFonts w:ascii="宋体" w:hAnsi="宋体"/>
          <w:szCs w:val="21"/>
        </w:rPr>
        <w:t>均为杂合子</w:t>
      </w:r>
    </w:p>
    <w:p w14:paraId="3AEB51AD" w14:textId="77777777" w:rsidR="006A0046" w:rsidRPr="006A0046" w:rsidRDefault="006A0046" w:rsidP="006A0046">
      <w:pPr>
        <w:rPr>
          <w:rFonts w:ascii="宋体" w:hAnsi="宋体"/>
          <w:szCs w:val="21"/>
        </w:rPr>
      </w:pPr>
      <w:r w:rsidRPr="006A0046">
        <w:rPr>
          <w:rFonts w:ascii="宋体" w:hAnsi="宋体"/>
          <w:szCs w:val="21"/>
        </w:rPr>
        <w:t>D.Ⅲ</w:t>
      </w:r>
      <w:r w:rsidRPr="006A0046">
        <w:rPr>
          <w:rFonts w:ascii="宋体" w:hAnsi="宋体"/>
          <w:szCs w:val="21"/>
          <w:vertAlign w:val="subscript"/>
        </w:rPr>
        <w:t>1</w:t>
      </w:r>
      <w:r w:rsidRPr="006A0046">
        <w:rPr>
          <w:rFonts w:ascii="宋体" w:hAnsi="宋体"/>
          <w:szCs w:val="21"/>
        </w:rPr>
        <w:t>和Ⅲ</w:t>
      </w:r>
      <w:r w:rsidRPr="006A0046">
        <w:rPr>
          <w:rFonts w:ascii="宋体" w:hAnsi="宋体"/>
          <w:szCs w:val="21"/>
          <w:vertAlign w:val="subscript"/>
        </w:rPr>
        <w:t>4</w:t>
      </w:r>
      <w:r w:rsidRPr="006A0046">
        <w:rPr>
          <w:rFonts w:ascii="宋体" w:hAnsi="宋体"/>
          <w:szCs w:val="21"/>
        </w:rPr>
        <w:t>可能携带致病基因</w:t>
      </w:r>
    </w:p>
    <w:bookmarkEnd w:id="0"/>
    <w:p w14:paraId="7F47C502" w14:textId="77777777" w:rsidR="00F83DD7" w:rsidRPr="006A0046" w:rsidRDefault="00F83DD7" w:rsidP="00F83DD7">
      <w:pPr>
        <w:rPr>
          <w:b/>
          <w:bCs/>
        </w:rPr>
      </w:pPr>
      <w:r w:rsidRPr="006A0046">
        <w:rPr>
          <w:rFonts w:ascii="宋体" w:hAnsi="宋体"/>
          <w:b/>
          <w:bCs/>
          <w:szCs w:val="21"/>
        </w:rPr>
        <w:t>6</w:t>
      </w:r>
      <w:r w:rsidRPr="006A0046">
        <w:rPr>
          <w:rFonts w:ascii="宋体" w:hAnsi="宋体" w:hint="eastAsia"/>
          <w:b/>
          <w:bCs/>
          <w:szCs w:val="21"/>
        </w:rPr>
        <w:t>.利用“人群中发病率”进行的概率计算</w:t>
      </w:r>
    </w:p>
    <w:p w14:paraId="7F5DE4BE" w14:textId="77777777" w:rsidR="00F83DD7" w:rsidRPr="00AD407E" w:rsidRDefault="00F83DD7" w:rsidP="00F83DD7">
      <w:pPr>
        <w:rPr>
          <w:rFonts w:ascii="楷体" w:eastAsia="楷体" w:hAnsi="楷体"/>
        </w:rPr>
      </w:pPr>
      <w:r w:rsidRPr="00AD407E">
        <w:rPr>
          <w:rFonts w:ascii="楷体" w:eastAsia="楷体" w:hAnsi="楷体" w:hint="eastAsia"/>
        </w:rPr>
        <w:t>（1）利用遗传平衡公式进行基因频率与基因型频率的互推</w:t>
      </w:r>
    </w:p>
    <w:p w14:paraId="501D5983" w14:textId="77777777" w:rsidR="00F83DD7" w:rsidRDefault="00F83DD7" w:rsidP="00F83DD7">
      <w:pPr>
        <w:rPr>
          <w:rFonts w:ascii="楷体" w:eastAsia="楷体" w:hAnsi="楷体"/>
        </w:rPr>
      </w:pPr>
      <w:r w:rsidRPr="00AD407E">
        <w:rPr>
          <w:rFonts w:ascii="楷体" w:eastAsia="楷体" w:hAnsi="楷体" w:hint="eastAsia"/>
        </w:rPr>
        <w:t>（</w:t>
      </w:r>
      <w:r w:rsidRPr="00AD407E">
        <w:rPr>
          <w:rFonts w:ascii="楷体" w:eastAsia="楷体" w:hAnsi="楷体"/>
        </w:rPr>
        <w:t>2</w:t>
      </w:r>
      <w:r w:rsidRPr="00AD407E">
        <w:rPr>
          <w:rFonts w:ascii="楷体" w:eastAsia="楷体" w:hAnsi="楷体" w:hint="eastAsia"/>
        </w:rPr>
        <w:t>）“先比例、再分数”确定基因型前面的概率</w:t>
      </w:r>
    </w:p>
    <w:p w14:paraId="5AC193E5" w14:textId="4B44CA52" w:rsidR="006A0046" w:rsidRPr="00AD407E" w:rsidRDefault="006A0046" w:rsidP="006A0046">
      <w:pPr>
        <w:rPr>
          <w:rFonts w:ascii="宋体" w:hAnsi="宋体"/>
          <w:szCs w:val="21"/>
        </w:rPr>
      </w:pPr>
      <w:r>
        <w:rPr>
          <w:rFonts w:ascii="宋体" w:hAnsi="宋体" w:hint="eastAsia"/>
        </w:rPr>
        <w:t>典例</w:t>
      </w:r>
      <w:r>
        <w:rPr>
          <w:rFonts w:ascii="宋体" w:hAnsi="宋体" w:hint="eastAsia"/>
        </w:rPr>
        <w:t>1</w:t>
      </w:r>
      <w:r>
        <w:rPr>
          <w:rFonts w:ascii="宋体" w:hAnsi="宋体"/>
        </w:rPr>
        <w:t>1</w:t>
      </w:r>
      <w:r w:rsidRPr="00AD407E">
        <w:rPr>
          <w:rFonts w:ascii="宋体" w:hAnsi="宋体" w:hint="eastAsia"/>
          <w:szCs w:val="21"/>
        </w:rPr>
        <w:t>.已知某常染色体隐性遗传病在人群中的发病率为1/2500，则某一表现型正常的女子（其父母正常但其弟为患者）与当地</w:t>
      </w:r>
      <w:proofErr w:type="gramStart"/>
      <w:r w:rsidRPr="00AD407E">
        <w:rPr>
          <w:rFonts w:ascii="宋体" w:hAnsi="宋体" w:hint="eastAsia"/>
          <w:szCs w:val="21"/>
        </w:rPr>
        <w:t>一</w:t>
      </w:r>
      <w:proofErr w:type="gramEnd"/>
      <w:r w:rsidRPr="00AD407E">
        <w:rPr>
          <w:rFonts w:ascii="宋体" w:hAnsi="宋体" w:hint="eastAsia"/>
          <w:szCs w:val="21"/>
        </w:rPr>
        <w:t>正常男子结婚，生</w:t>
      </w:r>
      <w:proofErr w:type="gramStart"/>
      <w:r w:rsidRPr="00AD407E">
        <w:rPr>
          <w:rFonts w:ascii="宋体" w:hAnsi="宋体" w:hint="eastAsia"/>
          <w:szCs w:val="21"/>
        </w:rPr>
        <w:t>一</w:t>
      </w:r>
      <w:proofErr w:type="gramEnd"/>
      <w:r w:rsidRPr="00AD407E">
        <w:rPr>
          <w:rFonts w:ascii="宋体" w:hAnsi="宋体" w:hint="eastAsia"/>
          <w:szCs w:val="21"/>
        </w:rPr>
        <w:t>患病儿子的概率为多少？</w:t>
      </w:r>
    </w:p>
    <w:p w14:paraId="4F539D6B" w14:textId="77777777" w:rsidR="006A0046" w:rsidRPr="00AD407E" w:rsidRDefault="006A0046" w:rsidP="006A0046">
      <w:pPr>
        <w:rPr>
          <w:rFonts w:ascii="宋体" w:hAnsi="宋体"/>
          <w:szCs w:val="21"/>
        </w:rPr>
      </w:pPr>
    </w:p>
    <w:p w14:paraId="55CAFAEB" w14:textId="2A0D51C5" w:rsidR="006A0046" w:rsidRPr="00AD407E" w:rsidRDefault="006A0046" w:rsidP="006A0046">
      <w:pPr>
        <w:rPr>
          <w:rFonts w:ascii="宋体" w:hAnsi="宋体"/>
          <w:szCs w:val="21"/>
        </w:rPr>
      </w:pPr>
      <w:r>
        <w:rPr>
          <w:rFonts w:ascii="宋体" w:hAnsi="宋体" w:hint="eastAsia"/>
        </w:rPr>
        <w:t>典例</w:t>
      </w:r>
      <w:r>
        <w:rPr>
          <w:rFonts w:ascii="宋体" w:hAnsi="宋体" w:hint="eastAsia"/>
        </w:rPr>
        <w:t>1</w:t>
      </w:r>
      <w:r>
        <w:rPr>
          <w:rFonts w:ascii="宋体" w:hAnsi="宋体"/>
        </w:rPr>
        <w:t>2</w:t>
      </w:r>
      <w:r w:rsidRPr="00AD407E">
        <w:rPr>
          <w:rFonts w:ascii="宋体" w:hAnsi="宋体" w:hint="eastAsia"/>
          <w:szCs w:val="21"/>
        </w:rPr>
        <w:t>.某病为常染色体隐性遗传，人群中的发病率为万分之一。</w:t>
      </w:r>
      <w:proofErr w:type="gramStart"/>
      <w:r w:rsidRPr="00AD407E">
        <w:rPr>
          <w:rFonts w:ascii="宋体" w:hAnsi="宋体" w:hint="eastAsia"/>
          <w:szCs w:val="21"/>
        </w:rPr>
        <w:t>若人</w:t>
      </w:r>
      <w:proofErr w:type="gramEnd"/>
      <w:r w:rsidRPr="00AD407E">
        <w:rPr>
          <w:rFonts w:ascii="宋体" w:hAnsi="宋体" w:hint="eastAsia"/>
          <w:szCs w:val="21"/>
        </w:rPr>
        <w:t>群中有一个父亲患该病但本人健康的女性与一个健康男性结婚，他们生育一个患甲病孩子的概率是________。（用分数表示）</w:t>
      </w:r>
    </w:p>
    <w:p w14:paraId="5DB2CCBF" w14:textId="77777777" w:rsidR="006A0046" w:rsidRPr="00AD407E" w:rsidRDefault="006A0046" w:rsidP="00F83DD7">
      <w:pPr>
        <w:rPr>
          <w:rFonts w:ascii="楷体" w:eastAsia="楷体" w:hAnsi="楷体" w:hint="eastAsia"/>
        </w:rPr>
      </w:pPr>
    </w:p>
    <w:sectPr w:rsidR="006A0046" w:rsidRPr="00AD407E" w:rsidSect="00273B9D">
      <w:headerReference w:type="default" r:id="rId17"/>
      <w:footerReference w:type="default" r:id="rId18"/>
      <w:footerReference w:type="first" r:id="rId19"/>
      <w:pgSz w:w="11906" w:h="16838"/>
      <w:pgMar w:top="1440" w:right="1080" w:bottom="1440" w:left="108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76DFE" w14:textId="77777777" w:rsidR="00EF3F11" w:rsidRDefault="00EF3F11" w:rsidP="004D725E">
      <w:r>
        <w:separator/>
      </w:r>
    </w:p>
  </w:endnote>
  <w:endnote w:type="continuationSeparator" w:id="0">
    <w:p w14:paraId="32A365E1" w14:textId="77777777" w:rsidR="00EF3F11" w:rsidRDefault="00EF3F11" w:rsidP="004D7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Time New Romans">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0393"/>
      <w:docPartObj>
        <w:docPartGallery w:val="Page Numbers (Bottom of Page)"/>
        <w:docPartUnique/>
      </w:docPartObj>
    </w:sdtPr>
    <w:sdtContent>
      <w:p w14:paraId="1B24AD12" w14:textId="77777777" w:rsidR="00D5761F" w:rsidRDefault="007C2C53">
        <w:pPr>
          <w:pStyle w:val="a5"/>
          <w:jc w:val="center"/>
        </w:pPr>
        <w:r>
          <w:fldChar w:fldCharType="begin"/>
        </w:r>
        <w:r>
          <w:instrText xml:space="preserve"> PAGE   \* MERGEFORMAT </w:instrText>
        </w:r>
        <w:r>
          <w:fldChar w:fldCharType="separate"/>
        </w:r>
        <w:r w:rsidR="00904C09" w:rsidRPr="00904C09">
          <w:rPr>
            <w:noProof/>
            <w:lang w:val="zh-CN"/>
          </w:rPr>
          <w:t>3</w:t>
        </w:r>
        <w:r>
          <w:rPr>
            <w:noProof/>
            <w:lang w:val="zh-CN"/>
          </w:rPr>
          <w:fldChar w:fldCharType="end"/>
        </w:r>
      </w:p>
    </w:sdtContent>
  </w:sdt>
  <w:p w14:paraId="69104CB9" w14:textId="77777777" w:rsidR="00D5761F" w:rsidRDefault="00D5761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FA3A8" w14:textId="0CC7E72F" w:rsidR="00273B9D" w:rsidRDefault="00273B9D" w:rsidP="00273B9D">
    <w:pPr>
      <w:pStyle w:val="a5"/>
      <w:jc w:val="center"/>
    </w:pPr>
    <w:r>
      <w:rPr>
        <w:rFonts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17A7D" w14:textId="77777777" w:rsidR="00EF3F11" w:rsidRDefault="00EF3F11" w:rsidP="004D725E">
      <w:r>
        <w:separator/>
      </w:r>
    </w:p>
  </w:footnote>
  <w:footnote w:type="continuationSeparator" w:id="0">
    <w:p w14:paraId="3F684985" w14:textId="77777777" w:rsidR="00EF3F11" w:rsidRDefault="00EF3F11" w:rsidP="004D7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DD8B" w14:textId="66FC17F9" w:rsidR="008C532B" w:rsidRDefault="008C532B" w:rsidP="008C532B">
    <w:pPr>
      <w:pStyle w:val="a3"/>
    </w:pPr>
    <w:r>
      <w:rPr>
        <w:rFonts w:hint="eastAsia"/>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A2368"/>
    <w:multiLevelType w:val="hybridMultilevel"/>
    <w:tmpl w:val="FF3A219E"/>
    <w:lvl w:ilvl="0" w:tplc="04090003">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0C956A36"/>
    <w:multiLevelType w:val="hybridMultilevel"/>
    <w:tmpl w:val="1CEAB45A"/>
    <w:lvl w:ilvl="0" w:tplc="391657C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F072FB3"/>
    <w:multiLevelType w:val="hybridMultilevel"/>
    <w:tmpl w:val="1F76338C"/>
    <w:lvl w:ilvl="0" w:tplc="391657C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02502ED"/>
    <w:multiLevelType w:val="hybridMultilevel"/>
    <w:tmpl w:val="E36A0F52"/>
    <w:lvl w:ilvl="0" w:tplc="AC5CCC8C">
      <w:start w:val="1"/>
      <w:numFmt w:val="bullet"/>
      <w:lvlText w:val=""/>
      <w:lvlJc w:val="left"/>
      <w:pPr>
        <w:ind w:left="1700" w:hanging="440"/>
      </w:pPr>
      <w:rPr>
        <w:rFonts w:ascii="Wingdings" w:hAnsi="Wingdings" w:hint="default"/>
      </w:rPr>
    </w:lvl>
    <w:lvl w:ilvl="1" w:tplc="04090003" w:tentative="1">
      <w:start w:val="1"/>
      <w:numFmt w:val="bullet"/>
      <w:lvlText w:val=""/>
      <w:lvlJc w:val="left"/>
      <w:pPr>
        <w:ind w:left="2140" w:hanging="440"/>
      </w:pPr>
      <w:rPr>
        <w:rFonts w:ascii="Wingdings" w:hAnsi="Wingdings" w:hint="default"/>
      </w:rPr>
    </w:lvl>
    <w:lvl w:ilvl="2" w:tplc="04090005" w:tentative="1">
      <w:start w:val="1"/>
      <w:numFmt w:val="bullet"/>
      <w:lvlText w:val=""/>
      <w:lvlJc w:val="left"/>
      <w:pPr>
        <w:ind w:left="2580" w:hanging="440"/>
      </w:pPr>
      <w:rPr>
        <w:rFonts w:ascii="Wingdings" w:hAnsi="Wingdings" w:hint="default"/>
      </w:rPr>
    </w:lvl>
    <w:lvl w:ilvl="3" w:tplc="04090001" w:tentative="1">
      <w:start w:val="1"/>
      <w:numFmt w:val="bullet"/>
      <w:lvlText w:val=""/>
      <w:lvlJc w:val="left"/>
      <w:pPr>
        <w:ind w:left="3020" w:hanging="440"/>
      </w:pPr>
      <w:rPr>
        <w:rFonts w:ascii="Wingdings" w:hAnsi="Wingdings" w:hint="default"/>
      </w:rPr>
    </w:lvl>
    <w:lvl w:ilvl="4" w:tplc="04090003" w:tentative="1">
      <w:start w:val="1"/>
      <w:numFmt w:val="bullet"/>
      <w:lvlText w:val=""/>
      <w:lvlJc w:val="left"/>
      <w:pPr>
        <w:ind w:left="3460" w:hanging="440"/>
      </w:pPr>
      <w:rPr>
        <w:rFonts w:ascii="Wingdings" w:hAnsi="Wingdings" w:hint="default"/>
      </w:rPr>
    </w:lvl>
    <w:lvl w:ilvl="5" w:tplc="04090005" w:tentative="1">
      <w:start w:val="1"/>
      <w:numFmt w:val="bullet"/>
      <w:lvlText w:val=""/>
      <w:lvlJc w:val="left"/>
      <w:pPr>
        <w:ind w:left="3900" w:hanging="440"/>
      </w:pPr>
      <w:rPr>
        <w:rFonts w:ascii="Wingdings" w:hAnsi="Wingdings" w:hint="default"/>
      </w:rPr>
    </w:lvl>
    <w:lvl w:ilvl="6" w:tplc="04090001" w:tentative="1">
      <w:start w:val="1"/>
      <w:numFmt w:val="bullet"/>
      <w:lvlText w:val=""/>
      <w:lvlJc w:val="left"/>
      <w:pPr>
        <w:ind w:left="4340" w:hanging="440"/>
      </w:pPr>
      <w:rPr>
        <w:rFonts w:ascii="Wingdings" w:hAnsi="Wingdings" w:hint="default"/>
      </w:rPr>
    </w:lvl>
    <w:lvl w:ilvl="7" w:tplc="04090003" w:tentative="1">
      <w:start w:val="1"/>
      <w:numFmt w:val="bullet"/>
      <w:lvlText w:val=""/>
      <w:lvlJc w:val="left"/>
      <w:pPr>
        <w:ind w:left="4780" w:hanging="440"/>
      </w:pPr>
      <w:rPr>
        <w:rFonts w:ascii="Wingdings" w:hAnsi="Wingdings" w:hint="default"/>
      </w:rPr>
    </w:lvl>
    <w:lvl w:ilvl="8" w:tplc="04090005" w:tentative="1">
      <w:start w:val="1"/>
      <w:numFmt w:val="bullet"/>
      <w:lvlText w:val=""/>
      <w:lvlJc w:val="left"/>
      <w:pPr>
        <w:ind w:left="5220" w:hanging="440"/>
      </w:pPr>
      <w:rPr>
        <w:rFonts w:ascii="Wingdings" w:hAnsi="Wingdings" w:hint="default"/>
      </w:rPr>
    </w:lvl>
  </w:abstractNum>
  <w:abstractNum w:abstractNumId="4" w15:restartNumberingAfterBreak="0">
    <w:nsid w:val="10844A5B"/>
    <w:multiLevelType w:val="hybridMultilevel"/>
    <w:tmpl w:val="82185F94"/>
    <w:lvl w:ilvl="0" w:tplc="AC5CCC8C">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1397415D"/>
    <w:multiLevelType w:val="hybridMultilevel"/>
    <w:tmpl w:val="A3AC6E1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144B286B"/>
    <w:multiLevelType w:val="hybridMultilevel"/>
    <w:tmpl w:val="A09C308E"/>
    <w:lvl w:ilvl="0" w:tplc="AC5CCC8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160D2D95"/>
    <w:multiLevelType w:val="hybridMultilevel"/>
    <w:tmpl w:val="D96A68BA"/>
    <w:lvl w:ilvl="0" w:tplc="04090003">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16C372A7"/>
    <w:multiLevelType w:val="hybridMultilevel"/>
    <w:tmpl w:val="A4FC012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7570BE8"/>
    <w:multiLevelType w:val="hybridMultilevel"/>
    <w:tmpl w:val="036C9CE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1A1B4493"/>
    <w:multiLevelType w:val="hybridMultilevel"/>
    <w:tmpl w:val="D9C4EFCA"/>
    <w:lvl w:ilvl="0" w:tplc="B3BCDAE4">
      <w:start w:val="1"/>
      <w:numFmt w:val="decimal"/>
      <w:lvlText w:val="%1."/>
      <w:lvlJc w:val="left"/>
      <w:pPr>
        <w:tabs>
          <w:tab w:val="num" w:pos="720"/>
        </w:tabs>
        <w:ind w:left="720" w:hanging="360"/>
      </w:pPr>
    </w:lvl>
    <w:lvl w:ilvl="1" w:tplc="EBF83816" w:tentative="1">
      <w:start w:val="1"/>
      <w:numFmt w:val="decimal"/>
      <w:lvlText w:val="%2."/>
      <w:lvlJc w:val="left"/>
      <w:pPr>
        <w:tabs>
          <w:tab w:val="num" w:pos="1440"/>
        </w:tabs>
        <w:ind w:left="1440" w:hanging="360"/>
      </w:pPr>
    </w:lvl>
    <w:lvl w:ilvl="2" w:tplc="1B52A2D6" w:tentative="1">
      <w:start w:val="1"/>
      <w:numFmt w:val="decimal"/>
      <w:lvlText w:val="%3."/>
      <w:lvlJc w:val="left"/>
      <w:pPr>
        <w:tabs>
          <w:tab w:val="num" w:pos="2160"/>
        </w:tabs>
        <w:ind w:left="2160" w:hanging="360"/>
      </w:pPr>
    </w:lvl>
    <w:lvl w:ilvl="3" w:tplc="6614AD78" w:tentative="1">
      <w:start w:val="1"/>
      <w:numFmt w:val="decimal"/>
      <w:lvlText w:val="%4."/>
      <w:lvlJc w:val="left"/>
      <w:pPr>
        <w:tabs>
          <w:tab w:val="num" w:pos="2880"/>
        </w:tabs>
        <w:ind w:left="2880" w:hanging="360"/>
      </w:pPr>
    </w:lvl>
    <w:lvl w:ilvl="4" w:tplc="87F665A0" w:tentative="1">
      <w:start w:val="1"/>
      <w:numFmt w:val="decimal"/>
      <w:lvlText w:val="%5."/>
      <w:lvlJc w:val="left"/>
      <w:pPr>
        <w:tabs>
          <w:tab w:val="num" w:pos="3600"/>
        </w:tabs>
        <w:ind w:left="3600" w:hanging="360"/>
      </w:pPr>
    </w:lvl>
    <w:lvl w:ilvl="5" w:tplc="002A8EE6" w:tentative="1">
      <w:start w:val="1"/>
      <w:numFmt w:val="decimal"/>
      <w:lvlText w:val="%6."/>
      <w:lvlJc w:val="left"/>
      <w:pPr>
        <w:tabs>
          <w:tab w:val="num" w:pos="4320"/>
        </w:tabs>
        <w:ind w:left="4320" w:hanging="360"/>
      </w:pPr>
    </w:lvl>
    <w:lvl w:ilvl="6" w:tplc="9954A77A" w:tentative="1">
      <w:start w:val="1"/>
      <w:numFmt w:val="decimal"/>
      <w:lvlText w:val="%7."/>
      <w:lvlJc w:val="left"/>
      <w:pPr>
        <w:tabs>
          <w:tab w:val="num" w:pos="5040"/>
        </w:tabs>
        <w:ind w:left="5040" w:hanging="360"/>
      </w:pPr>
    </w:lvl>
    <w:lvl w:ilvl="7" w:tplc="8F727F28" w:tentative="1">
      <w:start w:val="1"/>
      <w:numFmt w:val="decimal"/>
      <w:lvlText w:val="%8."/>
      <w:lvlJc w:val="left"/>
      <w:pPr>
        <w:tabs>
          <w:tab w:val="num" w:pos="5760"/>
        </w:tabs>
        <w:ind w:left="5760" w:hanging="360"/>
      </w:pPr>
    </w:lvl>
    <w:lvl w:ilvl="8" w:tplc="9B966528" w:tentative="1">
      <w:start w:val="1"/>
      <w:numFmt w:val="decimal"/>
      <w:lvlText w:val="%9."/>
      <w:lvlJc w:val="left"/>
      <w:pPr>
        <w:tabs>
          <w:tab w:val="num" w:pos="6480"/>
        </w:tabs>
        <w:ind w:left="6480" w:hanging="360"/>
      </w:pPr>
    </w:lvl>
  </w:abstractNum>
  <w:abstractNum w:abstractNumId="11" w15:restartNumberingAfterBreak="0">
    <w:nsid w:val="1C800635"/>
    <w:multiLevelType w:val="hybridMultilevel"/>
    <w:tmpl w:val="857C661C"/>
    <w:lvl w:ilvl="0" w:tplc="6FFC8B9C">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1E8D38FD"/>
    <w:multiLevelType w:val="hybridMultilevel"/>
    <w:tmpl w:val="2660A14E"/>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15:restartNumberingAfterBreak="0">
    <w:nsid w:val="218F1448"/>
    <w:multiLevelType w:val="hybridMultilevel"/>
    <w:tmpl w:val="B7E07F6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29555326"/>
    <w:multiLevelType w:val="hybridMultilevel"/>
    <w:tmpl w:val="1BEEFBE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2B1E5911"/>
    <w:multiLevelType w:val="hybridMultilevel"/>
    <w:tmpl w:val="3F2848A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2BA223E7"/>
    <w:multiLevelType w:val="hybridMultilevel"/>
    <w:tmpl w:val="B8065AE4"/>
    <w:lvl w:ilvl="0" w:tplc="04090003">
      <w:start w:val="1"/>
      <w:numFmt w:val="bullet"/>
      <w:lvlText w:val=""/>
      <w:lvlJc w:val="left"/>
      <w:rPr>
        <w:rFonts w:ascii="Wingdings" w:hAnsi="Wingdings" w:hint="default"/>
      </w:rPr>
    </w:lvl>
    <w:lvl w:ilvl="1" w:tplc="0409000D">
      <w:start w:val="1"/>
      <w:numFmt w:val="bullet"/>
      <w:lvlText w:val=""/>
      <w:lvlJc w:val="left"/>
      <w:pPr>
        <w:ind w:left="126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2C1C7CB2"/>
    <w:multiLevelType w:val="hybridMultilevel"/>
    <w:tmpl w:val="9C644F5A"/>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2C334C88"/>
    <w:multiLevelType w:val="hybridMultilevel"/>
    <w:tmpl w:val="9E86F040"/>
    <w:lvl w:ilvl="0" w:tplc="04090011">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2CB962CC"/>
    <w:multiLevelType w:val="hybridMultilevel"/>
    <w:tmpl w:val="0B02CAA6"/>
    <w:lvl w:ilvl="0" w:tplc="04090003">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59D0801"/>
    <w:multiLevelType w:val="hybridMultilevel"/>
    <w:tmpl w:val="527EFBC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398D1C8A"/>
    <w:multiLevelType w:val="hybridMultilevel"/>
    <w:tmpl w:val="AA865D1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3A8C57EA"/>
    <w:multiLevelType w:val="hybridMultilevel"/>
    <w:tmpl w:val="0396EB2C"/>
    <w:lvl w:ilvl="0" w:tplc="0409000F">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3EF320D4"/>
    <w:multiLevelType w:val="hybridMultilevel"/>
    <w:tmpl w:val="3DD23520"/>
    <w:lvl w:ilvl="0" w:tplc="92E84CAC">
      <w:start w:val="1"/>
      <w:numFmt w:val="bullet"/>
      <w:lvlText w:val="•"/>
      <w:lvlJc w:val="left"/>
      <w:pPr>
        <w:tabs>
          <w:tab w:val="num" w:pos="720"/>
        </w:tabs>
        <w:ind w:left="720" w:hanging="360"/>
      </w:pPr>
      <w:rPr>
        <w:rFonts w:ascii="Arial" w:hAnsi="Arial" w:hint="default"/>
      </w:rPr>
    </w:lvl>
    <w:lvl w:ilvl="1" w:tplc="D98AFDA8" w:tentative="1">
      <w:start w:val="1"/>
      <w:numFmt w:val="bullet"/>
      <w:lvlText w:val="•"/>
      <w:lvlJc w:val="left"/>
      <w:pPr>
        <w:tabs>
          <w:tab w:val="num" w:pos="1440"/>
        </w:tabs>
        <w:ind w:left="1440" w:hanging="360"/>
      </w:pPr>
      <w:rPr>
        <w:rFonts w:ascii="Arial" w:hAnsi="Arial" w:hint="default"/>
      </w:rPr>
    </w:lvl>
    <w:lvl w:ilvl="2" w:tplc="CA98DC1A" w:tentative="1">
      <w:start w:val="1"/>
      <w:numFmt w:val="bullet"/>
      <w:lvlText w:val="•"/>
      <w:lvlJc w:val="left"/>
      <w:pPr>
        <w:tabs>
          <w:tab w:val="num" w:pos="2160"/>
        </w:tabs>
        <w:ind w:left="2160" w:hanging="360"/>
      </w:pPr>
      <w:rPr>
        <w:rFonts w:ascii="Arial" w:hAnsi="Arial" w:hint="default"/>
      </w:rPr>
    </w:lvl>
    <w:lvl w:ilvl="3" w:tplc="5D76DAB0" w:tentative="1">
      <w:start w:val="1"/>
      <w:numFmt w:val="bullet"/>
      <w:lvlText w:val="•"/>
      <w:lvlJc w:val="left"/>
      <w:pPr>
        <w:tabs>
          <w:tab w:val="num" w:pos="2880"/>
        </w:tabs>
        <w:ind w:left="2880" w:hanging="360"/>
      </w:pPr>
      <w:rPr>
        <w:rFonts w:ascii="Arial" w:hAnsi="Arial" w:hint="default"/>
      </w:rPr>
    </w:lvl>
    <w:lvl w:ilvl="4" w:tplc="11D6901E" w:tentative="1">
      <w:start w:val="1"/>
      <w:numFmt w:val="bullet"/>
      <w:lvlText w:val="•"/>
      <w:lvlJc w:val="left"/>
      <w:pPr>
        <w:tabs>
          <w:tab w:val="num" w:pos="3600"/>
        </w:tabs>
        <w:ind w:left="3600" w:hanging="360"/>
      </w:pPr>
      <w:rPr>
        <w:rFonts w:ascii="Arial" w:hAnsi="Arial" w:hint="default"/>
      </w:rPr>
    </w:lvl>
    <w:lvl w:ilvl="5" w:tplc="47FAD0A2" w:tentative="1">
      <w:start w:val="1"/>
      <w:numFmt w:val="bullet"/>
      <w:lvlText w:val="•"/>
      <w:lvlJc w:val="left"/>
      <w:pPr>
        <w:tabs>
          <w:tab w:val="num" w:pos="4320"/>
        </w:tabs>
        <w:ind w:left="4320" w:hanging="360"/>
      </w:pPr>
      <w:rPr>
        <w:rFonts w:ascii="Arial" w:hAnsi="Arial" w:hint="default"/>
      </w:rPr>
    </w:lvl>
    <w:lvl w:ilvl="6" w:tplc="95D6BDBE" w:tentative="1">
      <w:start w:val="1"/>
      <w:numFmt w:val="bullet"/>
      <w:lvlText w:val="•"/>
      <w:lvlJc w:val="left"/>
      <w:pPr>
        <w:tabs>
          <w:tab w:val="num" w:pos="5040"/>
        </w:tabs>
        <w:ind w:left="5040" w:hanging="360"/>
      </w:pPr>
      <w:rPr>
        <w:rFonts w:ascii="Arial" w:hAnsi="Arial" w:hint="default"/>
      </w:rPr>
    </w:lvl>
    <w:lvl w:ilvl="7" w:tplc="C49AB9FE" w:tentative="1">
      <w:start w:val="1"/>
      <w:numFmt w:val="bullet"/>
      <w:lvlText w:val="•"/>
      <w:lvlJc w:val="left"/>
      <w:pPr>
        <w:tabs>
          <w:tab w:val="num" w:pos="5760"/>
        </w:tabs>
        <w:ind w:left="5760" w:hanging="360"/>
      </w:pPr>
      <w:rPr>
        <w:rFonts w:ascii="Arial" w:hAnsi="Arial" w:hint="default"/>
      </w:rPr>
    </w:lvl>
    <w:lvl w:ilvl="8" w:tplc="EA2C347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04721C9"/>
    <w:multiLevelType w:val="hybridMultilevel"/>
    <w:tmpl w:val="AFACF7F4"/>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2987783"/>
    <w:multiLevelType w:val="hybridMultilevel"/>
    <w:tmpl w:val="67CC7AF8"/>
    <w:lvl w:ilvl="0" w:tplc="320C4E5A">
      <w:start w:val="1"/>
      <w:numFmt w:val="bullet"/>
      <w:lvlText w:val="·"/>
      <w:lvlJc w:val="left"/>
      <w:pPr>
        <w:ind w:left="440" w:hanging="440"/>
      </w:pPr>
      <w:rPr>
        <w:rFonts w:ascii="华文新魏" w:hAnsi="华文新魏"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FCF0A5A"/>
    <w:multiLevelType w:val="hybridMultilevel"/>
    <w:tmpl w:val="9866EE62"/>
    <w:lvl w:ilvl="0" w:tplc="A91AFBB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15:restartNumberingAfterBreak="0">
    <w:nsid w:val="4FD43DC3"/>
    <w:multiLevelType w:val="hybridMultilevel"/>
    <w:tmpl w:val="69AC7EF2"/>
    <w:lvl w:ilvl="0" w:tplc="74649314">
      <w:start w:val="1"/>
      <w:numFmt w:val="decimal"/>
      <w:lvlText w:val="%1."/>
      <w:lvlJc w:val="left"/>
      <w:pPr>
        <w:tabs>
          <w:tab w:val="num" w:pos="720"/>
        </w:tabs>
        <w:ind w:left="720" w:hanging="360"/>
      </w:pPr>
    </w:lvl>
    <w:lvl w:ilvl="1" w:tplc="D9CE3CB8" w:tentative="1">
      <w:start w:val="1"/>
      <w:numFmt w:val="decimal"/>
      <w:lvlText w:val="%2."/>
      <w:lvlJc w:val="left"/>
      <w:pPr>
        <w:tabs>
          <w:tab w:val="num" w:pos="1440"/>
        </w:tabs>
        <w:ind w:left="1440" w:hanging="360"/>
      </w:pPr>
    </w:lvl>
    <w:lvl w:ilvl="2" w:tplc="D9DE960A" w:tentative="1">
      <w:start w:val="1"/>
      <w:numFmt w:val="decimal"/>
      <w:lvlText w:val="%3."/>
      <w:lvlJc w:val="left"/>
      <w:pPr>
        <w:tabs>
          <w:tab w:val="num" w:pos="2160"/>
        </w:tabs>
        <w:ind w:left="2160" w:hanging="360"/>
      </w:pPr>
    </w:lvl>
    <w:lvl w:ilvl="3" w:tplc="9788CF9A" w:tentative="1">
      <w:start w:val="1"/>
      <w:numFmt w:val="decimal"/>
      <w:lvlText w:val="%4."/>
      <w:lvlJc w:val="left"/>
      <w:pPr>
        <w:tabs>
          <w:tab w:val="num" w:pos="2880"/>
        </w:tabs>
        <w:ind w:left="2880" w:hanging="360"/>
      </w:pPr>
    </w:lvl>
    <w:lvl w:ilvl="4" w:tplc="D59A3406" w:tentative="1">
      <w:start w:val="1"/>
      <w:numFmt w:val="decimal"/>
      <w:lvlText w:val="%5."/>
      <w:lvlJc w:val="left"/>
      <w:pPr>
        <w:tabs>
          <w:tab w:val="num" w:pos="3600"/>
        </w:tabs>
        <w:ind w:left="3600" w:hanging="360"/>
      </w:pPr>
    </w:lvl>
    <w:lvl w:ilvl="5" w:tplc="30324D3C" w:tentative="1">
      <w:start w:val="1"/>
      <w:numFmt w:val="decimal"/>
      <w:lvlText w:val="%6."/>
      <w:lvlJc w:val="left"/>
      <w:pPr>
        <w:tabs>
          <w:tab w:val="num" w:pos="4320"/>
        </w:tabs>
        <w:ind w:left="4320" w:hanging="360"/>
      </w:pPr>
    </w:lvl>
    <w:lvl w:ilvl="6" w:tplc="86086C6A" w:tentative="1">
      <w:start w:val="1"/>
      <w:numFmt w:val="decimal"/>
      <w:lvlText w:val="%7."/>
      <w:lvlJc w:val="left"/>
      <w:pPr>
        <w:tabs>
          <w:tab w:val="num" w:pos="5040"/>
        </w:tabs>
        <w:ind w:left="5040" w:hanging="360"/>
      </w:pPr>
    </w:lvl>
    <w:lvl w:ilvl="7" w:tplc="7FA45B12" w:tentative="1">
      <w:start w:val="1"/>
      <w:numFmt w:val="decimal"/>
      <w:lvlText w:val="%8."/>
      <w:lvlJc w:val="left"/>
      <w:pPr>
        <w:tabs>
          <w:tab w:val="num" w:pos="5760"/>
        </w:tabs>
        <w:ind w:left="5760" w:hanging="360"/>
      </w:pPr>
    </w:lvl>
    <w:lvl w:ilvl="8" w:tplc="38A46B76" w:tentative="1">
      <w:start w:val="1"/>
      <w:numFmt w:val="decimal"/>
      <w:lvlText w:val="%9."/>
      <w:lvlJc w:val="left"/>
      <w:pPr>
        <w:tabs>
          <w:tab w:val="num" w:pos="6480"/>
        </w:tabs>
        <w:ind w:left="6480" w:hanging="360"/>
      </w:pPr>
    </w:lvl>
  </w:abstractNum>
  <w:abstractNum w:abstractNumId="28" w15:restartNumberingAfterBreak="0">
    <w:nsid w:val="51130B60"/>
    <w:multiLevelType w:val="hybridMultilevel"/>
    <w:tmpl w:val="476ECE4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55AC6826"/>
    <w:multiLevelType w:val="hybridMultilevel"/>
    <w:tmpl w:val="A19ED7E8"/>
    <w:lvl w:ilvl="0" w:tplc="AC5CCC8C">
      <w:start w:val="1"/>
      <w:numFmt w:val="bullet"/>
      <w:lvlText w:val=""/>
      <w:lvlJc w:val="left"/>
      <w:pPr>
        <w:ind w:left="2120" w:hanging="440"/>
      </w:pPr>
      <w:rPr>
        <w:rFonts w:ascii="Wingdings" w:hAnsi="Wingdings" w:hint="default"/>
      </w:rPr>
    </w:lvl>
    <w:lvl w:ilvl="1" w:tplc="04090003" w:tentative="1">
      <w:start w:val="1"/>
      <w:numFmt w:val="bullet"/>
      <w:lvlText w:val=""/>
      <w:lvlJc w:val="left"/>
      <w:pPr>
        <w:ind w:left="2560" w:hanging="440"/>
      </w:pPr>
      <w:rPr>
        <w:rFonts w:ascii="Wingdings" w:hAnsi="Wingdings" w:hint="default"/>
      </w:rPr>
    </w:lvl>
    <w:lvl w:ilvl="2" w:tplc="04090005" w:tentative="1">
      <w:start w:val="1"/>
      <w:numFmt w:val="bullet"/>
      <w:lvlText w:val=""/>
      <w:lvlJc w:val="left"/>
      <w:pPr>
        <w:ind w:left="3000" w:hanging="440"/>
      </w:pPr>
      <w:rPr>
        <w:rFonts w:ascii="Wingdings" w:hAnsi="Wingdings" w:hint="default"/>
      </w:rPr>
    </w:lvl>
    <w:lvl w:ilvl="3" w:tplc="04090001" w:tentative="1">
      <w:start w:val="1"/>
      <w:numFmt w:val="bullet"/>
      <w:lvlText w:val=""/>
      <w:lvlJc w:val="left"/>
      <w:pPr>
        <w:ind w:left="3440" w:hanging="440"/>
      </w:pPr>
      <w:rPr>
        <w:rFonts w:ascii="Wingdings" w:hAnsi="Wingdings" w:hint="default"/>
      </w:rPr>
    </w:lvl>
    <w:lvl w:ilvl="4" w:tplc="04090003" w:tentative="1">
      <w:start w:val="1"/>
      <w:numFmt w:val="bullet"/>
      <w:lvlText w:val=""/>
      <w:lvlJc w:val="left"/>
      <w:pPr>
        <w:ind w:left="3880" w:hanging="440"/>
      </w:pPr>
      <w:rPr>
        <w:rFonts w:ascii="Wingdings" w:hAnsi="Wingdings" w:hint="default"/>
      </w:rPr>
    </w:lvl>
    <w:lvl w:ilvl="5" w:tplc="04090005" w:tentative="1">
      <w:start w:val="1"/>
      <w:numFmt w:val="bullet"/>
      <w:lvlText w:val=""/>
      <w:lvlJc w:val="left"/>
      <w:pPr>
        <w:ind w:left="4320" w:hanging="440"/>
      </w:pPr>
      <w:rPr>
        <w:rFonts w:ascii="Wingdings" w:hAnsi="Wingdings" w:hint="default"/>
      </w:rPr>
    </w:lvl>
    <w:lvl w:ilvl="6" w:tplc="04090001" w:tentative="1">
      <w:start w:val="1"/>
      <w:numFmt w:val="bullet"/>
      <w:lvlText w:val=""/>
      <w:lvlJc w:val="left"/>
      <w:pPr>
        <w:ind w:left="4760" w:hanging="440"/>
      </w:pPr>
      <w:rPr>
        <w:rFonts w:ascii="Wingdings" w:hAnsi="Wingdings" w:hint="default"/>
      </w:rPr>
    </w:lvl>
    <w:lvl w:ilvl="7" w:tplc="04090003" w:tentative="1">
      <w:start w:val="1"/>
      <w:numFmt w:val="bullet"/>
      <w:lvlText w:val=""/>
      <w:lvlJc w:val="left"/>
      <w:pPr>
        <w:ind w:left="5200" w:hanging="440"/>
      </w:pPr>
      <w:rPr>
        <w:rFonts w:ascii="Wingdings" w:hAnsi="Wingdings" w:hint="default"/>
      </w:rPr>
    </w:lvl>
    <w:lvl w:ilvl="8" w:tplc="04090005" w:tentative="1">
      <w:start w:val="1"/>
      <w:numFmt w:val="bullet"/>
      <w:lvlText w:val=""/>
      <w:lvlJc w:val="left"/>
      <w:pPr>
        <w:ind w:left="5640" w:hanging="440"/>
      </w:pPr>
      <w:rPr>
        <w:rFonts w:ascii="Wingdings" w:hAnsi="Wingdings" w:hint="default"/>
      </w:rPr>
    </w:lvl>
  </w:abstractNum>
  <w:abstractNum w:abstractNumId="30" w15:restartNumberingAfterBreak="0">
    <w:nsid w:val="5DF41676"/>
    <w:multiLevelType w:val="hybridMultilevel"/>
    <w:tmpl w:val="AD0E6D9A"/>
    <w:lvl w:ilvl="0" w:tplc="A246DEAA">
      <w:start w:val="1"/>
      <w:numFmt w:val="decimalEnclosedCircle"/>
      <w:lvlText w:val="%1"/>
      <w:lvlJc w:val="left"/>
      <w:pPr>
        <w:ind w:left="360" w:hanging="360"/>
      </w:pPr>
      <w:rPr>
        <w:rFonts w:ascii="楷体" w:eastAsia="楷体" w:hAnsi="楷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5EB92F65"/>
    <w:multiLevelType w:val="hybridMultilevel"/>
    <w:tmpl w:val="EED859D6"/>
    <w:lvl w:ilvl="0" w:tplc="AC5CCC8C">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2" w15:restartNumberingAfterBreak="0">
    <w:nsid w:val="5F64482F"/>
    <w:multiLevelType w:val="hybridMultilevel"/>
    <w:tmpl w:val="FAC29E32"/>
    <w:lvl w:ilvl="0" w:tplc="7362E768">
      <w:start w:val="1"/>
      <w:numFmt w:val="bullet"/>
      <w:lvlText w:val="•"/>
      <w:lvlJc w:val="left"/>
      <w:pPr>
        <w:tabs>
          <w:tab w:val="num" w:pos="720"/>
        </w:tabs>
        <w:ind w:left="720" w:hanging="360"/>
      </w:pPr>
      <w:rPr>
        <w:rFonts w:ascii="Arial" w:hAnsi="Arial" w:hint="default"/>
      </w:rPr>
    </w:lvl>
    <w:lvl w:ilvl="1" w:tplc="1F80BB34" w:tentative="1">
      <w:start w:val="1"/>
      <w:numFmt w:val="bullet"/>
      <w:lvlText w:val="•"/>
      <w:lvlJc w:val="left"/>
      <w:pPr>
        <w:tabs>
          <w:tab w:val="num" w:pos="1440"/>
        </w:tabs>
        <w:ind w:left="1440" w:hanging="360"/>
      </w:pPr>
      <w:rPr>
        <w:rFonts w:ascii="Arial" w:hAnsi="Arial" w:hint="default"/>
      </w:rPr>
    </w:lvl>
    <w:lvl w:ilvl="2" w:tplc="6C2EA720" w:tentative="1">
      <w:start w:val="1"/>
      <w:numFmt w:val="bullet"/>
      <w:lvlText w:val="•"/>
      <w:lvlJc w:val="left"/>
      <w:pPr>
        <w:tabs>
          <w:tab w:val="num" w:pos="2160"/>
        </w:tabs>
        <w:ind w:left="2160" w:hanging="360"/>
      </w:pPr>
      <w:rPr>
        <w:rFonts w:ascii="Arial" w:hAnsi="Arial" w:hint="default"/>
      </w:rPr>
    </w:lvl>
    <w:lvl w:ilvl="3" w:tplc="E6FE4CD6" w:tentative="1">
      <w:start w:val="1"/>
      <w:numFmt w:val="bullet"/>
      <w:lvlText w:val="•"/>
      <w:lvlJc w:val="left"/>
      <w:pPr>
        <w:tabs>
          <w:tab w:val="num" w:pos="2880"/>
        </w:tabs>
        <w:ind w:left="2880" w:hanging="360"/>
      </w:pPr>
      <w:rPr>
        <w:rFonts w:ascii="Arial" w:hAnsi="Arial" w:hint="default"/>
      </w:rPr>
    </w:lvl>
    <w:lvl w:ilvl="4" w:tplc="0E6A6ABA" w:tentative="1">
      <w:start w:val="1"/>
      <w:numFmt w:val="bullet"/>
      <w:lvlText w:val="•"/>
      <w:lvlJc w:val="left"/>
      <w:pPr>
        <w:tabs>
          <w:tab w:val="num" w:pos="3600"/>
        </w:tabs>
        <w:ind w:left="3600" w:hanging="360"/>
      </w:pPr>
      <w:rPr>
        <w:rFonts w:ascii="Arial" w:hAnsi="Arial" w:hint="default"/>
      </w:rPr>
    </w:lvl>
    <w:lvl w:ilvl="5" w:tplc="E9226FD4" w:tentative="1">
      <w:start w:val="1"/>
      <w:numFmt w:val="bullet"/>
      <w:lvlText w:val="•"/>
      <w:lvlJc w:val="left"/>
      <w:pPr>
        <w:tabs>
          <w:tab w:val="num" w:pos="4320"/>
        </w:tabs>
        <w:ind w:left="4320" w:hanging="360"/>
      </w:pPr>
      <w:rPr>
        <w:rFonts w:ascii="Arial" w:hAnsi="Arial" w:hint="default"/>
      </w:rPr>
    </w:lvl>
    <w:lvl w:ilvl="6" w:tplc="B694F83C" w:tentative="1">
      <w:start w:val="1"/>
      <w:numFmt w:val="bullet"/>
      <w:lvlText w:val="•"/>
      <w:lvlJc w:val="left"/>
      <w:pPr>
        <w:tabs>
          <w:tab w:val="num" w:pos="5040"/>
        </w:tabs>
        <w:ind w:left="5040" w:hanging="360"/>
      </w:pPr>
      <w:rPr>
        <w:rFonts w:ascii="Arial" w:hAnsi="Arial" w:hint="default"/>
      </w:rPr>
    </w:lvl>
    <w:lvl w:ilvl="7" w:tplc="CBC24574" w:tentative="1">
      <w:start w:val="1"/>
      <w:numFmt w:val="bullet"/>
      <w:lvlText w:val="•"/>
      <w:lvlJc w:val="left"/>
      <w:pPr>
        <w:tabs>
          <w:tab w:val="num" w:pos="5760"/>
        </w:tabs>
        <w:ind w:left="5760" w:hanging="360"/>
      </w:pPr>
      <w:rPr>
        <w:rFonts w:ascii="Arial" w:hAnsi="Arial" w:hint="default"/>
      </w:rPr>
    </w:lvl>
    <w:lvl w:ilvl="8" w:tplc="C2B2C8B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CA1356"/>
    <w:multiLevelType w:val="hybridMultilevel"/>
    <w:tmpl w:val="FA02C38C"/>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4" w15:restartNumberingAfterBreak="0">
    <w:nsid w:val="6B5277A5"/>
    <w:multiLevelType w:val="hybridMultilevel"/>
    <w:tmpl w:val="941EEA3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D8C6A75"/>
    <w:multiLevelType w:val="hybridMultilevel"/>
    <w:tmpl w:val="B27CDADE"/>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15:restartNumberingAfterBreak="0">
    <w:nsid w:val="6ED8196B"/>
    <w:multiLevelType w:val="hybridMultilevel"/>
    <w:tmpl w:val="995E3390"/>
    <w:lvl w:ilvl="0" w:tplc="74009D14">
      <w:start w:val="1"/>
      <w:numFmt w:val="bullet"/>
      <w:lvlText w:val="•"/>
      <w:lvlJc w:val="left"/>
      <w:pPr>
        <w:tabs>
          <w:tab w:val="num" w:pos="720"/>
        </w:tabs>
        <w:ind w:left="720" w:hanging="360"/>
      </w:pPr>
      <w:rPr>
        <w:rFonts w:ascii="Arial" w:hAnsi="Arial" w:hint="default"/>
      </w:rPr>
    </w:lvl>
    <w:lvl w:ilvl="1" w:tplc="A7D64BA2" w:tentative="1">
      <w:start w:val="1"/>
      <w:numFmt w:val="bullet"/>
      <w:lvlText w:val="•"/>
      <w:lvlJc w:val="left"/>
      <w:pPr>
        <w:tabs>
          <w:tab w:val="num" w:pos="1440"/>
        </w:tabs>
        <w:ind w:left="1440" w:hanging="360"/>
      </w:pPr>
      <w:rPr>
        <w:rFonts w:ascii="Arial" w:hAnsi="Arial" w:hint="default"/>
      </w:rPr>
    </w:lvl>
    <w:lvl w:ilvl="2" w:tplc="F004563C" w:tentative="1">
      <w:start w:val="1"/>
      <w:numFmt w:val="bullet"/>
      <w:lvlText w:val="•"/>
      <w:lvlJc w:val="left"/>
      <w:pPr>
        <w:tabs>
          <w:tab w:val="num" w:pos="2160"/>
        </w:tabs>
        <w:ind w:left="2160" w:hanging="360"/>
      </w:pPr>
      <w:rPr>
        <w:rFonts w:ascii="Arial" w:hAnsi="Arial" w:hint="default"/>
      </w:rPr>
    </w:lvl>
    <w:lvl w:ilvl="3" w:tplc="8F0EAEA6" w:tentative="1">
      <w:start w:val="1"/>
      <w:numFmt w:val="bullet"/>
      <w:lvlText w:val="•"/>
      <w:lvlJc w:val="left"/>
      <w:pPr>
        <w:tabs>
          <w:tab w:val="num" w:pos="2880"/>
        </w:tabs>
        <w:ind w:left="2880" w:hanging="360"/>
      </w:pPr>
      <w:rPr>
        <w:rFonts w:ascii="Arial" w:hAnsi="Arial" w:hint="default"/>
      </w:rPr>
    </w:lvl>
    <w:lvl w:ilvl="4" w:tplc="ACF021FC" w:tentative="1">
      <w:start w:val="1"/>
      <w:numFmt w:val="bullet"/>
      <w:lvlText w:val="•"/>
      <w:lvlJc w:val="left"/>
      <w:pPr>
        <w:tabs>
          <w:tab w:val="num" w:pos="3600"/>
        </w:tabs>
        <w:ind w:left="3600" w:hanging="360"/>
      </w:pPr>
      <w:rPr>
        <w:rFonts w:ascii="Arial" w:hAnsi="Arial" w:hint="default"/>
      </w:rPr>
    </w:lvl>
    <w:lvl w:ilvl="5" w:tplc="3028BB12" w:tentative="1">
      <w:start w:val="1"/>
      <w:numFmt w:val="bullet"/>
      <w:lvlText w:val="•"/>
      <w:lvlJc w:val="left"/>
      <w:pPr>
        <w:tabs>
          <w:tab w:val="num" w:pos="4320"/>
        </w:tabs>
        <w:ind w:left="4320" w:hanging="360"/>
      </w:pPr>
      <w:rPr>
        <w:rFonts w:ascii="Arial" w:hAnsi="Arial" w:hint="default"/>
      </w:rPr>
    </w:lvl>
    <w:lvl w:ilvl="6" w:tplc="28B28612" w:tentative="1">
      <w:start w:val="1"/>
      <w:numFmt w:val="bullet"/>
      <w:lvlText w:val="•"/>
      <w:lvlJc w:val="left"/>
      <w:pPr>
        <w:tabs>
          <w:tab w:val="num" w:pos="5040"/>
        </w:tabs>
        <w:ind w:left="5040" w:hanging="360"/>
      </w:pPr>
      <w:rPr>
        <w:rFonts w:ascii="Arial" w:hAnsi="Arial" w:hint="default"/>
      </w:rPr>
    </w:lvl>
    <w:lvl w:ilvl="7" w:tplc="C09CD86C" w:tentative="1">
      <w:start w:val="1"/>
      <w:numFmt w:val="bullet"/>
      <w:lvlText w:val="•"/>
      <w:lvlJc w:val="left"/>
      <w:pPr>
        <w:tabs>
          <w:tab w:val="num" w:pos="5760"/>
        </w:tabs>
        <w:ind w:left="5760" w:hanging="360"/>
      </w:pPr>
      <w:rPr>
        <w:rFonts w:ascii="Arial" w:hAnsi="Arial" w:hint="default"/>
      </w:rPr>
    </w:lvl>
    <w:lvl w:ilvl="8" w:tplc="3584812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EE5070D"/>
    <w:multiLevelType w:val="hybridMultilevel"/>
    <w:tmpl w:val="4266A3B8"/>
    <w:lvl w:ilvl="0" w:tplc="04090011">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8" w15:restartNumberingAfterBreak="0">
    <w:nsid w:val="6F2D5ADF"/>
    <w:multiLevelType w:val="hybridMultilevel"/>
    <w:tmpl w:val="C0342C0A"/>
    <w:lvl w:ilvl="0" w:tplc="AC5CCC8C">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39" w15:restartNumberingAfterBreak="0">
    <w:nsid w:val="73235E64"/>
    <w:multiLevelType w:val="hybridMultilevel"/>
    <w:tmpl w:val="EC924FD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0" w15:restartNumberingAfterBreak="0">
    <w:nsid w:val="7A5A2537"/>
    <w:multiLevelType w:val="hybridMultilevel"/>
    <w:tmpl w:val="96386A1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1" w15:restartNumberingAfterBreak="0">
    <w:nsid w:val="7BA66659"/>
    <w:multiLevelType w:val="hybridMultilevel"/>
    <w:tmpl w:val="6E0C2A34"/>
    <w:lvl w:ilvl="0" w:tplc="AC5CCC8C">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42" w15:restartNumberingAfterBreak="0">
    <w:nsid w:val="7D741275"/>
    <w:multiLevelType w:val="hybridMultilevel"/>
    <w:tmpl w:val="7512D6F2"/>
    <w:lvl w:ilvl="0" w:tplc="04090003">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3" w15:restartNumberingAfterBreak="0">
    <w:nsid w:val="7DA902D2"/>
    <w:multiLevelType w:val="hybridMultilevel"/>
    <w:tmpl w:val="D0C2210C"/>
    <w:lvl w:ilvl="0" w:tplc="04090003">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446001181">
    <w:abstractNumId w:val="9"/>
  </w:num>
  <w:num w:numId="2" w16cid:durableId="2075007755">
    <w:abstractNumId w:val="14"/>
  </w:num>
  <w:num w:numId="3" w16cid:durableId="579952559">
    <w:abstractNumId w:val="21"/>
  </w:num>
  <w:num w:numId="4" w16cid:durableId="862594580">
    <w:abstractNumId w:val="33"/>
  </w:num>
  <w:num w:numId="5" w16cid:durableId="558590118">
    <w:abstractNumId w:val="5"/>
  </w:num>
  <w:num w:numId="6" w16cid:durableId="1936743387">
    <w:abstractNumId w:val="39"/>
  </w:num>
  <w:num w:numId="7" w16cid:durableId="50809324">
    <w:abstractNumId w:val="20"/>
  </w:num>
  <w:num w:numId="8" w16cid:durableId="1753965872">
    <w:abstractNumId w:val="40"/>
  </w:num>
  <w:num w:numId="9" w16cid:durableId="1878931055">
    <w:abstractNumId w:val="13"/>
  </w:num>
  <w:num w:numId="10" w16cid:durableId="610939246">
    <w:abstractNumId w:val="22"/>
  </w:num>
  <w:num w:numId="11" w16cid:durableId="153491081">
    <w:abstractNumId w:val="17"/>
  </w:num>
  <w:num w:numId="12" w16cid:durableId="104204362">
    <w:abstractNumId w:val="34"/>
  </w:num>
  <w:num w:numId="13" w16cid:durableId="101805386">
    <w:abstractNumId w:val="26"/>
  </w:num>
  <w:num w:numId="14" w16cid:durableId="1671643815">
    <w:abstractNumId w:val="27"/>
  </w:num>
  <w:num w:numId="15" w16cid:durableId="1097411596">
    <w:abstractNumId w:val="37"/>
  </w:num>
  <w:num w:numId="16" w16cid:durableId="1657882501">
    <w:abstractNumId w:val="10"/>
  </w:num>
  <w:num w:numId="17" w16cid:durableId="968363361">
    <w:abstractNumId w:val="18"/>
  </w:num>
  <w:num w:numId="18" w16cid:durableId="376203785">
    <w:abstractNumId w:val="36"/>
  </w:num>
  <w:num w:numId="19" w16cid:durableId="25445247">
    <w:abstractNumId w:val="32"/>
  </w:num>
  <w:num w:numId="20" w16cid:durableId="1961493002">
    <w:abstractNumId w:val="23"/>
  </w:num>
  <w:num w:numId="21" w16cid:durableId="446894744">
    <w:abstractNumId w:val="2"/>
  </w:num>
  <w:num w:numId="22" w16cid:durableId="1153790643">
    <w:abstractNumId w:val="16"/>
  </w:num>
  <w:num w:numId="23" w16cid:durableId="2103331809">
    <w:abstractNumId w:val="0"/>
  </w:num>
  <w:num w:numId="24" w16cid:durableId="878514024">
    <w:abstractNumId w:val="30"/>
  </w:num>
  <w:num w:numId="25" w16cid:durableId="1497764778">
    <w:abstractNumId w:val="15"/>
  </w:num>
  <w:num w:numId="26" w16cid:durableId="2146120133">
    <w:abstractNumId w:val="8"/>
  </w:num>
  <w:num w:numId="27" w16cid:durableId="1206016975">
    <w:abstractNumId w:val="1"/>
  </w:num>
  <w:num w:numId="28" w16cid:durableId="247352187">
    <w:abstractNumId w:val="42"/>
  </w:num>
  <w:num w:numId="29" w16cid:durableId="1634287858">
    <w:abstractNumId w:val="28"/>
  </w:num>
  <w:num w:numId="30" w16cid:durableId="2112701521">
    <w:abstractNumId w:val="7"/>
  </w:num>
  <w:num w:numId="31" w16cid:durableId="555243054">
    <w:abstractNumId w:val="43"/>
  </w:num>
  <w:num w:numId="32" w16cid:durableId="996689246">
    <w:abstractNumId w:val="41"/>
  </w:num>
  <w:num w:numId="33" w16cid:durableId="1780493716">
    <w:abstractNumId w:val="24"/>
  </w:num>
  <w:num w:numId="34" w16cid:durableId="405996849">
    <w:abstractNumId w:val="11"/>
  </w:num>
  <w:num w:numId="35" w16cid:durableId="1634561188">
    <w:abstractNumId w:val="29"/>
  </w:num>
  <w:num w:numId="36" w16cid:durableId="363756387">
    <w:abstractNumId w:val="3"/>
  </w:num>
  <w:num w:numId="37" w16cid:durableId="1148590569">
    <w:abstractNumId w:val="25"/>
  </w:num>
  <w:num w:numId="38" w16cid:durableId="320933281">
    <w:abstractNumId w:val="4"/>
  </w:num>
  <w:num w:numId="39" w16cid:durableId="1488013591">
    <w:abstractNumId w:val="35"/>
  </w:num>
  <w:num w:numId="40" w16cid:durableId="645741886">
    <w:abstractNumId w:val="12"/>
  </w:num>
  <w:num w:numId="41" w16cid:durableId="860317516">
    <w:abstractNumId w:val="38"/>
  </w:num>
  <w:num w:numId="42" w16cid:durableId="1388842114">
    <w:abstractNumId w:val="19"/>
  </w:num>
  <w:num w:numId="43" w16cid:durableId="1890456265">
    <w:abstractNumId w:val="6"/>
  </w:num>
  <w:num w:numId="44" w16cid:durableId="177354935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E1"/>
    <w:rsid w:val="000000E2"/>
    <w:rsid w:val="000035B8"/>
    <w:rsid w:val="00010044"/>
    <w:rsid w:val="00015F84"/>
    <w:rsid w:val="00017B81"/>
    <w:rsid w:val="0002228F"/>
    <w:rsid w:val="000252A9"/>
    <w:rsid w:val="00037685"/>
    <w:rsid w:val="00040244"/>
    <w:rsid w:val="00042E18"/>
    <w:rsid w:val="0005422A"/>
    <w:rsid w:val="00070928"/>
    <w:rsid w:val="00082D0F"/>
    <w:rsid w:val="00094BF2"/>
    <w:rsid w:val="00094D7C"/>
    <w:rsid w:val="000C3747"/>
    <w:rsid w:val="000C449F"/>
    <w:rsid w:val="000C7B97"/>
    <w:rsid w:val="000E6FEE"/>
    <w:rsid w:val="000F076B"/>
    <w:rsid w:val="000F721B"/>
    <w:rsid w:val="001046F2"/>
    <w:rsid w:val="00110692"/>
    <w:rsid w:val="001344AA"/>
    <w:rsid w:val="001370DC"/>
    <w:rsid w:val="00162AEB"/>
    <w:rsid w:val="001677B4"/>
    <w:rsid w:val="00172B68"/>
    <w:rsid w:val="00173215"/>
    <w:rsid w:val="0017726B"/>
    <w:rsid w:val="00191B30"/>
    <w:rsid w:val="00193121"/>
    <w:rsid w:val="001A2347"/>
    <w:rsid w:val="001A698E"/>
    <w:rsid w:val="001C3075"/>
    <w:rsid w:val="001D0F53"/>
    <w:rsid w:val="001D6044"/>
    <w:rsid w:val="001E6037"/>
    <w:rsid w:val="001E64A9"/>
    <w:rsid w:val="00200F8E"/>
    <w:rsid w:val="00205352"/>
    <w:rsid w:val="00212856"/>
    <w:rsid w:val="00223B2A"/>
    <w:rsid w:val="00225B93"/>
    <w:rsid w:val="00245C91"/>
    <w:rsid w:val="00262445"/>
    <w:rsid w:val="00273B9D"/>
    <w:rsid w:val="002856DD"/>
    <w:rsid w:val="002936BB"/>
    <w:rsid w:val="00294BC2"/>
    <w:rsid w:val="002A4680"/>
    <w:rsid w:val="002B2C08"/>
    <w:rsid w:val="002B46ED"/>
    <w:rsid w:val="002D37AF"/>
    <w:rsid w:val="003116A2"/>
    <w:rsid w:val="0031399D"/>
    <w:rsid w:val="00325B9A"/>
    <w:rsid w:val="00326386"/>
    <w:rsid w:val="00371884"/>
    <w:rsid w:val="00386F6B"/>
    <w:rsid w:val="00391ABB"/>
    <w:rsid w:val="00397743"/>
    <w:rsid w:val="003977B8"/>
    <w:rsid w:val="003A29AD"/>
    <w:rsid w:val="003A2DE6"/>
    <w:rsid w:val="003A739C"/>
    <w:rsid w:val="003B3563"/>
    <w:rsid w:val="003B5B22"/>
    <w:rsid w:val="003C75E0"/>
    <w:rsid w:val="003D07E0"/>
    <w:rsid w:val="003D7F8A"/>
    <w:rsid w:val="003E3EBD"/>
    <w:rsid w:val="003E57B1"/>
    <w:rsid w:val="003F6B29"/>
    <w:rsid w:val="00401A00"/>
    <w:rsid w:val="00404967"/>
    <w:rsid w:val="00405756"/>
    <w:rsid w:val="00431438"/>
    <w:rsid w:val="00452F39"/>
    <w:rsid w:val="00453B50"/>
    <w:rsid w:val="00455D87"/>
    <w:rsid w:val="00457204"/>
    <w:rsid w:val="00461829"/>
    <w:rsid w:val="00477309"/>
    <w:rsid w:val="004807EB"/>
    <w:rsid w:val="00484D20"/>
    <w:rsid w:val="00496A5F"/>
    <w:rsid w:val="004B16E9"/>
    <w:rsid w:val="004B545F"/>
    <w:rsid w:val="004C2232"/>
    <w:rsid w:val="004D5FFB"/>
    <w:rsid w:val="004D725E"/>
    <w:rsid w:val="004E3604"/>
    <w:rsid w:val="004E69E1"/>
    <w:rsid w:val="004F2E88"/>
    <w:rsid w:val="005104BA"/>
    <w:rsid w:val="00514B6E"/>
    <w:rsid w:val="00544028"/>
    <w:rsid w:val="005660CC"/>
    <w:rsid w:val="005840BE"/>
    <w:rsid w:val="00590D72"/>
    <w:rsid w:val="005B2BA0"/>
    <w:rsid w:val="005B6BB2"/>
    <w:rsid w:val="005B712E"/>
    <w:rsid w:val="005D1FDB"/>
    <w:rsid w:val="005D578D"/>
    <w:rsid w:val="005D5BF5"/>
    <w:rsid w:val="005D7E2C"/>
    <w:rsid w:val="005E13B1"/>
    <w:rsid w:val="005E1414"/>
    <w:rsid w:val="005E39DF"/>
    <w:rsid w:val="00600C5D"/>
    <w:rsid w:val="00606B2A"/>
    <w:rsid w:val="00607BB1"/>
    <w:rsid w:val="006132FD"/>
    <w:rsid w:val="00613364"/>
    <w:rsid w:val="0062194A"/>
    <w:rsid w:val="0062207F"/>
    <w:rsid w:val="00624366"/>
    <w:rsid w:val="006269F6"/>
    <w:rsid w:val="006430CC"/>
    <w:rsid w:val="006630E7"/>
    <w:rsid w:val="00677C10"/>
    <w:rsid w:val="00685EE7"/>
    <w:rsid w:val="00695C24"/>
    <w:rsid w:val="006A0046"/>
    <w:rsid w:val="006A18EE"/>
    <w:rsid w:val="006B28D6"/>
    <w:rsid w:val="006C30AA"/>
    <w:rsid w:val="006C7EB0"/>
    <w:rsid w:val="006F1676"/>
    <w:rsid w:val="00702C06"/>
    <w:rsid w:val="00731818"/>
    <w:rsid w:val="00736F52"/>
    <w:rsid w:val="00743A38"/>
    <w:rsid w:val="0075235F"/>
    <w:rsid w:val="007678CA"/>
    <w:rsid w:val="00776CDC"/>
    <w:rsid w:val="0078127F"/>
    <w:rsid w:val="00784F03"/>
    <w:rsid w:val="00785AF4"/>
    <w:rsid w:val="007904D1"/>
    <w:rsid w:val="007A3D34"/>
    <w:rsid w:val="007A715A"/>
    <w:rsid w:val="007A75BE"/>
    <w:rsid w:val="007C05D7"/>
    <w:rsid w:val="007C2C53"/>
    <w:rsid w:val="007C2E23"/>
    <w:rsid w:val="007D1DBB"/>
    <w:rsid w:val="00801EDA"/>
    <w:rsid w:val="0080307C"/>
    <w:rsid w:val="008059EA"/>
    <w:rsid w:val="0081151F"/>
    <w:rsid w:val="00824B53"/>
    <w:rsid w:val="008279B3"/>
    <w:rsid w:val="0084685E"/>
    <w:rsid w:val="00854D3D"/>
    <w:rsid w:val="00864362"/>
    <w:rsid w:val="008731DD"/>
    <w:rsid w:val="00873827"/>
    <w:rsid w:val="00873989"/>
    <w:rsid w:val="0087446B"/>
    <w:rsid w:val="00876DC8"/>
    <w:rsid w:val="0089056E"/>
    <w:rsid w:val="008A7C85"/>
    <w:rsid w:val="008B7912"/>
    <w:rsid w:val="008C0473"/>
    <w:rsid w:val="008C532B"/>
    <w:rsid w:val="008C7916"/>
    <w:rsid w:val="008D2C55"/>
    <w:rsid w:val="008E0EF4"/>
    <w:rsid w:val="008F2F46"/>
    <w:rsid w:val="008F3710"/>
    <w:rsid w:val="00904C09"/>
    <w:rsid w:val="00914B82"/>
    <w:rsid w:val="009151D6"/>
    <w:rsid w:val="0091556F"/>
    <w:rsid w:val="00917197"/>
    <w:rsid w:val="00930C6B"/>
    <w:rsid w:val="009359E7"/>
    <w:rsid w:val="00937A76"/>
    <w:rsid w:val="009678FA"/>
    <w:rsid w:val="00972A81"/>
    <w:rsid w:val="00987C6B"/>
    <w:rsid w:val="009A4E75"/>
    <w:rsid w:val="009A4FF2"/>
    <w:rsid w:val="009C2AD3"/>
    <w:rsid w:val="009C2B9E"/>
    <w:rsid w:val="009D4674"/>
    <w:rsid w:val="009E05D1"/>
    <w:rsid w:val="009F176B"/>
    <w:rsid w:val="009F4232"/>
    <w:rsid w:val="00A007D0"/>
    <w:rsid w:val="00A04A9A"/>
    <w:rsid w:val="00A24F3B"/>
    <w:rsid w:val="00A500E0"/>
    <w:rsid w:val="00A539A4"/>
    <w:rsid w:val="00AB06C0"/>
    <w:rsid w:val="00AB2CB8"/>
    <w:rsid w:val="00AC1D93"/>
    <w:rsid w:val="00AC29BD"/>
    <w:rsid w:val="00AD37FB"/>
    <w:rsid w:val="00AD63CC"/>
    <w:rsid w:val="00AD77F6"/>
    <w:rsid w:val="00AE53FC"/>
    <w:rsid w:val="00AF27EB"/>
    <w:rsid w:val="00AF3214"/>
    <w:rsid w:val="00AF362D"/>
    <w:rsid w:val="00B0249C"/>
    <w:rsid w:val="00B30BA8"/>
    <w:rsid w:val="00B32BA3"/>
    <w:rsid w:val="00B34E97"/>
    <w:rsid w:val="00B50D1A"/>
    <w:rsid w:val="00B60E45"/>
    <w:rsid w:val="00B610E8"/>
    <w:rsid w:val="00B6117A"/>
    <w:rsid w:val="00B64A7D"/>
    <w:rsid w:val="00B730DC"/>
    <w:rsid w:val="00B77F12"/>
    <w:rsid w:val="00B84F46"/>
    <w:rsid w:val="00B85202"/>
    <w:rsid w:val="00B859C7"/>
    <w:rsid w:val="00B918FA"/>
    <w:rsid w:val="00B92E19"/>
    <w:rsid w:val="00BB1A9B"/>
    <w:rsid w:val="00BE02AD"/>
    <w:rsid w:val="00BE5411"/>
    <w:rsid w:val="00BF7C43"/>
    <w:rsid w:val="00C10CB7"/>
    <w:rsid w:val="00C1550A"/>
    <w:rsid w:val="00C2377E"/>
    <w:rsid w:val="00C23DAE"/>
    <w:rsid w:val="00C2451F"/>
    <w:rsid w:val="00C31761"/>
    <w:rsid w:val="00C36E5E"/>
    <w:rsid w:val="00C57683"/>
    <w:rsid w:val="00C806B4"/>
    <w:rsid w:val="00C81096"/>
    <w:rsid w:val="00C821AD"/>
    <w:rsid w:val="00C84E0C"/>
    <w:rsid w:val="00C928D5"/>
    <w:rsid w:val="00CA4A8C"/>
    <w:rsid w:val="00CD2F22"/>
    <w:rsid w:val="00CD39D3"/>
    <w:rsid w:val="00CD4FB2"/>
    <w:rsid w:val="00CE3379"/>
    <w:rsid w:val="00CE3EB6"/>
    <w:rsid w:val="00CE5705"/>
    <w:rsid w:val="00CE6080"/>
    <w:rsid w:val="00CF0BC3"/>
    <w:rsid w:val="00D0771F"/>
    <w:rsid w:val="00D31CFF"/>
    <w:rsid w:val="00D36C5D"/>
    <w:rsid w:val="00D37E8F"/>
    <w:rsid w:val="00D50691"/>
    <w:rsid w:val="00D5761F"/>
    <w:rsid w:val="00D66C1B"/>
    <w:rsid w:val="00D70BF9"/>
    <w:rsid w:val="00D86979"/>
    <w:rsid w:val="00D9713D"/>
    <w:rsid w:val="00DA6185"/>
    <w:rsid w:val="00DC6F00"/>
    <w:rsid w:val="00DE1664"/>
    <w:rsid w:val="00DE2AED"/>
    <w:rsid w:val="00DF7120"/>
    <w:rsid w:val="00E15FBD"/>
    <w:rsid w:val="00E16F1C"/>
    <w:rsid w:val="00E35BB4"/>
    <w:rsid w:val="00E4113C"/>
    <w:rsid w:val="00E4120B"/>
    <w:rsid w:val="00E418CF"/>
    <w:rsid w:val="00E47B68"/>
    <w:rsid w:val="00E66695"/>
    <w:rsid w:val="00E95A00"/>
    <w:rsid w:val="00ED2FFA"/>
    <w:rsid w:val="00ED48BF"/>
    <w:rsid w:val="00EE0CF5"/>
    <w:rsid w:val="00EE7102"/>
    <w:rsid w:val="00EF3F11"/>
    <w:rsid w:val="00F02238"/>
    <w:rsid w:val="00F121F1"/>
    <w:rsid w:val="00F20236"/>
    <w:rsid w:val="00F269DC"/>
    <w:rsid w:val="00F317B2"/>
    <w:rsid w:val="00F338D5"/>
    <w:rsid w:val="00F60FDE"/>
    <w:rsid w:val="00F648F9"/>
    <w:rsid w:val="00F83DD7"/>
    <w:rsid w:val="00F8636D"/>
    <w:rsid w:val="00F97828"/>
    <w:rsid w:val="00FB6509"/>
    <w:rsid w:val="00FC1189"/>
    <w:rsid w:val="00FC3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F1188"/>
  <w15:docId w15:val="{2636C389-9CDC-40E5-A024-75900A3EB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0CB7"/>
    <w:pPr>
      <w:widowControl w:val="0"/>
      <w:jc w:val="both"/>
    </w:pPr>
    <w:rPr>
      <w:rFonts w:ascii="Calibri" w:eastAsia="宋体" w:hAnsi="Calibri" w:cs="Times New Roman"/>
    </w:rPr>
  </w:style>
  <w:style w:type="paragraph" w:styleId="1">
    <w:name w:val="heading 1"/>
    <w:basedOn w:val="a"/>
    <w:next w:val="a"/>
    <w:link w:val="10"/>
    <w:uiPriority w:val="9"/>
    <w:qFormat/>
    <w:rsid w:val="003F6B29"/>
    <w:pPr>
      <w:keepNext/>
      <w:keepLines/>
      <w:spacing w:before="340" w:after="330" w:line="578" w:lineRule="auto"/>
      <w:outlineLvl w:val="0"/>
    </w:pPr>
    <w:rPr>
      <w:rFonts w:ascii="等线" w:eastAsia="等线" w:hAnsi="等线"/>
      <w:b/>
      <w:bCs/>
      <w:kern w:val="44"/>
      <w:sz w:val="44"/>
      <w:szCs w:val="44"/>
    </w:rPr>
  </w:style>
  <w:style w:type="paragraph" w:styleId="2">
    <w:name w:val="heading 2"/>
    <w:basedOn w:val="a"/>
    <w:next w:val="a"/>
    <w:link w:val="20"/>
    <w:uiPriority w:val="9"/>
    <w:unhideWhenUsed/>
    <w:qFormat/>
    <w:rsid w:val="003F6B29"/>
    <w:pPr>
      <w:keepNext/>
      <w:keepLines/>
      <w:spacing w:before="260" w:after="260" w:line="416" w:lineRule="auto"/>
      <w:outlineLvl w:val="1"/>
    </w:pPr>
    <w:rPr>
      <w:rFonts w:ascii="等线 Light" w:eastAsia="等线 Light" w:hAnsi="等线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725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D725E"/>
    <w:rPr>
      <w:sz w:val="18"/>
      <w:szCs w:val="18"/>
    </w:rPr>
  </w:style>
  <w:style w:type="paragraph" w:styleId="a5">
    <w:name w:val="footer"/>
    <w:basedOn w:val="a"/>
    <w:link w:val="a6"/>
    <w:uiPriority w:val="99"/>
    <w:unhideWhenUsed/>
    <w:rsid w:val="004D725E"/>
    <w:pPr>
      <w:tabs>
        <w:tab w:val="center" w:pos="4153"/>
        <w:tab w:val="right" w:pos="8306"/>
      </w:tabs>
      <w:snapToGrid w:val="0"/>
      <w:jc w:val="left"/>
    </w:pPr>
    <w:rPr>
      <w:sz w:val="18"/>
      <w:szCs w:val="18"/>
    </w:rPr>
  </w:style>
  <w:style w:type="character" w:customStyle="1" w:styleId="a6">
    <w:name w:val="页脚 字符"/>
    <w:basedOn w:val="a0"/>
    <w:link w:val="a5"/>
    <w:uiPriority w:val="99"/>
    <w:rsid w:val="004D725E"/>
    <w:rPr>
      <w:sz w:val="18"/>
      <w:szCs w:val="18"/>
    </w:rPr>
  </w:style>
  <w:style w:type="character" w:customStyle="1" w:styleId="100">
    <w:name w:val="10"/>
    <w:rsid w:val="000000E2"/>
    <w:rPr>
      <w:rFonts w:ascii="Times New Roman" w:hAnsi="Times New Roman" w:cs="Times New Roman" w:hint="default"/>
    </w:rPr>
  </w:style>
  <w:style w:type="paragraph" w:customStyle="1" w:styleId="a7">
    <w:basedOn w:val="a"/>
    <w:next w:val="a8"/>
    <w:uiPriority w:val="34"/>
    <w:qFormat/>
    <w:rsid w:val="003B3563"/>
    <w:pPr>
      <w:ind w:firstLineChars="200" w:firstLine="420"/>
    </w:pPr>
  </w:style>
  <w:style w:type="paragraph" w:styleId="a8">
    <w:name w:val="List Paragraph"/>
    <w:basedOn w:val="a"/>
    <w:uiPriority w:val="34"/>
    <w:qFormat/>
    <w:rsid w:val="00E16F1C"/>
    <w:pPr>
      <w:ind w:firstLineChars="200" w:firstLine="420"/>
    </w:pPr>
  </w:style>
  <w:style w:type="paragraph" w:styleId="a9">
    <w:name w:val="Balloon Text"/>
    <w:basedOn w:val="a"/>
    <w:link w:val="aa"/>
    <w:uiPriority w:val="99"/>
    <w:semiHidden/>
    <w:unhideWhenUsed/>
    <w:rsid w:val="007A715A"/>
    <w:rPr>
      <w:sz w:val="18"/>
      <w:szCs w:val="18"/>
    </w:rPr>
  </w:style>
  <w:style w:type="character" w:customStyle="1" w:styleId="aa">
    <w:name w:val="批注框文本 字符"/>
    <w:basedOn w:val="a0"/>
    <w:link w:val="a9"/>
    <w:uiPriority w:val="99"/>
    <w:semiHidden/>
    <w:rsid w:val="007A715A"/>
    <w:rPr>
      <w:rFonts w:ascii="Calibri" w:eastAsia="宋体" w:hAnsi="Calibri" w:cs="Times New Roman"/>
      <w:sz w:val="18"/>
      <w:szCs w:val="18"/>
    </w:rPr>
  </w:style>
  <w:style w:type="paragraph" w:customStyle="1" w:styleId="Normal0">
    <w:name w:val="Normal_0"/>
    <w:qFormat/>
    <w:rsid w:val="005D5BF5"/>
    <w:pPr>
      <w:widowControl w:val="0"/>
      <w:jc w:val="both"/>
    </w:pPr>
    <w:rPr>
      <w:rFonts w:ascii="Time New Romans" w:eastAsia="宋体" w:hAnsi="Time New Romans" w:cs="宋体"/>
      <w:sz w:val="24"/>
    </w:rPr>
  </w:style>
  <w:style w:type="paragraph" w:customStyle="1" w:styleId="Normal1">
    <w:name w:val="Normal_1"/>
    <w:qFormat/>
    <w:rsid w:val="005D5BF5"/>
    <w:pPr>
      <w:widowControl w:val="0"/>
      <w:jc w:val="both"/>
    </w:pPr>
    <w:rPr>
      <w:rFonts w:ascii="Times New Roman" w:eastAsia="宋体" w:hAnsi="Times New Roman" w:cs="宋体"/>
    </w:rPr>
  </w:style>
  <w:style w:type="paragraph" w:styleId="ab">
    <w:name w:val="Normal (Web)"/>
    <w:basedOn w:val="a"/>
    <w:uiPriority w:val="99"/>
    <w:semiHidden/>
    <w:unhideWhenUsed/>
    <w:rsid w:val="00B918FA"/>
    <w:pPr>
      <w:widowControl/>
      <w:spacing w:before="100" w:beforeAutospacing="1" w:after="100" w:afterAutospacing="1"/>
      <w:jc w:val="left"/>
    </w:pPr>
    <w:rPr>
      <w:rFonts w:ascii="宋体" w:hAnsi="宋体" w:cs="宋体"/>
      <w:kern w:val="0"/>
      <w:sz w:val="24"/>
      <w:szCs w:val="24"/>
    </w:rPr>
  </w:style>
  <w:style w:type="character" w:customStyle="1" w:styleId="10">
    <w:name w:val="标题 1 字符"/>
    <w:basedOn w:val="a0"/>
    <w:link w:val="1"/>
    <w:uiPriority w:val="9"/>
    <w:rsid w:val="003F6B29"/>
    <w:rPr>
      <w:rFonts w:ascii="等线" w:eastAsia="等线" w:hAnsi="等线" w:cs="Times New Roman"/>
      <w:b/>
      <w:bCs/>
      <w:kern w:val="44"/>
      <w:sz w:val="44"/>
      <w:szCs w:val="44"/>
    </w:rPr>
  </w:style>
  <w:style w:type="character" w:customStyle="1" w:styleId="20">
    <w:name w:val="标题 2 字符"/>
    <w:basedOn w:val="a0"/>
    <w:link w:val="2"/>
    <w:uiPriority w:val="9"/>
    <w:rsid w:val="003F6B29"/>
    <w:rPr>
      <w:rFonts w:ascii="等线 Light" w:eastAsia="等线 Light" w:hAnsi="等线 Light" w:cs="Times New Roman"/>
      <w:b/>
      <w:bCs/>
      <w:sz w:val="32"/>
      <w:szCs w:val="32"/>
    </w:rPr>
  </w:style>
  <w:style w:type="paragraph" w:styleId="ac">
    <w:name w:val="Body Text"/>
    <w:basedOn w:val="a"/>
    <w:link w:val="ad"/>
    <w:uiPriority w:val="99"/>
    <w:unhideWhenUsed/>
    <w:rsid w:val="00294BC2"/>
    <w:pPr>
      <w:widowControl/>
      <w:spacing w:after="120" w:line="276" w:lineRule="auto"/>
      <w:jc w:val="left"/>
    </w:pPr>
    <w:rPr>
      <w:rFonts w:ascii="微软雅黑" w:eastAsia="微软雅黑" w:hAnsi="微软雅黑" w:cstheme="minorBidi"/>
      <w:kern w:val="0"/>
      <w:sz w:val="22"/>
      <w:lang w:eastAsia="en-US"/>
    </w:rPr>
  </w:style>
  <w:style w:type="character" w:customStyle="1" w:styleId="ad">
    <w:name w:val="正文文本 字符"/>
    <w:basedOn w:val="a0"/>
    <w:link w:val="ac"/>
    <w:uiPriority w:val="99"/>
    <w:rsid w:val="00294BC2"/>
    <w:rPr>
      <w:rFonts w:ascii="微软雅黑" w:eastAsia="微软雅黑" w:hAnsi="微软雅黑"/>
      <w:kern w:val="0"/>
      <w:sz w:val="22"/>
      <w:lang w:eastAsia="en-US"/>
    </w:rPr>
  </w:style>
  <w:style w:type="paragraph" w:styleId="ae">
    <w:name w:val="Plain Text"/>
    <w:aliases w:val=" Char, Char Char Char,Char,Char Char,Char Char Char,Plain Te,Plain Text,普通,普通文字,普通文字 Char,标题1,标题1 Char Char,标题1 Char Char Char Char Char,游数的,游数的格式,纯文本 Char Char,纯文本 Char Char Char,纯文本 Char Char1,纯文本 Char Char1 Char Char Char,纯文本 Char1"/>
    <w:basedOn w:val="a"/>
    <w:link w:val="11"/>
    <w:uiPriority w:val="99"/>
    <w:qFormat/>
    <w:rsid w:val="000252A9"/>
    <w:rPr>
      <w:rFonts w:ascii="宋体" w:hAnsi="Courier New" w:cs="Courier New"/>
      <w:szCs w:val="21"/>
    </w:rPr>
  </w:style>
  <w:style w:type="character" w:customStyle="1" w:styleId="af">
    <w:name w:val="纯文本 字符"/>
    <w:basedOn w:val="a0"/>
    <w:uiPriority w:val="99"/>
    <w:semiHidden/>
    <w:rsid w:val="000252A9"/>
    <w:rPr>
      <w:rFonts w:asciiTheme="minorEastAsia" w:hAnsi="Courier New" w:cs="Courier New"/>
    </w:rPr>
  </w:style>
  <w:style w:type="character" w:customStyle="1" w:styleId="11">
    <w:name w:val="纯文本 字符1"/>
    <w:aliases w:val=" Char 字符, Char Char Char 字符,Char 字符,Char Char 字符,Char Char Char 字符,Plain Te 字符,Plain Text 字符,普通 字符,普通文字 字符,普通文字 Char 字符,标题1 字符,标题1 Char Char 字符,标题1 Char Char Char Char Char 字符,游数的 字符,游数的格式 字符,纯文本 Char Char 字符,纯文本 Char Char Char 字符,纯文本 Char1 字符"/>
    <w:basedOn w:val="a0"/>
    <w:link w:val="ae"/>
    <w:uiPriority w:val="99"/>
    <w:rsid w:val="000252A9"/>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1367">
      <w:bodyDiv w:val="1"/>
      <w:marLeft w:val="0"/>
      <w:marRight w:val="0"/>
      <w:marTop w:val="0"/>
      <w:marBottom w:val="0"/>
      <w:divBdr>
        <w:top w:val="none" w:sz="0" w:space="0" w:color="auto"/>
        <w:left w:val="none" w:sz="0" w:space="0" w:color="auto"/>
        <w:bottom w:val="none" w:sz="0" w:space="0" w:color="auto"/>
        <w:right w:val="none" w:sz="0" w:space="0" w:color="auto"/>
      </w:divBdr>
      <w:divsChild>
        <w:div w:id="1819958852">
          <w:marLeft w:val="547"/>
          <w:marRight w:val="0"/>
          <w:marTop w:val="0"/>
          <w:marBottom w:val="0"/>
          <w:divBdr>
            <w:top w:val="none" w:sz="0" w:space="0" w:color="auto"/>
            <w:left w:val="none" w:sz="0" w:space="0" w:color="auto"/>
            <w:bottom w:val="none" w:sz="0" w:space="0" w:color="auto"/>
            <w:right w:val="none" w:sz="0" w:space="0" w:color="auto"/>
          </w:divBdr>
        </w:div>
      </w:divsChild>
    </w:div>
    <w:div w:id="121968727">
      <w:bodyDiv w:val="1"/>
      <w:marLeft w:val="0"/>
      <w:marRight w:val="0"/>
      <w:marTop w:val="0"/>
      <w:marBottom w:val="0"/>
      <w:divBdr>
        <w:top w:val="none" w:sz="0" w:space="0" w:color="auto"/>
        <w:left w:val="none" w:sz="0" w:space="0" w:color="auto"/>
        <w:bottom w:val="none" w:sz="0" w:space="0" w:color="auto"/>
        <w:right w:val="none" w:sz="0" w:space="0" w:color="auto"/>
      </w:divBdr>
      <w:divsChild>
        <w:div w:id="472791760">
          <w:marLeft w:val="720"/>
          <w:marRight w:val="0"/>
          <w:marTop w:val="0"/>
          <w:marBottom w:val="0"/>
          <w:divBdr>
            <w:top w:val="none" w:sz="0" w:space="0" w:color="auto"/>
            <w:left w:val="none" w:sz="0" w:space="0" w:color="auto"/>
            <w:bottom w:val="none" w:sz="0" w:space="0" w:color="auto"/>
            <w:right w:val="none" w:sz="0" w:space="0" w:color="auto"/>
          </w:divBdr>
        </w:div>
        <w:div w:id="1573585916">
          <w:marLeft w:val="720"/>
          <w:marRight w:val="0"/>
          <w:marTop w:val="0"/>
          <w:marBottom w:val="0"/>
          <w:divBdr>
            <w:top w:val="none" w:sz="0" w:space="0" w:color="auto"/>
            <w:left w:val="none" w:sz="0" w:space="0" w:color="auto"/>
            <w:bottom w:val="none" w:sz="0" w:space="0" w:color="auto"/>
            <w:right w:val="none" w:sz="0" w:space="0" w:color="auto"/>
          </w:divBdr>
        </w:div>
        <w:div w:id="1132556970">
          <w:marLeft w:val="720"/>
          <w:marRight w:val="0"/>
          <w:marTop w:val="0"/>
          <w:marBottom w:val="0"/>
          <w:divBdr>
            <w:top w:val="none" w:sz="0" w:space="0" w:color="auto"/>
            <w:left w:val="none" w:sz="0" w:space="0" w:color="auto"/>
            <w:bottom w:val="none" w:sz="0" w:space="0" w:color="auto"/>
            <w:right w:val="none" w:sz="0" w:space="0" w:color="auto"/>
          </w:divBdr>
        </w:div>
      </w:divsChild>
    </w:div>
    <w:div w:id="138035776">
      <w:bodyDiv w:val="1"/>
      <w:marLeft w:val="0"/>
      <w:marRight w:val="0"/>
      <w:marTop w:val="0"/>
      <w:marBottom w:val="0"/>
      <w:divBdr>
        <w:top w:val="none" w:sz="0" w:space="0" w:color="auto"/>
        <w:left w:val="none" w:sz="0" w:space="0" w:color="auto"/>
        <w:bottom w:val="none" w:sz="0" w:space="0" w:color="auto"/>
        <w:right w:val="none" w:sz="0" w:space="0" w:color="auto"/>
      </w:divBdr>
    </w:div>
    <w:div w:id="252592091">
      <w:bodyDiv w:val="1"/>
      <w:marLeft w:val="0"/>
      <w:marRight w:val="0"/>
      <w:marTop w:val="0"/>
      <w:marBottom w:val="0"/>
      <w:divBdr>
        <w:top w:val="none" w:sz="0" w:space="0" w:color="auto"/>
        <w:left w:val="none" w:sz="0" w:space="0" w:color="auto"/>
        <w:bottom w:val="none" w:sz="0" w:space="0" w:color="auto"/>
        <w:right w:val="none" w:sz="0" w:space="0" w:color="auto"/>
      </w:divBdr>
    </w:div>
    <w:div w:id="291597379">
      <w:bodyDiv w:val="1"/>
      <w:marLeft w:val="0"/>
      <w:marRight w:val="0"/>
      <w:marTop w:val="0"/>
      <w:marBottom w:val="0"/>
      <w:divBdr>
        <w:top w:val="none" w:sz="0" w:space="0" w:color="auto"/>
        <w:left w:val="none" w:sz="0" w:space="0" w:color="auto"/>
        <w:bottom w:val="none" w:sz="0" w:space="0" w:color="auto"/>
        <w:right w:val="none" w:sz="0" w:space="0" w:color="auto"/>
      </w:divBdr>
    </w:div>
    <w:div w:id="327833921">
      <w:bodyDiv w:val="1"/>
      <w:marLeft w:val="0"/>
      <w:marRight w:val="0"/>
      <w:marTop w:val="0"/>
      <w:marBottom w:val="0"/>
      <w:divBdr>
        <w:top w:val="none" w:sz="0" w:space="0" w:color="auto"/>
        <w:left w:val="none" w:sz="0" w:space="0" w:color="auto"/>
        <w:bottom w:val="none" w:sz="0" w:space="0" w:color="auto"/>
        <w:right w:val="none" w:sz="0" w:space="0" w:color="auto"/>
      </w:divBdr>
    </w:div>
    <w:div w:id="756875322">
      <w:bodyDiv w:val="1"/>
      <w:marLeft w:val="0"/>
      <w:marRight w:val="0"/>
      <w:marTop w:val="0"/>
      <w:marBottom w:val="0"/>
      <w:divBdr>
        <w:top w:val="none" w:sz="0" w:space="0" w:color="auto"/>
        <w:left w:val="none" w:sz="0" w:space="0" w:color="auto"/>
        <w:bottom w:val="none" w:sz="0" w:space="0" w:color="auto"/>
        <w:right w:val="none" w:sz="0" w:space="0" w:color="auto"/>
      </w:divBdr>
      <w:divsChild>
        <w:div w:id="685014343">
          <w:marLeft w:val="547"/>
          <w:marRight w:val="0"/>
          <w:marTop w:val="0"/>
          <w:marBottom w:val="0"/>
          <w:divBdr>
            <w:top w:val="none" w:sz="0" w:space="0" w:color="auto"/>
            <w:left w:val="none" w:sz="0" w:space="0" w:color="auto"/>
            <w:bottom w:val="none" w:sz="0" w:space="0" w:color="auto"/>
            <w:right w:val="none" w:sz="0" w:space="0" w:color="auto"/>
          </w:divBdr>
        </w:div>
      </w:divsChild>
    </w:div>
    <w:div w:id="811556315">
      <w:bodyDiv w:val="1"/>
      <w:marLeft w:val="0"/>
      <w:marRight w:val="0"/>
      <w:marTop w:val="0"/>
      <w:marBottom w:val="0"/>
      <w:divBdr>
        <w:top w:val="none" w:sz="0" w:space="0" w:color="auto"/>
        <w:left w:val="none" w:sz="0" w:space="0" w:color="auto"/>
        <w:bottom w:val="none" w:sz="0" w:space="0" w:color="auto"/>
        <w:right w:val="none" w:sz="0" w:space="0" w:color="auto"/>
      </w:divBdr>
    </w:div>
    <w:div w:id="1001929959">
      <w:bodyDiv w:val="1"/>
      <w:marLeft w:val="0"/>
      <w:marRight w:val="0"/>
      <w:marTop w:val="0"/>
      <w:marBottom w:val="0"/>
      <w:divBdr>
        <w:top w:val="none" w:sz="0" w:space="0" w:color="auto"/>
        <w:left w:val="none" w:sz="0" w:space="0" w:color="auto"/>
        <w:bottom w:val="none" w:sz="0" w:space="0" w:color="auto"/>
        <w:right w:val="none" w:sz="0" w:space="0" w:color="auto"/>
      </w:divBdr>
    </w:div>
    <w:div w:id="1093937629">
      <w:bodyDiv w:val="1"/>
      <w:marLeft w:val="0"/>
      <w:marRight w:val="0"/>
      <w:marTop w:val="0"/>
      <w:marBottom w:val="0"/>
      <w:divBdr>
        <w:top w:val="none" w:sz="0" w:space="0" w:color="auto"/>
        <w:left w:val="none" w:sz="0" w:space="0" w:color="auto"/>
        <w:bottom w:val="none" w:sz="0" w:space="0" w:color="auto"/>
        <w:right w:val="none" w:sz="0" w:space="0" w:color="auto"/>
      </w:divBdr>
    </w:div>
    <w:div w:id="1151672727">
      <w:bodyDiv w:val="1"/>
      <w:marLeft w:val="0"/>
      <w:marRight w:val="0"/>
      <w:marTop w:val="0"/>
      <w:marBottom w:val="0"/>
      <w:divBdr>
        <w:top w:val="none" w:sz="0" w:space="0" w:color="auto"/>
        <w:left w:val="none" w:sz="0" w:space="0" w:color="auto"/>
        <w:bottom w:val="none" w:sz="0" w:space="0" w:color="auto"/>
        <w:right w:val="none" w:sz="0" w:space="0" w:color="auto"/>
      </w:divBdr>
    </w:div>
    <w:div w:id="1173763716">
      <w:bodyDiv w:val="1"/>
      <w:marLeft w:val="0"/>
      <w:marRight w:val="0"/>
      <w:marTop w:val="0"/>
      <w:marBottom w:val="0"/>
      <w:divBdr>
        <w:top w:val="none" w:sz="0" w:space="0" w:color="auto"/>
        <w:left w:val="none" w:sz="0" w:space="0" w:color="auto"/>
        <w:bottom w:val="none" w:sz="0" w:space="0" w:color="auto"/>
        <w:right w:val="none" w:sz="0" w:space="0" w:color="auto"/>
      </w:divBdr>
    </w:div>
    <w:div w:id="1194273781">
      <w:bodyDiv w:val="1"/>
      <w:marLeft w:val="0"/>
      <w:marRight w:val="0"/>
      <w:marTop w:val="0"/>
      <w:marBottom w:val="0"/>
      <w:divBdr>
        <w:top w:val="none" w:sz="0" w:space="0" w:color="auto"/>
        <w:left w:val="none" w:sz="0" w:space="0" w:color="auto"/>
        <w:bottom w:val="none" w:sz="0" w:space="0" w:color="auto"/>
        <w:right w:val="none" w:sz="0" w:space="0" w:color="auto"/>
      </w:divBdr>
      <w:divsChild>
        <w:div w:id="141316991">
          <w:marLeft w:val="720"/>
          <w:marRight w:val="0"/>
          <w:marTop w:val="0"/>
          <w:marBottom w:val="0"/>
          <w:divBdr>
            <w:top w:val="none" w:sz="0" w:space="0" w:color="auto"/>
            <w:left w:val="none" w:sz="0" w:space="0" w:color="auto"/>
            <w:bottom w:val="none" w:sz="0" w:space="0" w:color="auto"/>
            <w:right w:val="none" w:sz="0" w:space="0" w:color="auto"/>
          </w:divBdr>
        </w:div>
        <w:div w:id="823279278">
          <w:marLeft w:val="720"/>
          <w:marRight w:val="0"/>
          <w:marTop w:val="0"/>
          <w:marBottom w:val="0"/>
          <w:divBdr>
            <w:top w:val="none" w:sz="0" w:space="0" w:color="auto"/>
            <w:left w:val="none" w:sz="0" w:space="0" w:color="auto"/>
            <w:bottom w:val="none" w:sz="0" w:space="0" w:color="auto"/>
            <w:right w:val="none" w:sz="0" w:space="0" w:color="auto"/>
          </w:divBdr>
        </w:div>
        <w:div w:id="1301419592">
          <w:marLeft w:val="720"/>
          <w:marRight w:val="0"/>
          <w:marTop w:val="0"/>
          <w:marBottom w:val="0"/>
          <w:divBdr>
            <w:top w:val="none" w:sz="0" w:space="0" w:color="auto"/>
            <w:left w:val="none" w:sz="0" w:space="0" w:color="auto"/>
            <w:bottom w:val="none" w:sz="0" w:space="0" w:color="auto"/>
            <w:right w:val="none" w:sz="0" w:space="0" w:color="auto"/>
          </w:divBdr>
        </w:div>
        <w:div w:id="524752619">
          <w:marLeft w:val="720"/>
          <w:marRight w:val="0"/>
          <w:marTop w:val="0"/>
          <w:marBottom w:val="0"/>
          <w:divBdr>
            <w:top w:val="none" w:sz="0" w:space="0" w:color="auto"/>
            <w:left w:val="none" w:sz="0" w:space="0" w:color="auto"/>
            <w:bottom w:val="none" w:sz="0" w:space="0" w:color="auto"/>
            <w:right w:val="none" w:sz="0" w:space="0" w:color="auto"/>
          </w:divBdr>
        </w:div>
      </w:divsChild>
    </w:div>
    <w:div w:id="1260795826">
      <w:bodyDiv w:val="1"/>
      <w:marLeft w:val="0"/>
      <w:marRight w:val="0"/>
      <w:marTop w:val="0"/>
      <w:marBottom w:val="0"/>
      <w:divBdr>
        <w:top w:val="none" w:sz="0" w:space="0" w:color="auto"/>
        <w:left w:val="none" w:sz="0" w:space="0" w:color="auto"/>
        <w:bottom w:val="none" w:sz="0" w:space="0" w:color="auto"/>
        <w:right w:val="none" w:sz="0" w:space="0" w:color="auto"/>
      </w:divBdr>
    </w:div>
    <w:div w:id="1313103478">
      <w:bodyDiv w:val="1"/>
      <w:marLeft w:val="0"/>
      <w:marRight w:val="0"/>
      <w:marTop w:val="0"/>
      <w:marBottom w:val="0"/>
      <w:divBdr>
        <w:top w:val="none" w:sz="0" w:space="0" w:color="auto"/>
        <w:left w:val="none" w:sz="0" w:space="0" w:color="auto"/>
        <w:bottom w:val="none" w:sz="0" w:space="0" w:color="auto"/>
        <w:right w:val="none" w:sz="0" w:space="0" w:color="auto"/>
      </w:divBdr>
    </w:div>
    <w:div w:id="1354841497">
      <w:bodyDiv w:val="1"/>
      <w:marLeft w:val="0"/>
      <w:marRight w:val="0"/>
      <w:marTop w:val="0"/>
      <w:marBottom w:val="0"/>
      <w:divBdr>
        <w:top w:val="none" w:sz="0" w:space="0" w:color="auto"/>
        <w:left w:val="none" w:sz="0" w:space="0" w:color="auto"/>
        <w:bottom w:val="none" w:sz="0" w:space="0" w:color="auto"/>
        <w:right w:val="none" w:sz="0" w:space="0" w:color="auto"/>
      </w:divBdr>
    </w:div>
    <w:div w:id="1391998684">
      <w:bodyDiv w:val="1"/>
      <w:marLeft w:val="0"/>
      <w:marRight w:val="0"/>
      <w:marTop w:val="0"/>
      <w:marBottom w:val="0"/>
      <w:divBdr>
        <w:top w:val="none" w:sz="0" w:space="0" w:color="auto"/>
        <w:left w:val="none" w:sz="0" w:space="0" w:color="auto"/>
        <w:bottom w:val="none" w:sz="0" w:space="0" w:color="auto"/>
        <w:right w:val="none" w:sz="0" w:space="0" w:color="auto"/>
      </w:divBdr>
    </w:div>
    <w:div w:id="1560751832">
      <w:bodyDiv w:val="1"/>
      <w:marLeft w:val="0"/>
      <w:marRight w:val="0"/>
      <w:marTop w:val="0"/>
      <w:marBottom w:val="0"/>
      <w:divBdr>
        <w:top w:val="none" w:sz="0" w:space="0" w:color="auto"/>
        <w:left w:val="none" w:sz="0" w:space="0" w:color="auto"/>
        <w:bottom w:val="none" w:sz="0" w:space="0" w:color="auto"/>
        <w:right w:val="none" w:sz="0" w:space="0" w:color="auto"/>
      </w:divBdr>
    </w:div>
    <w:div w:id="1768697200">
      <w:bodyDiv w:val="1"/>
      <w:marLeft w:val="0"/>
      <w:marRight w:val="0"/>
      <w:marTop w:val="0"/>
      <w:marBottom w:val="0"/>
      <w:divBdr>
        <w:top w:val="none" w:sz="0" w:space="0" w:color="auto"/>
        <w:left w:val="none" w:sz="0" w:space="0" w:color="auto"/>
        <w:bottom w:val="none" w:sz="0" w:space="0" w:color="auto"/>
        <w:right w:val="none" w:sz="0" w:space="0" w:color="auto"/>
      </w:divBdr>
    </w:div>
    <w:div w:id="1770849039">
      <w:bodyDiv w:val="1"/>
      <w:marLeft w:val="0"/>
      <w:marRight w:val="0"/>
      <w:marTop w:val="0"/>
      <w:marBottom w:val="0"/>
      <w:divBdr>
        <w:top w:val="none" w:sz="0" w:space="0" w:color="auto"/>
        <w:left w:val="none" w:sz="0" w:space="0" w:color="auto"/>
        <w:bottom w:val="none" w:sz="0" w:space="0" w:color="auto"/>
        <w:right w:val="none" w:sz="0" w:space="0" w:color="auto"/>
      </w:divBdr>
    </w:div>
    <w:div w:id="1851261746">
      <w:bodyDiv w:val="1"/>
      <w:marLeft w:val="0"/>
      <w:marRight w:val="0"/>
      <w:marTop w:val="0"/>
      <w:marBottom w:val="0"/>
      <w:divBdr>
        <w:top w:val="none" w:sz="0" w:space="0" w:color="auto"/>
        <w:left w:val="none" w:sz="0" w:space="0" w:color="auto"/>
        <w:bottom w:val="none" w:sz="0" w:space="0" w:color="auto"/>
        <w:right w:val="none" w:sz="0" w:space="0" w:color="auto"/>
      </w:divBdr>
      <w:divsChild>
        <w:div w:id="748312895">
          <w:marLeft w:val="547"/>
          <w:marRight w:val="0"/>
          <w:marTop w:val="0"/>
          <w:marBottom w:val="0"/>
          <w:divBdr>
            <w:top w:val="none" w:sz="0" w:space="0" w:color="auto"/>
            <w:left w:val="none" w:sz="0" w:space="0" w:color="auto"/>
            <w:bottom w:val="none" w:sz="0" w:space="0" w:color="auto"/>
            <w:right w:val="none" w:sz="0" w:space="0" w:color="auto"/>
          </w:divBdr>
        </w:div>
      </w:divsChild>
    </w:div>
    <w:div w:id="197231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426</Words>
  <Characters>2433</Characters>
  <Application>Microsoft Office Word</Application>
  <DocSecurity>0</DocSecurity>
  <Lines>20</Lines>
  <Paragraphs>5</Paragraphs>
  <ScaleCrop>false</ScaleCrop>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联 峰</dc:creator>
  <cp:lastModifiedBy>峰 联</cp:lastModifiedBy>
  <cp:revision>5</cp:revision>
  <dcterms:created xsi:type="dcterms:W3CDTF">2023-09-26T12:56:00Z</dcterms:created>
  <dcterms:modified xsi:type="dcterms:W3CDTF">2023-09-26T13:02:00Z</dcterms:modified>
</cp:coreProperties>
</file>