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28E2D" w14:textId="77777777" w:rsidR="00B9603E" w:rsidRPr="00D818D5" w:rsidRDefault="00B9603E" w:rsidP="002A1A77">
      <w:pPr>
        <w:spacing w:line="264" w:lineRule="auto"/>
        <w:rPr>
          <w:rFonts w:ascii="宋体" w:eastAsia="宋体" w:hAnsi="宋体"/>
          <w:szCs w:val="21"/>
        </w:rPr>
      </w:pPr>
      <w:r w:rsidRPr="00D818D5">
        <w:rPr>
          <w:rFonts w:ascii="宋体" w:eastAsia="宋体" w:hAnsi="宋体" w:hint="eastAsia"/>
          <w:szCs w:val="21"/>
        </w:rPr>
        <w:t xml:space="preserve">                        </w:t>
      </w:r>
      <w:r w:rsidR="00F347E9">
        <w:rPr>
          <w:rFonts w:ascii="宋体" w:eastAsia="宋体" w:hAnsi="宋体"/>
          <w:szCs w:val="21"/>
        </w:rPr>
        <w:t xml:space="preserve">     </w:t>
      </w:r>
      <w:r w:rsidRPr="00D818D5">
        <w:rPr>
          <w:rFonts w:ascii="宋体" w:eastAsia="宋体" w:hAnsi="宋体" w:hint="eastAsia"/>
          <w:szCs w:val="21"/>
        </w:rPr>
        <w:t xml:space="preserve"> 高二生物练习</w:t>
      </w:r>
      <w:r w:rsidR="00F347E9">
        <w:rPr>
          <w:rFonts w:ascii="宋体" w:eastAsia="宋体" w:hAnsi="宋体"/>
          <w:szCs w:val="21"/>
        </w:rPr>
        <w:t>4</w:t>
      </w:r>
    </w:p>
    <w:p w14:paraId="26F53708" w14:textId="77777777" w:rsidR="005451FC" w:rsidRPr="00D818D5" w:rsidRDefault="005451FC" w:rsidP="002A1A77">
      <w:pPr>
        <w:spacing w:line="264" w:lineRule="auto"/>
        <w:rPr>
          <w:rFonts w:ascii="宋体" w:eastAsia="宋体" w:hAnsi="宋体"/>
          <w:szCs w:val="21"/>
        </w:rPr>
      </w:pPr>
      <w:r w:rsidRPr="00D818D5">
        <w:rPr>
          <w:rFonts w:ascii="宋体" w:eastAsia="宋体" w:hAnsi="宋体" w:hint="eastAsia"/>
          <w:szCs w:val="21"/>
        </w:rPr>
        <w:t xml:space="preserve">                                                                     2023.9.14</w:t>
      </w:r>
    </w:p>
    <w:p w14:paraId="284CE9ED" w14:textId="77777777" w:rsidR="00B9603E" w:rsidRPr="00D818D5" w:rsidRDefault="00B9603E" w:rsidP="002A1A77">
      <w:pPr>
        <w:spacing w:line="264" w:lineRule="auto"/>
        <w:rPr>
          <w:rFonts w:ascii="宋体" w:eastAsia="宋体" w:hAnsi="宋体"/>
          <w:szCs w:val="21"/>
        </w:rPr>
      </w:pPr>
      <w:r w:rsidRPr="00D818D5">
        <w:rPr>
          <w:rFonts w:ascii="宋体" w:eastAsia="宋体" w:hAnsi="宋体" w:hint="eastAsia"/>
          <w:szCs w:val="21"/>
        </w:rPr>
        <w:t xml:space="preserve"> </w:t>
      </w:r>
      <w:r w:rsidR="005451FC" w:rsidRPr="00D818D5">
        <w:rPr>
          <w:rFonts w:ascii="宋体" w:eastAsia="宋体" w:hAnsi="宋体" w:hint="eastAsia"/>
          <w:szCs w:val="21"/>
        </w:rPr>
        <w:t>一、单选题（15小题，共30分）</w:t>
      </w:r>
      <w:r w:rsidRPr="00D818D5">
        <w:rPr>
          <w:rFonts w:ascii="宋体" w:eastAsia="宋体" w:hAnsi="宋体" w:hint="eastAsia"/>
          <w:szCs w:val="21"/>
        </w:rPr>
        <w:t xml:space="preserve">                                                                 </w:t>
      </w:r>
    </w:p>
    <w:p w14:paraId="29B6EF88"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1．下列关于保卫人体的第三道防线的说法，正确的是（    ）</w:t>
      </w:r>
    </w:p>
    <w:p w14:paraId="6A10045A"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A．由多种淋巴细胞组成</w:t>
      </w:r>
    </w:p>
    <w:p w14:paraId="0383E9A2"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B．完成特异性免疫</w:t>
      </w:r>
    </w:p>
    <w:p w14:paraId="76A6A5C5"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C．不对自身抗原发生反应</w:t>
      </w:r>
    </w:p>
    <w:p w14:paraId="72326010"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D．只是针对特定病原体发生反应</w:t>
      </w:r>
    </w:p>
    <w:p w14:paraId="119C3C6D"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2．关于免疫细胞和免疫活性物质的叙述，错误的是（    ）</w:t>
      </w:r>
    </w:p>
    <w:p w14:paraId="31C6E9C1"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A．</w:t>
      </w:r>
      <w:r w:rsidRPr="00D818D5">
        <w:rPr>
          <w:rFonts w:ascii="宋体" w:eastAsia="宋体" w:hAnsi="宋体" w:hint="eastAsia"/>
          <w:szCs w:val="21"/>
        </w:rPr>
        <w:t>作为免疫活性物质的溶菌酶不具有催化作用</w:t>
      </w:r>
    </w:p>
    <w:p w14:paraId="370267E2"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B．血液和淋巴液中都含有T细胞和B细胞</w:t>
      </w:r>
    </w:p>
    <w:p w14:paraId="7258099D"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C．巨噬细胞和B细胞都属于免疫细胞</w:t>
      </w:r>
    </w:p>
    <w:p w14:paraId="3675B4F0" w14:textId="77777777" w:rsidR="00AC373F" w:rsidRPr="00D818D5" w:rsidRDefault="00AC373F" w:rsidP="002A1A77">
      <w:pPr>
        <w:spacing w:line="264" w:lineRule="auto"/>
        <w:rPr>
          <w:rFonts w:ascii="宋体" w:eastAsia="宋体" w:hAnsi="宋体"/>
          <w:szCs w:val="21"/>
        </w:rPr>
      </w:pPr>
      <w:r w:rsidRPr="00D818D5">
        <w:rPr>
          <w:rFonts w:ascii="宋体" w:eastAsia="宋体" w:hAnsi="宋体"/>
          <w:szCs w:val="21"/>
        </w:rPr>
        <w:t>D．干扰素、肿瘤坏死因子属于免疫活性物质</w:t>
      </w:r>
    </w:p>
    <w:p w14:paraId="5CAB1A0D"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3．流行感冒是由流感病毒引起的呼吸道传染病，春冬季节高发。其中甲型流感病毒为人类流感的主要病原体，容易发生变异，引起流行。人体</w:t>
      </w:r>
      <w:proofErr w:type="gramStart"/>
      <w:r w:rsidRPr="00D818D5">
        <w:rPr>
          <w:rFonts w:ascii="宋体" w:eastAsia="宋体" w:hAnsi="宋体"/>
          <w:szCs w:val="21"/>
        </w:rPr>
        <w:t>感染甲流后</w:t>
      </w:r>
      <w:proofErr w:type="gramEnd"/>
      <w:r w:rsidRPr="00D818D5">
        <w:rPr>
          <w:rFonts w:ascii="宋体" w:eastAsia="宋体" w:hAnsi="宋体"/>
          <w:szCs w:val="21"/>
        </w:rPr>
        <w:t>的主要症状为流涕、咳嗽、头疼以及肌肉酸痛等。下列相关叙述正确的是（    ）</w:t>
      </w:r>
    </w:p>
    <w:p w14:paraId="2B134DC6"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A．该病毒侵入人体后可以被吞噬细胞特异性识别并吞噬</w:t>
      </w:r>
    </w:p>
    <w:p w14:paraId="1E9B71BC"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B．</w:t>
      </w:r>
      <w:proofErr w:type="gramStart"/>
      <w:r w:rsidRPr="00D818D5">
        <w:rPr>
          <w:rFonts w:ascii="宋体" w:eastAsia="宋体" w:hAnsi="宋体"/>
          <w:szCs w:val="21"/>
        </w:rPr>
        <w:t>甲流病毒</w:t>
      </w:r>
      <w:proofErr w:type="gramEnd"/>
      <w:r w:rsidRPr="00D818D5">
        <w:rPr>
          <w:rFonts w:ascii="宋体" w:eastAsia="宋体" w:hAnsi="宋体"/>
          <w:szCs w:val="21"/>
        </w:rPr>
        <w:t>再次入侵人体时，记忆细胞会进行基因的选择性表达</w:t>
      </w:r>
    </w:p>
    <w:p w14:paraId="4C66F3BE"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C．该病毒侵入人体细胞后，经细胞免疫能被彻底消灭</w:t>
      </w:r>
    </w:p>
    <w:p w14:paraId="24A18D94"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D．该病毒侵入人体细胞需要突破人体的三道免疫防线</w:t>
      </w:r>
    </w:p>
    <w:p w14:paraId="64C11A2A"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4．</w:t>
      </w:r>
      <w:proofErr w:type="gramStart"/>
      <w:r w:rsidRPr="00D818D5">
        <w:rPr>
          <w:rFonts w:ascii="宋体" w:eastAsia="宋体" w:hAnsi="宋体"/>
          <w:szCs w:val="21"/>
        </w:rPr>
        <w:t>柯</w:t>
      </w:r>
      <w:proofErr w:type="gramEnd"/>
      <w:r w:rsidRPr="00D818D5">
        <w:rPr>
          <w:rFonts w:ascii="宋体" w:eastAsia="宋体" w:hAnsi="宋体"/>
          <w:szCs w:val="21"/>
        </w:rPr>
        <w:t>萨奇病毒会使婴幼儿患手足口病，部分患儿感染柯萨奇病毒康复后对手足口病有一定的抵抗力。下列分析错误的是（    ）</w:t>
      </w:r>
    </w:p>
    <w:p w14:paraId="5F15AE53"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A．机体的免疫系统主要包括免疫器官、免疫细胞和免疫活性物质</w:t>
      </w:r>
    </w:p>
    <w:p w14:paraId="5DCD83A9"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B．</w:t>
      </w:r>
      <w:proofErr w:type="gramStart"/>
      <w:r w:rsidRPr="00D818D5">
        <w:rPr>
          <w:rFonts w:ascii="宋体" w:eastAsia="宋体" w:hAnsi="宋体"/>
          <w:szCs w:val="21"/>
        </w:rPr>
        <w:t>柯</w:t>
      </w:r>
      <w:proofErr w:type="gramEnd"/>
      <w:r w:rsidRPr="00D818D5">
        <w:rPr>
          <w:rFonts w:ascii="宋体" w:eastAsia="宋体" w:hAnsi="宋体"/>
          <w:szCs w:val="21"/>
        </w:rPr>
        <w:t>萨奇病毒侵入机体后会导致B细胞的活动增强</w:t>
      </w:r>
    </w:p>
    <w:p w14:paraId="3040DE9C"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C．康复患儿的体液中存在可特异性识别</w:t>
      </w:r>
      <w:proofErr w:type="gramStart"/>
      <w:r w:rsidRPr="00D818D5">
        <w:rPr>
          <w:rFonts w:ascii="宋体" w:eastAsia="宋体" w:hAnsi="宋体"/>
          <w:szCs w:val="21"/>
        </w:rPr>
        <w:t>柯</w:t>
      </w:r>
      <w:proofErr w:type="gramEnd"/>
      <w:r w:rsidRPr="00D818D5">
        <w:rPr>
          <w:rFonts w:ascii="宋体" w:eastAsia="宋体" w:hAnsi="宋体"/>
          <w:szCs w:val="21"/>
        </w:rPr>
        <w:t>萨奇病毒的记忆细胞</w:t>
      </w:r>
    </w:p>
    <w:p w14:paraId="43A8D5F2"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D．再次侵入机体细胞的</w:t>
      </w:r>
      <w:proofErr w:type="gramStart"/>
      <w:r w:rsidRPr="00D818D5">
        <w:rPr>
          <w:rFonts w:ascii="宋体" w:eastAsia="宋体" w:hAnsi="宋体"/>
          <w:szCs w:val="21"/>
        </w:rPr>
        <w:t>柯</w:t>
      </w:r>
      <w:proofErr w:type="gramEnd"/>
      <w:r w:rsidRPr="00D818D5">
        <w:rPr>
          <w:rFonts w:ascii="宋体" w:eastAsia="宋体" w:hAnsi="宋体"/>
          <w:szCs w:val="21"/>
        </w:rPr>
        <w:t>萨奇病毒会直接与抗体特异性结合</w:t>
      </w:r>
    </w:p>
    <w:p w14:paraId="3F24857F"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5．脊椎动物在胚胎发育过程中产生了过量的运动神经元，它们彼此竞争靶细胞（如肌肉细胞）分泌的神经生长因子。只有接受了足量神经生长因子的神经元才能生存，并与靶细胞建立连接，其他的则发生凋亡。下列叙述正确的是（    ）</w:t>
      </w:r>
    </w:p>
    <w:p w14:paraId="77223825"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A．脊椎动物细胞的凋亡仅发生在胚胎发育的各个时期</w:t>
      </w:r>
    </w:p>
    <w:p w14:paraId="76D0C991"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B．葡萄糖在神经元的线粒体基质中分解成丙酮酸和［H］</w:t>
      </w:r>
    </w:p>
    <w:p w14:paraId="42D1AFB2"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C．神经元与靶细胞间可通过化学信号进行双向的信息传递</w:t>
      </w:r>
    </w:p>
    <w:p w14:paraId="014E086C"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D．凋亡后的神经细胞被吞噬细胞清除的过程属于细胞免疫</w:t>
      </w:r>
    </w:p>
    <w:p w14:paraId="29A5D906" w14:textId="77777777" w:rsidR="002A1A77" w:rsidRPr="00D818D5" w:rsidRDefault="00A410B6" w:rsidP="002A1A77">
      <w:pPr>
        <w:spacing w:line="264" w:lineRule="auto"/>
        <w:rPr>
          <w:rFonts w:ascii="宋体" w:eastAsia="宋体" w:hAnsi="宋体"/>
          <w:szCs w:val="21"/>
        </w:rPr>
      </w:pPr>
      <w:r w:rsidRPr="00D818D5">
        <w:rPr>
          <w:rFonts w:ascii="宋体" w:eastAsia="宋体" w:hAnsi="宋体"/>
          <w:szCs w:val="21"/>
        </w:rPr>
        <w:t>6</w:t>
      </w:r>
      <w:r w:rsidR="002A1A77" w:rsidRPr="00D818D5">
        <w:rPr>
          <w:rFonts w:ascii="宋体" w:eastAsia="宋体" w:hAnsi="宋体"/>
          <w:szCs w:val="21"/>
        </w:rPr>
        <w:t>．自2021年1月起，新冠病毒（COVID－19）毒株的新型变种在全球多地被发现和报道，下列相关说法正确的是（    ）</w:t>
      </w:r>
    </w:p>
    <w:p w14:paraId="5A838116"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A．接种新冠疫苗所生成的抗体能与新型变种的核酸结合抑制病毒增殖</w:t>
      </w:r>
    </w:p>
    <w:p w14:paraId="01FC2065" w14:textId="77777777" w:rsidR="008C69AF" w:rsidRPr="00D818D5" w:rsidRDefault="002A1A77" w:rsidP="002A1A77">
      <w:pPr>
        <w:spacing w:line="264" w:lineRule="auto"/>
        <w:rPr>
          <w:rFonts w:ascii="宋体" w:eastAsia="宋体" w:hAnsi="宋体"/>
          <w:szCs w:val="21"/>
        </w:rPr>
      </w:pPr>
      <w:r w:rsidRPr="00D818D5">
        <w:rPr>
          <w:rFonts w:ascii="宋体" w:eastAsia="宋体" w:hAnsi="宋体"/>
          <w:szCs w:val="21"/>
        </w:rPr>
        <w:t>B．</w:t>
      </w:r>
      <w:r w:rsidR="008C69AF" w:rsidRPr="00D818D5">
        <w:rPr>
          <w:rFonts w:ascii="宋体" w:eastAsia="宋体" w:hAnsi="宋体" w:hint="eastAsia"/>
          <w:szCs w:val="21"/>
        </w:rPr>
        <w:t>对接触物体</w:t>
      </w:r>
      <w:r w:rsidR="00A410B6" w:rsidRPr="00D818D5">
        <w:rPr>
          <w:rFonts w:ascii="宋体" w:eastAsia="宋体" w:hAnsi="宋体" w:hint="eastAsia"/>
          <w:szCs w:val="21"/>
        </w:rPr>
        <w:t>以及环境</w:t>
      </w:r>
      <w:r w:rsidR="008C69AF" w:rsidRPr="00D818D5">
        <w:rPr>
          <w:rFonts w:ascii="宋体" w:eastAsia="宋体" w:hAnsi="宋体" w:hint="eastAsia"/>
          <w:szCs w:val="21"/>
        </w:rPr>
        <w:t>进行消毒的目的是防止新冠病毒在其表面增殖</w:t>
      </w:r>
    </w:p>
    <w:p w14:paraId="407373FF"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C．变异后的新冠病毒可利用</w:t>
      </w:r>
      <w:r w:rsidR="00A410B6" w:rsidRPr="00D818D5">
        <w:rPr>
          <w:rFonts w:ascii="宋体" w:eastAsia="宋体" w:hAnsi="宋体" w:hint="eastAsia"/>
          <w:szCs w:val="21"/>
        </w:rPr>
        <w:t>宿主细胞</w:t>
      </w:r>
      <w:r w:rsidRPr="00D818D5">
        <w:rPr>
          <w:rFonts w:ascii="宋体" w:eastAsia="宋体" w:hAnsi="宋体"/>
          <w:szCs w:val="21"/>
        </w:rPr>
        <w:t>的核糖体进行蛋白质合成增强其传染能力</w:t>
      </w:r>
    </w:p>
    <w:p w14:paraId="2835C50C" w14:textId="77777777" w:rsidR="008C69AF" w:rsidRPr="00D818D5" w:rsidRDefault="002A1A77" w:rsidP="002A1A77">
      <w:pPr>
        <w:spacing w:line="264" w:lineRule="auto"/>
        <w:rPr>
          <w:rFonts w:ascii="宋体" w:eastAsia="宋体" w:hAnsi="宋体"/>
          <w:szCs w:val="21"/>
        </w:rPr>
      </w:pPr>
      <w:r w:rsidRPr="00D818D5">
        <w:rPr>
          <w:rFonts w:ascii="宋体" w:eastAsia="宋体" w:hAnsi="宋体"/>
          <w:szCs w:val="21"/>
        </w:rPr>
        <w:t>D．</w:t>
      </w:r>
      <w:r w:rsidR="008C69AF" w:rsidRPr="00D818D5">
        <w:rPr>
          <w:rFonts w:ascii="宋体" w:eastAsia="宋体" w:hAnsi="宋体" w:hint="eastAsia"/>
          <w:szCs w:val="21"/>
        </w:rPr>
        <w:t>机体发挥免疫功能维持内环境稳态的过程中不受神经调节和体液调节影响</w:t>
      </w:r>
    </w:p>
    <w:p w14:paraId="31D52BCF" w14:textId="77777777" w:rsidR="002A1A77" w:rsidRPr="00D818D5" w:rsidRDefault="002A1A77" w:rsidP="002A1A77">
      <w:pPr>
        <w:spacing w:line="264" w:lineRule="auto"/>
        <w:rPr>
          <w:rFonts w:ascii="宋体" w:eastAsia="宋体" w:hAnsi="宋体"/>
          <w:szCs w:val="21"/>
        </w:rPr>
      </w:pPr>
    </w:p>
    <w:p w14:paraId="59FE84DB" w14:textId="77777777" w:rsidR="002A1A77" w:rsidRPr="00D818D5" w:rsidRDefault="00B6143C" w:rsidP="002A1A77">
      <w:pPr>
        <w:spacing w:line="264" w:lineRule="auto"/>
        <w:rPr>
          <w:rFonts w:ascii="宋体" w:eastAsia="宋体" w:hAnsi="宋体"/>
          <w:szCs w:val="21"/>
        </w:rPr>
      </w:pPr>
      <w:r w:rsidRPr="00D818D5">
        <w:rPr>
          <w:rFonts w:ascii="宋体" w:eastAsia="宋体" w:hAnsi="宋体" w:hint="eastAsia"/>
          <w:szCs w:val="21"/>
        </w:rPr>
        <w:lastRenderedPageBreak/>
        <w:t>7</w:t>
      </w:r>
      <w:r w:rsidR="002A1A77" w:rsidRPr="00D818D5">
        <w:rPr>
          <w:rFonts w:ascii="宋体" w:eastAsia="宋体" w:hAnsi="宋体"/>
          <w:szCs w:val="21"/>
        </w:rPr>
        <w:t>．细菌感染可以引起伤口化脓，医生常用抗生素来治疗细菌感染，但用药前一般要对病人做过敏实验和细菌耐药实验。下列说法正确的是（    ）</w:t>
      </w:r>
    </w:p>
    <w:p w14:paraId="143BAB8A" w14:textId="77777777" w:rsidR="00B6143C" w:rsidRPr="00D818D5" w:rsidRDefault="002A1A77" w:rsidP="002A1A77">
      <w:pPr>
        <w:spacing w:line="264" w:lineRule="auto"/>
        <w:rPr>
          <w:rFonts w:ascii="宋体" w:eastAsia="宋体" w:hAnsi="宋体"/>
          <w:szCs w:val="21"/>
        </w:rPr>
      </w:pPr>
      <w:r w:rsidRPr="00D818D5">
        <w:rPr>
          <w:rFonts w:ascii="宋体" w:eastAsia="宋体" w:hAnsi="宋体"/>
          <w:szCs w:val="21"/>
        </w:rPr>
        <w:t>A．</w:t>
      </w:r>
      <w:r w:rsidR="003114A2" w:rsidRPr="00D818D5">
        <w:rPr>
          <w:rFonts w:ascii="宋体" w:eastAsia="宋体" w:hAnsi="宋体" w:hint="eastAsia"/>
          <w:szCs w:val="21"/>
        </w:rPr>
        <w:t>过敏体质的人</w:t>
      </w:r>
      <w:r w:rsidR="00B6143C" w:rsidRPr="00D818D5">
        <w:rPr>
          <w:rFonts w:ascii="宋体" w:eastAsia="宋体" w:hAnsi="宋体" w:hint="eastAsia"/>
          <w:szCs w:val="21"/>
        </w:rPr>
        <w:t>初次</w:t>
      </w:r>
      <w:r w:rsidR="003114A2" w:rsidRPr="00D818D5">
        <w:rPr>
          <w:rFonts w:ascii="宋体" w:eastAsia="宋体" w:hAnsi="宋体" w:hint="eastAsia"/>
          <w:szCs w:val="21"/>
        </w:rPr>
        <w:t>接触过敏原</w:t>
      </w:r>
      <w:r w:rsidR="00B6143C" w:rsidRPr="00D818D5">
        <w:rPr>
          <w:rFonts w:ascii="宋体" w:eastAsia="宋体" w:hAnsi="宋体" w:hint="eastAsia"/>
          <w:szCs w:val="21"/>
        </w:rPr>
        <w:t>即可引发过敏反应</w:t>
      </w:r>
    </w:p>
    <w:p w14:paraId="503088C6"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B．经常使用抗生素，会引起细菌发生耐药突变</w:t>
      </w:r>
    </w:p>
    <w:p w14:paraId="70FC043F"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C．对某种抗生素过敏的患者，使用该种抗生素后机体不再发生免疫反应</w:t>
      </w:r>
    </w:p>
    <w:p w14:paraId="0F3BC972" w14:textId="77777777" w:rsidR="0089292B" w:rsidRPr="00D818D5" w:rsidRDefault="002A1A77" w:rsidP="002A1A77">
      <w:pPr>
        <w:spacing w:line="264" w:lineRule="auto"/>
        <w:rPr>
          <w:rFonts w:ascii="宋体" w:eastAsia="宋体" w:hAnsi="宋体"/>
          <w:szCs w:val="21"/>
        </w:rPr>
      </w:pPr>
      <w:r w:rsidRPr="00D818D5">
        <w:rPr>
          <w:rFonts w:ascii="宋体" w:eastAsia="宋体" w:hAnsi="宋体"/>
          <w:szCs w:val="21"/>
        </w:rPr>
        <w:t>D．</w:t>
      </w:r>
      <w:r w:rsidR="0089292B" w:rsidRPr="00D818D5">
        <w:rPr>
          <w:rFonts w:ascii="宋体" w:eastAsia="宋体" w:hAnsi="宋体" w:hint="eastAsia"/>
          <w:szCs w:val="21"/>
        </w:rPr>
        <w:t xml:space="preserve">肥大细胞表面的抗体与B细胞膜上的受体能识别同一种过敏原 </w:t>
      </w:r>
    </w:p>
    <w:p w14:paraId="03ABC4E7" w14:textId="77777777" w:rsidR="002A1A77" w:rsidRPr="00D818D5" w:rsidRDefault="00B6143C" w:rsidP="002A1A77">
      <w:pPr>
        <w:spacing w:line="264" w:lineRule="auto"/>
        <w:rPr>
          <w:rFonts w:ascii="宋体" w:eastAsia="宋体" w:hAnsi="宋体"/>
          <w:szCs w:val="21"/>
        </w:rPr>
      </w:pPr>
      <w:r w:rsidRPr="00D818D5">
        <w:rPr>
          <w:rFonts w:ascii="宋体" w:eastAsia="宋体" w:hAnsi="宋体" w:hint="eastAsia"/>
          <w:szCs w:val="21"/>
        </w:rPr>
        <w:t>8</w:t>
      </w:r>
      <w:r w:rsidR="002A1A77" w:rsidRPr="00D818D5">
        <w:rPr>
          <w:rFonts w:ascii="宋体" w:eastAsia="宋体" w:hAnsi="宋体"/>
          <w:szCs w:val="21"/>
        </w:rPr>
        <w:t>．下图表示人体内某些淋巴细胞的分化和某种免疫过程，数字表示过程，字母表示细胞或物质。下列叙述正确的是（    ）</w:t>
      </w:r>
    </w:p>
    <w:p w14:paraId="6FAD8504" w14:textId="77777777" w:rsidR="002A1A77" w:rsidRPr="00D818D5" w:rsidRDefault="002A1A77" w:rsidP="002A1A77">
      <w:pPr>
        <w:spacing w:line="264" w:lineRule="auto"/>
        <w:rPr>
          <w:rFonts w:ascii="宋体" w:eastAsia="宋体" w:hAnsi="宋体"/>
          <w:szCs w:val="21"/>
        </w:rPr>
      </w:pPr>
      <w:r w:rsidRPr="00D818D5">
        <w:rPr>
          <w:rFonts w:ascii="宋体" w:eastAsia="宋体" w:hAnsi="宋体"/>
          <w:noProof/>
          <w:szCs w:val="21"/>
        </w:rPr>
        <w:drawing>
          <wp:inline distT="0" distB="0" distL="114300" distR="114300" wp14:anchorId="27DFF681" wp14:editId="56006F2E">
            <wp:extent cx="2808674" cy="898505"/>
            <wp:effectExtent l="19050" t="0" r="0" b="0"/>
            <wp:docPr id="100013" name="图片 100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pic:cNvPicPr>
                      <a:picLocks noChangeAspect="1"/>
                    </pic:cNvPicPr>
                  </pic:nvPicPr>
                  <pic:blipFill>
                    <a:blip r:embed="rId7"/>
                    <a:srcRect t="6915" b="5300"/>
                    <a:stretch>
                      <a:fillRect/>
                    </a:stretch>
                  </pic:blipFill>
                  <pic:spPr>
                    <a:xfrm>
                      <a:off x="0" y="0"/>
                      <a:ext cx="2824967" cy="903717"/>
                    </a:xfrm>
                    <a:prstGeom prst="rect">
                      <a:avLst/>
                    </a:prstGeom>
                  </pic:spPr>
                </pic:pic>
              </a:graphicData>
            </a:graphic>
          </wp:inline>
        </w:drawing>
      </w:r>
    </w:p>
    <w:p w14:paraId="6ED4E602"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A．由造血干细胞形成的a、b、c细胞内蛋白质的种类完全不同</w:t>
      </w:r>
    </w:p>
    <w:p w14:paraId="7888C8CB"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B．④⑤过程属于体液免疫，⑥过程属于非特异性免疫</w:t>
      </w:r>
    </w:p>
    <w:p w14:paraId="328C0D81"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C．①②③过程都需要相应的细胞膜上受体的参与</w:t>
      </w:r>
    </w:p>
    <w:p w14:paraId="41EEEE25" w14:textId="77777777" w:rsidR="002A1A77" w:rsidRPr="00D818D5" w:rsidRDefault="002A1A77" w:rsidP="002A1A77">
      <w:pPr>
        <w:spacing w:line="264" w:lineRule="auto"/>
        <w:rPr>
          <w:rFonts w:ascii="宋体" w:eastAsia="宋体" w:hAnsi="宋体"/>
          <w:szCs w:val="21"/>
        </w:rPr>
      </w:pPr>
      <w:r w:rsidRPr="00D818D5">
        <w:rPr>
          <w:rFonts w:ascii="宋体" w:eastAsia="宋体" w:hAnsi="宋体"/>
          <w:szCs w:val="21"/>
        </w:rPr>
        <w:t>D．与Y合成和分泌有关的具膜细胞器有内质网、高尔基体、线粒体和细胞膜</w:t>
      </w:r>
    </w:p>
    <w:p w14:paraId="0632EAF2" w14:textId="77777777" w:rsidR="00962076" w:rsidRPr="00D818D5" w:rsidRDefault="00B6143C" w:rsidP="002A1A77">
      <w:pPr>
        <w:spacing w:line="264" w:lineRule="auto"/>
        <w:rPr>
          <w:rFonts w:ascii="宋体" w:eastAsia="宋体" w:hAnsi="宋体"/>
          <w:szCs w:val="21"/>
        </w:rPr>
      </w:pPr>
      <w:r w:rsidRPr="00D818D5">
        <w:rPr>
          <w:rFonts w:ascii="宋体" w:eastAsia="宋体" w:hAnsi="宋体" w:hint="eastAsia"/>
          <w:szCs w:val="21"/>
        </w:rPr>
        <w:t>9</w:t>
      </w:r>
      <w:r w:rsidR="00962076" w:rsidRPr="00D818D5">
        <w:rPr>
          <w:rFonts w:ascii="宋体" w:eastAsia="宋体" w:hAnsi="宋体"/>
          <w:szCs w:val="21"/>
        </w:rPr>
        <w:t>．人类免疫缺陷病毒（HIV）会将人体免疫系统中辅助性T淋巴细胞作为主要攻击目标并进行大规模破坏，未经治疗的HIV感染会逐渐发展成获得性免疫缺乏综合征（AIDS），最终破坏患者的免疫功能，导致致命性机会感染及恶性肿瘤的发生。下列叙述</w:t>
      </w:r>
      <w:r w:rsidR="00B739A2" w:rsidRPr="00D818D5">
        <w:rPr>
          <w:rFonts w:ascii="宋体" w:eastAsia="宋体" w:hAnsi="宋体" w:hint="eastAsia"/>
          <w:szCs w:val="21"/>
        </w:rPr>
        <w:t>正确</w:t>
      </w:r>
      <w:r w:rsidR="00962076" w:rsidRPr="00D818D5">
        <w:rPr>
          <w:rFonts w:ascii="宋体" w:eastAsia="宋体" w:hAnsi="宋体"/>
          <w:szCs w:val="21"/>
        </w:rPr>
        <w:t>的是（　　）</w:t>
      </w:r>
    </w:p>
    <w:p w14:paraId="6A6BEFCC" w14:textId="77777777" w:rsidR="00962076" w:rsidRPr="00D818D5" w:rsidRDefault="00962076" w:rsidP="002A1A77">
      <w:pPr>
        <w:spacing w:line="264" w:lineRule="auto"/>
        <w:rPr>
          <w:rFonts w:ascii="宋体" w:eastAsia="宋体" w:hAnsi="宋体"/>
          <w:szCs w:val="21"/>
        </w:rPr>
      </w:pPr>
      <w:r w:rsidRPr="00D818D5">
        <w:rPr>
          <w:rFonts w:ascii="宋体" w:eastAsia="宋体" w:hAnsi="宋体"/>
          <w:szCs w:val="21"/>
        </w:rPr>
        <w:t>A．HIV可以通过蚊子在患者与正常人之间传播</w:t>
      </w:r>
    </w:p>
    <w:p w14:paraId="49DB538E" w14:textId="77777777" w:rsidR="00962076" w:rsidRPr="00D818D5" w:rsidRDefault="00962076" w:rsidP="002A1A77">
      <w:pPr>
        <w:spacing w:line="264" w:lineRule="auto"/>
        <w:rPr>
          <w:rFonts w:ascii="宋体" w:eastAsia="宋体" w:hAnsi="宋体"/>
          <w:szCs w:val="21"/>
        </w:rPr>
      </w:pPr>
      <w:r w:rsidRPr="00D818D5">
        <w:rPr>
          <w:rFonts w:ascii="宋体" w:eastAsia="宋体" w:hAnsi="宋体"/>
          <w:szCs w:val="21"/>
        </w:rPr>
        <w:t>B．</w:t>
      </w:r>
      <w:r w:rsidR="00B739A2" w:rsidRPr="00D818D5">
        <w:rPr>
          <w:rFonts w:ascii="宋体" w:eastAsia="宋体" w:hAnsi="宋体" w:hint="eastAsia"/>
          <w:szCs w:val="21"/>
        </w:rPr>
        <w:t>可通过母婴传播，该遗传病患者可用抗生素治疗</w:t>
      </w:r>
    </w:p>
    <w:p w14:paraId="7E213E62" w14:textId="77777777" w:rsidR="00962076" w:rsidRPr="00D818D5" w:rsidRDefault="00962076" w:rsidP="002A1A77">
      <w:pPr>
        <w:spacing w:line="264" w:lineRule="auto"/>
        <w:rPr>
          <w:rFonts w:ascii="宋体" w:eastAsia="宋体" w:hAnsi="宋体"/>
          <w:szCs w:val="21"/>
        </w:rPr>
      </w:pPr>
      <w:r w:rsidRPr="00D818D5">
        <w:rPr>
          <w:rFonts w:ascii="宋体" w:eastAsia="宋体" w:hAnsi="宋体"/>
          <w:szCs w:val="21"/>
        </w:rPr>
        <w:t>C．HIV最初侵入人体时，免疫系统能摧毁大多数病毒</w:t>
      </w:r>
    </w:p>
    <w:p w14:paraId="5C632099" w14:textId="77777777" w:rsidR="00962076" w:rsidRPr="00D818D5" w:rsidRDefault="00962076" w:rsidP="002A1A77">
      <w:pPr>
        <w:spacing w:line="264" w:lineRule="auto"/>
        <w:rPr>
          <w:rFonts w:ascii="宋体" w:eastAsia="宋体" w:hAnsi="宋体"/>
          <w:szCs w:val="21"/>
        </w:rPr>
      </w:pPr>
      <w:r w:rsidRPr="00D818D5">
        <w:rPr>
          <w:rFonts w:ascii="宋体" w:eastAsia="宋体" w:hAnsi="宋体"/>
          <w:szCs w:val="21"/>
        </w:rPr>
        <w:t>D．</w:t>
      </w:r>
      <w:r w:rsidRPr="00D818D5">
        <w:rPr>
          <w:rFonts w:ascii="宋体" w:eastAsia="宋体" w:hAnsi="宋体" w:hint="eastAsia"/>
          <w:szCs w:val="21"/>
        </w:rPr>
        <w:t>艾滋病人的死亡率极高，通常是由H</w:t>
      </w:r>
      <w:r w:rsidRPr="00D818D5">
        <w:rPr>
          <w:rFonts w:ascii="宋体" w:eastAsia="宋体" w:hAnsi="宋体"/>
          <w:szCs w:val="21"/>
        </w:rPr>
        <w:t>IV</w:t>
      </w:r>
      <w:r w:rsidRPr="00D818D5">
        <w:rPr>
          <w:rFonts w:ascii="宋体" w:eastAsia="宋体" w:hAnsi="宋体" w:hint="eastAsia"/>
          <w:szCs w:val="21"/>
        </w:rPr>
        <w:t>直接引起的</w:t>
      </w:r>
    </w:p>
    <w:p w14:paraId="61E6761B" w14:textId="77777777" w:rsidR="00B739A2" w:rsidRPr="00D818D5" w:rsidRDefault="00B6143C" w:rsidP="002A1A77">
      <w:pPr>
        <w:spacing w:line="264" w:lineRule="auto"/>
        <w:rPr>
          <w:rFonts w:ascii="宋体" w:eastAsia="宋体" w:hAnsi="宋体"/>
          <w:szCs w:val="21"/>
        </w:rPr>
      </w:pPr>
      <w:r w:rsidRPr="00D818D5">
        <w:rPr>
          <w:rFonts w:ascii="宋体" w:eastAsia="宋体" w:hAnsi="宋体" w:hint="eastAsia"/>
          <w:szCs w:val="21"/>
        </w:rPr>
        <w:t>10</w:t>
      </w:r>
      <w:r w:rsidR="00B739A2" w:rsidRPr="00D818D5">
        <w:rPr>
          <w:rFonts w:ascii="宋体" w:eastAsia="宋体" w:hAnsi="宋体"/>
          <w:szCs w:val="21"/>
        </w:rPr>
        <w:t>．过敏原可激发机体产生</w:t>
      </w:r>
      <w:proofErr w:type="spellStart"/>
      <w:r w:rsidR="00B739A2" w:rsidRPr="00D818D5">
        <w:rPr>
          <w:rFonts w:ascii="宋体" w:eastAsia="宋体" w:hAnsi="宋体"/>
          <w:szCs w:val="21"/>
        </w:rPr>
        <w:t>IgE</w:t>
      </w:r>
      <w:proofErr w:type="spellEnd"/>
      <w:r w:rsidR="00B739A2" w:rsidRPr="00D818D5">
        <w:rPr>
          <w:rFonts w:ascii="宋体" w:eastAsia="宋体" w:hAnsi="宋体"/>
          <w:szCs w:val="21"/>
        </w:rPr>
        <w:t>抗体，</w:t>
      </w:r>
      <w:proofErr w:type="spellStart"/>
      <w:r w:rsidR="00B739A2" w:rsidRPr="00D818D5">
        <w:rPr>
          <w:rFonts w:ascii="宋体" w:eastAsia="宋体" w:hAnsi="宋体"/>
          <w:szCs w:val="21"/>
        </w:rPr>
        <w:t>IgE</w:t>
      </w:r>
      <w:proofErr w:type="spellEnd"/>
      <w:r w:rsidR="00B739A2" w:rsidRPr="00D818D5">
        <w:rPr>
          <w:rFonts w:ascii="宋体" w:eastAsia="宋体" w:hAnsi="宋体"/>
          <w:szCs w:val="21"/>
        </w:rPr>
        <w:t>抗体可吸附在肥大细胞的表面，当过敏原再次入侵机体时，肥大细胞可产生组织胺，使血管壁通透性增大，引起过敏症状。下列说法错误的是（　　）</w:t>
      </w:r>
    </w:p>
    <w:p w14:paraId="614DD28E"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A．过敏原诱发人体产生抗体的过程不属于体液免疫</w:t>
      </w:r>
    </w:p>
    <w:p w14:paraId="01938F3F"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B．机体产生</w:t>
      </w:r>
      <w:proofErr w:type="spellStart"/>
      <w:r w:rsidRPr="00D818D5">
        <w:rPr>
          <w:rFonts w:ascii="宋体" w:eastAsia="宋体" w:hAnsi="宋体"/>
          <w:szCs w:val="21"/>
        </w:rPr>
        <w:t>IgE</w:t>
      </w:r>
      <w:proofErr w:type="spellEnd"/>
      <w:r w:rsidRPr="00D818D5">
        <w:rPr>
          <w:rFonts w:ascii="宋体" w:eastAsia="宋体" w:hAnsi="宋体"/>
          <w:szCs w:val="21"/>
        </w:rPr>
        <w:t>抗体时过敏原和细胞因子均可参与B细胞活化的过程</w:t>
      </w:r>
    </w:p>
    <w:p w14:paraId="14EB0874"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C．肥大细胞的细胞膜上有特异性结合</w:t>
      </w:r>
      <w:proofErr w:type="spellStart"/>
      <w:r w:rsidRPr="00D818D5">
        <w:rPr>
          <w:rFonts w:ascii="宋体" w:eastAsia="宋体" w:hAnsi="宋体"/>
          <w:szCs w:val="21"/>
        </w:rPr>
        <w:t>IgE</w:t>
      </w:r>
      <w:proofErr w:type="spellEnd"/>
      <w:r w:rsidRPr="00D818D5">
        <w:rPr>
          <w:rFonts w:ascii="宋体" w:eastAsia="宋体" w:hAnsi="宋体"/>
          <w:szCs w:val="21"/>
        </w:rPr>
        <w:t>抗体的受体</w:t>
      </w:r>
    </w:p>
    <w:p w14:paraId="17B01632"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D．临床上可通过抑制组织胺等过敏介质的释放来治疗过敏性哮喘</w:t>
      </w:r>
    </w:p>
    <w:p w14:paraId="59504927"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1</w:t>
      </w:r>
      <w:r w:rsidR="00B6143C" w:rsidRPr="00D818D5">
        <w:rPr>
          <w:rFonts w:ascii="宋体" w:eastAsia="宋体" w:hAnsi="宋体" w:hint="eastAsia"/>
          <w:szCs w:val="21"/>
        </w:rPr>
        <w:t>1</w:t>
      </w:r>
      <w:r w:rsidRPr="00D818D5">
        <w:rPr>
          <w:rFonts w:ascii="宋体" w:eastAsia="宋体" w:hAnsi="宋体"/>
          <w:szCs w:val="21"/>
        </w:rPr>
        <w:t>．请根据下面人体内某种免疫失调病的致病机理图，判断下列叙述错误的是（    ）</w:t>
      </w:r>
    </w:p>
    <w:p w14:paraId="78133C36" w14:textId="77777777" w:rsidR="00B739A2" w:rsidRPr="00D818D5" w:rsidRDefault="00B739A2" w:rsidP="002A1A77">
      <w:pPr>
        <w:spacing w:line="264" w:lineRule="auto"/>
        <w:rPr>
          <w:rFonts w:ascii="宋体" w:eastAsia="宋体" w:hAnsi="宋体"/>
          <w:szCs w:val="21"/>
        </w:rPr>
      </w:pPr>
      <w:r w:rsidRPr="00D818D5">
        <w:rPr>
          <w:rFonts w:ascii="宋体" w:eastAsia="宋体" w:hAnsi="宋体"/>
          <w:noProof/>
          <w:szCs w:val="21"/>
        </w:rPr>
        <w:drawing>
          <wp:inline distT="0" distB="0" distL="114300" distR="114300" wp14:anchorId="69B61A04" wp14:editId="0A10F149">
            <wp:extent cx="3684654" cy="758869"/>
            <wp:effectExtent l="19050" t="0" r="0" b="0"/>
            <wp:docPr id="2" name="图片 2" descr="@@@8e51485d97cf4096af98414160a2fc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8e51485d97cf4096af98414160a2fc03"/>
                    <pic:cNvPicPr>
                      <a:picLocks noChangeAspect="1"/>
                    </pic:cNvPicPr>
                  </pic:nvPicPr>
                  <pic:blipFill>
                    <a:blip r:embed="rId8"/>
                    <a:srcRect t="6923" r="5716" b="5385"/>
                    <a:stretch>
                      <a:fillRect/>
                    </a:stretch>
                  </pic:blipFill>
                  <pic:spPr>
                    <a:xfrm>
                      <a:off x="0" y="0"/>
                      <a:ext cx="3690308" cy="760033"/>
                    </a:xfrm>
                    <a:prstGeom prst="rect">
                      <a:avLst/>
                    </a:prstGeom>
                  </pic:spPr>
                </pic:pic>
              </a:graphicData>
            </a:graphic>
          </wp:inline>
        </w:drawing>
      </w:r>
    </w:p>
    <w:p w14:paraId="14F9E073"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A．a细胞可能是由记忆细胞产生的，其对红细胞具有特异性识别作用</w:t>
      </w:r>
    </w:p>
    <w:p w14:paraId="512466EE"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B．红细胞的细胞膜上有抗原物质，能与抗自身红细胞抗体特异性结合</w:t>
      </w:r>
    </w:p>
    <w:p w14:paraId="7C8D996A"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C．b细胞是吞噬细胞，能吞噬消化抗原—抗体复合物</w:t>
      </w:r>
    </w:p>
    <w:p w14:paraId="5F43795B"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D．艾滋病的致病机理与该免疫失调病的致病机理不同</w:t>
      </w:r>
    </w:p>
    <w:p w14:paraId="3A939005" w14:textId="77777777" w:rsidR="00B9603E" w:rsidRPr="00D818D5" w:rsidRDefault="00B9603E" w:rsidP="002A1A77">
      <w:pPr>
        <w:spacing w:line="264" w:lineRule="auto"/>
        <w:rPr>
          <w:rFonts w:ascii="宋体" w:eastAsia="宋体" w:hAnsi="宋体"/>
          <w:szCs w:val="21"/>
        </w:rPr>
      </w:pPr>
    </w:p>
    <w:p w14:paraId="4A08E23D" w14:textId="77777777" w:rsidR="00B739A2" w:rsidRPr="00D818D5" w:rsidRDefault="00B6143C" w:rsidP="002A1A77">
      <w:pPr>
        <w:spacing w:line="264" w:lineRule="auto"/>
        <w:rPr>
          <w:rFonts w:ascii="宋体" w:eastAsia="宋体" w:hAnsi="宋体"/>
          <w:szCs w:val="21"/>
        </w:rPr>
      </w:pPr>
      <w:r w:rsidRPr="00D818D5">
        <w:rPr>
          <w:rFonts w:ascii="宋体" w:eastAsia="宋体" w:hAnsi="宋体" w:hint="eastAsia"/>
          <w:szCs w:val="21"/>
        </w:rPr>
        <w:lastRenderedPageBreak/>
        <w:t>12</w:t>
      </w:r>
      <w:r w:rsidR="00B739A2" w:rsidRPr="00D818D5">
        <w:rPr>
          <w:rFonts w:ascii="宋体" w:eastAsia="宋体" w:hAnsi="宋体"/>
          <w:szCs w:val="21"/>
        </w:rPr>
        <w:t>．2018年诺贝尔生理学或医学奖获得者本</w:t>
      </w:r>
      <w:proofErr w:type="gramStart"/>
      <w:r w:rsidR="00B739A2" w:rsidRPr="00D818D5">
        <w:rPr>
          <w:rFonts w:ascii="宋体" w:eastAsia="宋体" w:hAnsi="宋体"/>
          <w:szCs w:val="21"/>
        </w:rPr>
        <w:t>庶佑发现</w:t>
      </w:r>
      <w:proofErr w:type="gramEnd"/>
      <w:r w:rsidR="00B739A2" w:rsidRPr="00D818D5">
        <w:rPr>
          <w:rFonts w:ascii="宋体" w:eastAsia="宋体" w:hAnsi="宋体"/>
          <w:szCs w:val="21"/>
        </w:rPr>
        <w:t>T细胞表面存在负向调控的受体分子PD-1。当PD-1与某些特定分子PDL1结合后，能导致T细胞“自杀”，从而终止正在进行的免疫反应。一些肿瘤细胞进化出了一种防御机制，它们的表面也带有PDL1，从而诱导T细胞过早地进入自我破坏程序。下列说法正确的是（　　）</w:t>
      </w:r>
    </w:p>
    <w:p w14:paraId="51DC1081"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A．部分T细胞会在PD-1的作用下发生细胞凋亡</w:t>
      </w:r>
    </w:p>
    <w:p w14:paraId="0272169C"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B．T细胞上有PD-1分子说明只有T细胞含有PD-1分子特有基因</w:t>
      </w:r>
    </w:p>
    <w:p w14:paraId="6DDA07CE"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C．药物与肿瘤患者T细胞表面PD-1结合会降低免疫治疗效果</w:t>
      </w:r>
    </w:p>
    <w:p w14:paraId="606A5F53" w14:textId="77777777" w:rsidR="00B739A2" w:rsidRPr="00D818D5" w:rsidRDefault="00B739A2" w:rsidP="002A1A77">
      <w:pPr>
        <w:spacing w:line="264" w:lineRule="auto"/>
        <w:rPr>
          <w:rFonts w:ascii="宋体" w:eastAsia="宋体" w:hAnsi="宋体"/>
          <w:szCs w:val="21"/>
        </w:rPr>
      </w:pPr>
      <w:r w:rsidRPr="00D818D5">
        <w:rPr>
          <w:rFonts w:ascii="宋体" w:eastAsia="宋体" w:hAnsi="宋体"/>
          <w:szCs w:val="21"/>
        </w:rPr>
        <w:t>D．接受器官移植的个体T细胞PD-1增加，可以降低免疫排斥</w:t>
      </w:r>
    </w:p>
    <w:p w14:paraId="6BD7DCE0" w14:textId="77777777" w:rsidR="002759FE" w:rsidRPr="00D818D5" w:rsidRDefault="00B6143C" w:rsidP="002A1A77">
      <w:pPr>
        <w:spacing w:line="264" w:lineRule="auto"/>
        <w:rPr>
          <w:rFonts w:ascii="宋体" w:eastAsia="宋体" w:hAnsi="宋体"/>
          <w:szCs w:val="21"/>
        </w:rPr>
      </w:pPr>
      <w:r w:rsidRPr="00D818D5">
        <w:rPr>
          <w:rFonts w:ascii="宋体" w:eastAsia="宋体" w:hAnsi="宋体" w:hint="eastAsia"/>
          <w:szCs w:val="21"/>
        </w:rPr>
        <w:t>13</w:t>
      </w:r>
      <w:r w:rsidR="002759FE" w:rsidRPr="00D818D5">
        <w:rPr>
          <w:rFonts w:ascii="宋体" w:eastAsia="宋体" w:hAnsi="宋体"/>
          <w:szCs w:val="21"/>
        </w:rPr>
        <w:t>．中国科学家宣布成功开发出第一代可用于临床的异种器官移植锥形——“猪3.0”。据测试这些小猪的器官和人有更好的免疫兼容性，可满足安全，成功移植到人体的要求，减少免疫排斥反应的发生，下列叙述错误的是（    ）</w:t>
      </w:r>
    </w:p>
    <w:p w14:paraId="53416287" w14:textId="77777777" w:rsidR="002759FE" w:rsidRPr="00D818D5" w:rsidRDefault="002759FE" w:rsidP="002A1A77">
      <w:pPr>
        <w:spacing w:line="264" w:lineRule="auto"/>
        <w:rPr>
          <w:rFonts w:ascii="宋体" w:eastAsia="宋体" w:hAnsi="宋体"/>
          <w:szCs w:val="21"/>
        </w:rPr>
      </w:pPr>
      <w:r w:rsidRPr="00D818D5">
        <w:rPr>
          <w:rFonts w:ascii="宋体" w:eastAsia="宋体" w:hAnsi="宋体"/>
          <w:szCs w:val="21"/>
        </w:rPr>
        <w:t>A．器官移植中发生免疫排斥反应属于非特异性免疫</w:t>
      </w:r>
    </w:p>
    <w:p w14:paraId="0E6DB747" w14:textId="77777777" w:rsidR="002759FE" w:rsidRPr="00D818D5" w:rsidRDefault="002759FE" w:rsidP="002A1A77">
      <w:pPr>
        <w:spacing w:line="264" w:lineRule="auto"/>
        <w:rPr>
          <w:rFonts w:ascii="宋体" w:eastAsia="宋体" w:hAnsi="宋体"/>
          <w:szCs w:val="21"/>
        </w:rPr>
      </w:pPr>
      <w:r w:rsidRPr="00D818D5">
        <w:rPr>
          <w:rFonts w:ascii="宋体" w:eastAsia="宋体" w:hAnsi="宋体"/>
          <w:szCs w:val="21"/>
        </w:rPr>
        <w:t>B．发生免疫排斥是由于供体和受体细胞表面的HLA不同</w:t>
      </w:r>
    </w:p>
    <w:p w14:paraId="221CD74B" w14:textId="77777777" w:rsidR="002759FE" w:rsidRPr="00D818D5" w:rsidRDefault="002759FE" w:rsidP="002A1A77">
      <w:pPr>
        <w:spacing w:line="264" w:lineRule="auto"/>
        <w:rPr>
          <w:rFonts w:ascii="宋体" w:eastAsia="宋体" w:hAnsi="宋体"/>
          <w:szCs w:val="21"/>
        </w:rPr>
      </w:pPr>
      <w:r w:rsidRPr="00D818D5">
        <w:rPr>
          <w:rFonts w:ascii="宋体" w:eastAsia="宋体" w:hAnsi="宋体"/>
          <w:szCs w:val="21"/>
        </w:rPr>
        <w:t>C．使用免疫制剂可降低免疫排斥反应，提高器官移植的成活率</w:t>
      </w:r>
    </w:p>
    <w:p w14:paraId="477C0A13" w14:textId="77777777" w:rsidR="002759FE" w:rsidRPr="00D818D5" w:rsidRDefault="002759FE" w:rsidP="002A1A77">
      <w:pPr>
        <w:spacing w:line="264" w:lineRule="auto"/>
        <w:rPr>
          <w:rFonts w:ascii="宋体" w:eastAsia="宋体" w:hAnsi="宋体"/>
          <w:szCs w:val="21"/>
        </w:rPr>
      </w:pPr>
      <w:r w:rsidRPr="00D818D5">
        <w:rPr>
          <w:rFonts w:ascii="宋体" w:eastAsia="宋体" w:hAnsi="宋体"/>
          <w:szCs w:val="21"/>
        </w:rPr>
        <w:t>D．猪3.0的开发可缓解器官移植中供体器官短缺的问题</w:t>
      </w:r>
    </w:p>
    <w:p w14:paraId="7C9B4CB8" w14:textId="77777777" w:rsidR="00D32A60" w:rsidRPr="00D818D5" w:rsidRDefault="0089292B" w:rsidP="0089292B">
      <w:pPr>
        <w:spacing w:line="264" w:lineRule="auto"/>
        <w:rPr>
          <w:rFonts w:ascii="宋体" w:eastAsia="宋体" w:hAnsi="宋体"/>
          <w:szCs w:val="21"/>
        </w:rPr>
      </w:pPr>
      <w:r w:rsidRPr="00D818D5">
        <w:rPr>
          <w:rFonts w:ascii="宋体" w:eastAsia="宋体" w:hAnsi="宋体" w:hint="eastAsia"/>
          <w:szCs w:val="21"/>
        </w:rPr>
        <w:t>14.生命活动过程中存在多种调节，下列对相关调节叙述正确的是</w:t>
      </w:r>
      <w:r w:rsidR="00D32A60" w:rsidRPr="00D818D5">
        <w:rPr>
          <w:rFonts w:ascii="宋体" w:eastAsia="宋体" w:hAnsi="宋体" w:hint="eastAsia"/>
          <w:szCs w:val="21"/>
        </w:rPr>
        <w:t>（   ）</w:t>
      </w:r>
    </w:p>
    <w:p w14:paraId="6CDB3C88" w14:textId="77777777" w:rsidR="0089292B" w:rsidRPr="00D818D5" w:rsidRDefault="0089292B" w:rsidP="0089292B">
      <w:pPr>
        <w:spacing w:line="264" w:lineRule="auto"/>
        <w:rPr>
          <w:rFonts w:ascii="宋体" w:eastAsia="宋体" w:hAnsi="宋体"/>
          <w:szCs w:val="21"/>
        </w:rPr>
      </w:pPr>
      <w:r w:rsidRPr="00D818D5">
        <w:rPr>
          <w:rFonts w:ascii="宋体" w:eastAsia="宋体" w:hAnsi="宋体"/>
          <w:szCs w:val="21"/>
        </w:rPr>
        <w:t>A</w:t>
      </w:r>
      <w:r w:rsidR="00D32A60" w:rsidRPr="00D818D5">
        <w:rPr>
          <w:rFonts w:ascii="宋体" w:eastAsia="宋体" w:hAnsi="宋体" w:hint="eastAsia"/>
          <w:szCs w:val="21"/>
        </w:rPr>
        <w:t>.</w:t>
      </w:r>
      <w:r w:rsidRPr="00D818D5">
        <w:rPr>
          <w:rFonts w:ascii="宋体" w:eastAsia="宋体" w:hAnsi="宋体"/>
          <w:szCs w:val="21"/>
        </w:rPr>
        <w:t>外界适宜刺激引起痛觉的产生过程</w:t>
      </w:r>
      <w:r w:rsidR="00D32A60" w:rsidRPr="00D818D5">
        <w:rPr>
          <w:rFonts w:ascii="宋体" w:eastAsia="宋体" w:hAnsi="宋体" w:hint="eastAsia"/>
          <w:szCs w:val="21"/>
        </w:rPr>
        <w:t>属</w:t>
      </w:r>
      <w:r w:rsidRPr="00D818D5">
        <w:rPr>
          <w:rFonts w:ascii="宋体" w:eastAsia="宋体" w:hAnsi="宋体"/>
          <w:szCs w:val="21"/>
        </w:rPr>
        <w:t>于非条件反射</w:t>
      </w:r>
    </w:p>
    <w:p w14:paraId="31AE19D4" w14:textId="77777777" w:rsidR="00D32A60" w:rsidRPr="00D818D5" w:rsidRDefault="0089292B" w:rsidP="0089292B">
      <w:pPr>
        <w:spacing w:line="264" w:lineRule="auto"/>
        <w:rPr>
          <w:rFonts w:ascii="宋体" w:eastAsia="宋体" w:hAnsi="宋体"/>
          <w:szCs w:val="21"/>
        </w:rPr>
      </w:pPr>
      <w:r w:rsidRPr="00D818D5">
        <w:rPr>
          <w:rFonts w:ascii="宋体" w:eastAsia="宋体" w:hAnsi="宋体"/>
          <w:szCs w:val="21"/>
        </w:rPr>
        <w:t>B</w:t>
      </w:r>
      <w:r w:rsidR="00D32A60" w:rsidRPr="00D818D5">
        <w:rPr>
          <w:rFonts w:ascii="宋体" w:eastAsia="宋体" w:hAnsi="宋体" w:hint="eastAsia"/>
          <w:szCs w:val="21"/>
        </w:rPr>
        <w:t>.</w:t>
      </w:r>
      <w:r w:rsidRPr="00D818D5">
        <w:rPr>
          <w:rFonts w:ascii="宋体" w:eastAsia="宋体" w:hAnsi="宋体"/>
          <w:szCs w:val="21"/>
        </w:rPr>
        <w:t>高血糖刺激下丘脑某一区域，引起胰岛B细胞分泌胰岛素</w:t>
      </w:r>
      <w:r w:rsidR="00D32A60" w:rsidRPr="00D818D5">
        <w:rPr>
          <w:rFonts w:ascii="宋体" w:eastAsia="宋体" w:hAnsi="宋体" w:hint="eastAsia"/>
          <w:szCs w:val="21"/>
        </w:rPr>
        <w:t>属</w:t>
      </w:r>
      <w:r w:rsidRPr="00D818D5">
        <w:rPr>
          <w:rFonts w:ascii="宋体" w:eastAsia="宋体" w:hAnsi="宋体"/>
          <w:szCs w:val="21"/>
        </w:rPr>
        <w:t>于神经-体液调节</w:t>
      </w:r>
    </w:p>
    <w:p w14:paraId="7F21AD8F" w14:textId="77777777" w:rsidR="00D32A60" w:rsidRPr="00D818D5" w:rsidRDefault="0089292B" w:rsidP="0089292B">
      <w:pPr>
        <w:spacing w:line="264" w:lineRule="auto"/>
        <w:rPr>
          <w:rFonts w:ascii="宋体" w:eastAsia="宋体" w:hAnsi="宋体"/>
          <w:szCs w:val="21"/>
        </w:rPr>
      </w:pPr>
      <w:r w:rsidRPr="00D818D5">
        <w:rPr>
          <w:rFonts w:ascii="宋体" w:eastAsia="宋体" w:hAnsi="宋体"/>
          <w:szCs w:val="21"/>
        </w:rPr>
        <w:t>C</w:t>
      </w:r>
      <w:r w:rsidR="00D32A60" w:rsidRPr="00D818D5">
        <w:rPr>
          <w:rFonts w:ascii="宋体" w:eastAsia="宋体" w:hAnsi="宋体" w:hint="eastAsia"/>
          <w:szCs w:val="21"/>
        </w:rPr>
        <w:t>.</w:t>
      </w:r>
      <w:r w:rsidRPr="00D818D5">
        <w:rPr>
          <w:rFonts w:ascii="宋体" w:eastAsia="宋体" w:hAnsi="宋体"/>
          <w:szCs w:val="21"/>
        </w:rPr>
        <w:t>下丘脑产生的生长激素释放激素作用于垂体，垂体产生生长激素，属于分级调节</w:t>
      </w:r>
    </w:p>
    <w:p w14:paraId="4A0C3518" w14:textId="77777777" w:rsidR="00AC373F" w:rsidRPr="00D818D5" w:rsidRDefault="0089292B" w:rsidP="0089292B">
      <w:pPr>
        <w:spacing w:line="264" w:lineRule="auto"/>
        <w:rPr>
          <w:rFonts w:ascii="宋体" w:eastAsia="宋体" w:hAnsi="宋体"/>
          <w:szCs w:val="21"/>
        </w:rPr>
      </w:pPr>
      <w:r w:rsidRPr="00D818D5">
        <w:rPr>
          <w:rFonts w:ascii="宋体" w:eastAsia="宋体" w:hAnsi="宋体"/>
          <w:szCs w:val="21"/>
        </w:rPr>
        <w:t>D</w:t>
      </w:r>
      <w:r w:rsidR="00D32A60" w:rsidRPr="00D818D5">
        <w:rPr>
          <w:rFonts w:ascii="宋体" w:eastAsia="宋体" w:hAnsi="宋体" w:hint="eastAsia"/>
          <w:szCs w:val="21"/>
        </w:rPr>
        <w:t>.</w:t>
      </w:r>
      <w:r w:rsidRPr="00D818D5">
        <w:rPr>
          <w:rFonts w:ascii="宋体" w:eastAsia="宋体" w:hAnsi="宋体"/>
          <w:szCs w:val="21"/>
        </w:rPr>
        <w:t>自主神经系统包括交感神经与副交感神经，其自主行为也可受高级神经中枢的控制</w:t>
      </w:r>
    </w:p>
    <w:p w14:paraId="515DB428" w14:textId="77777777" w:rsidR="00AC373F" w:rsidRPr="00D818D5" w:rsidRDefault="00D32A60" w:rsidP="002A1A77">
      <w:pPr>
        <w:spacing w:line="264" w:lineRule="auto"/>
        <w:rPr>
          <w:rFonts w:ascii="宋体" w:eastAsia="宋体" w:hAnsi="宋体"/>
          <w:szCs w:val="21"/>
        </w:rPr>
      </w:pPr>
      <w:r w:rsidRPr="00D818D5">
        <w:rPr>
          <w:rFonts w:ascii="宋体" w:eastAsia="宋体" w:hAnsi="宋体" w:hint="eastAsia"/>
          <w:szCs w:val="21"/>
        </w:rPr>
        <w:t>15.哺乳动物的生殖活动与光照周期有着密切联系。如图表示光暗信号通过视网膜</w:t>
      </w:r>
      <w:proofErr w:type="gramStart"/>
      <w:r w:rsidRPr="00D818D5">
        <w:rPr>
          <w:rFonts w:ascii="宋体" w:eastAsia="宋体" w:hAnsi="宋体" w:hint="eastAsia"/>
          <w:szCs w:val="21"/>
        </w:rPr>
        <w:t>一</w:t>
      </w:r>
      <w:proofErr w:type="gramEnd"/>
      <w:r w:rsidRPr="00D818D5">
        <w:rPr>
          <w:rFonts w:ascii="宋体" w:eastAsia="宋体" w:hAnsi="宋体" w:hint="eastAsia"/>
          <w:szCs w:val="21"/>
        </w:rPr>
        <w:t>松果体途径对雄性动物生殖的调控。下列有关说法正确的是（    ）</w:t>
      </w:r>
    </w:p>
    <w:p w14:paraId="12D54597" w14:textId="77777777" w:rsidR="00AC373F" w:rsidRPr="00D818D5" w:rsidRDefault="00D32A60" w:rsidP="002A1A77">
      <w:pPr>
        <w:spacing w:line="264" w:lineRule="auto"/>
        <w:rPr>
          <w:rFonts w:ascii="宋体" w:eastAsia="宋体" w:hAnsi="宋体"/>
          <w:szCs w:val="21"/>
        </w:rPr>
      </w:pPr>
      <w:r w:rsidRPr="00D818D5">
        <w:rPr>
          <w:rFonts w:ascii="宋体" w:eastAsia="宋体" w:hAnsi="宋体"/>
          <w:noProof/>
          <w:szCs w:val="21"/>
        </w:rPr>
        <w:drawing>
          <wp:inline distT="0" distB="0" distL="0" distR="0" wp14:anchorId="47052B3A" wp14:editId="2C582245">
            <wp:extent cx="3139088" cy="1313970"/>
            <wp:effectExtent l="19050" t="0" r="4162" b="0"/>
            <wp:docPr id="21"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srcRect/>
                    <a:stretch>
                      <a:fillRect/>
                    </a:stretch>
                  </pic:blipFill>
                  <pic:spPr bwMode="auto">
                    <a:xfrm>
                      <a:off x="0" y="0"/>
                      <a:ext cx="3140842" cy="1314704"/>
                    </a:xfrm>
                    <a:prstGeom prst="rect">
                      <a:avLst/>
                    </a:prstGeom>
                    <a:noFill/>
                    <a:ln w="9525">
                      <a:noFill/>
                      <a:miter lim="800000"/>
                      <a:headEnd/>
                      <a:tailEnd/>
                    </a:ln>
                  </pic:spPr>
                </pic:pic>
              </a:graphicData>
            </a:graphic>
          </wp:inline>
        </w:drawing>
      </w:r>
    </w:p>
    <w:p w14:paraId="1ADB6A47" w14:textId="77777777" w:rsidR="00D32A60" w:rsidRPr="00D818D5" w:rsidRDefault="00D32A60" w:rsidP="002A1A77">
      <w:pPr>
        <w:spacing w:line="264" w:lineRule="auto"/>
        <w:rPr>
          <w:rFonts w:ascii="宋体" w:eastAsia="宋体" w:hAnsi="宋体"/>
          <w:szCs w:val="21"/>
        </w:rPr>
      </w:pPr>
      <w:r w:rsidRPr="00D818D5">
        <w:rPr>
          <w:rFonts w:ascii="宋体" w:eastAsia="宋体" w:hAnsi="宋体"/>
          <w:szCs w:val="21"/>
        </w:rPr>
        <w:t>A</w:t>
      </w:r>
      <w:r w:rsidRPr="00D818D5">
        <w:rPr>
          <w:rFonts w:ascii="宋体" w:eastAsia="宋体" w:hAnsi="宋体" w:hint="eastAsia"/>
          <w:szCs w:val="21"/>
        </w:rPr>
        <w:t>.</w:t>
      </w:r>
      <w:r w:rsidRPr="00D818D5">
        <w:rPr>
          <w:rFonts w:ascii="宋体" w:eastAsia="宋体" w:hAnsi="宋体"/>
          <w:szCs w:val="21"/>
        </w:rPr>
        <w:t>光暗信号调节的</w:t>
      </w:r>
      <w:proofErr w:type="gramStart"/>
      <w:r w:rsidRPr="00D818D5">
        <w:rPr>
          <w:rFonts w:ascii="宋体" w:eastAsia="宋体" w:hAnsi="宋体"/>
          <w:szCs w:val="21"/>
        </w:rPr>
        <w:t>反射孤</w:t>
      </w:r>
      <w:proofErr w:type="gramEnd"/>
      <w:r w:rsidRPr="00D818D5">
        <w:rPr>
          <w:rFonts w:ascii="宋体" w:eastAsia="宋体" w:hAnsi="宋体"/>
          <w:szCs w:val="21"/>
        </w:rPr>
        <w:t>中，效应器是松果体细胞</w:t>
      </w:r>
    </w:p>
    <w:p w14:paraId="6E88F703" w14:textId="77777777" w:rsidR="00D32A60" w:rsidRPr="00D818D5" w:rsidRDefault="00D32A60" w:rsidP="002A1A77">
      <w:pPr>
        <w:spacing w:line="264" w:lineRule="auto"/>
        <w:rPr>
          <w:rFonts w:ascii="宋体" w:eastAsia="宋体" w:hAnsi="宋体"/>
          <w:szCs w:val="21"/>
        </w:rPr>
      </w:pPr>
      <w:r w:rsidRPr="00D818D5">
        <w:rPr>
          <w:rFonts w:ascii="宋体" w:eastAsia="宋体" w:hAnsi="宋体"/>
          <w:szCs w:val="21"/>
        </w:rPr>
        <w:t>B</w:t>
      </w:r>
      <w:r w:rsidRPr="00D818D5">
        <w:rPr>
          <w:rFonts w:ascii="宋体" w:eastAsia="宋体" w:hAnsi="宋体" w:hint="eastAsia"/>
          <w:szCs w:val="21"/>
        </w:rPr>
        <w:t>.</w:t>
      </w:r>
      <w:r w:rsidRPr="00D818D5">
        <w:rPr>
          <w:rFonts w:ascii="宋体" w:eastAsia="宋体" w:hAnsi="宋体"/>
          <w:szCs w:val="21"/>
        </w:rPr>
        <w:t>图中的去</w:t>
      </w:r>
      <w:r w:rsidRPr="00D818D5">
        <w:rPr>
          <w:rFonts w:ascii="宋体" w:eastAsia="宋体" w:hAnsi="宋体" w:hint="eastAsia"/>
          <w:szCs w:val="21"/>
        </w:rPr>
        <w:t>甲</w:t>
      </w:r>
      <w:r w:rsidRPr="00D818D5">
        <w:rPr>
          <w:rFonts w:ascii="宋体" w:eastAsia="宋体" w:hAnsi="宋体"/>
          <w:szCs w:val="21"/>
        </w:rPr>
        <w:t>肾上腺素与肾上腺分泌的去</w:t>
      </w:r>
      <w:r w:rsidRPr="00D818D5">
        <w:rPr>
          <w:rFonts w:ascii="宋体" w:eastAsia="宋体" w:hAnsi="宋体" w:hint="eastAsia"/>
          <w:szCs w:val="21"/>
        </w:rPr>
        <w:t>甲</w:t>
      </w:r>
      <w:r w:rsidRPr="00D818D5">
        <w:rPr>
          <w:rFonts w:ascii="宋体" w:eastAsia="宋体" w:hAnsi="宋体"/>
          <w:szCs w:val="21"/>
        </w:rPr>
        <w:t>肾上腺素的作用途径相同</w:t>
      </w:r>
    </w:p>
    <w:p w14:paraId="17792A66" w14:textId="77777777" w:rsidR="00D32A60" w:rsidRPr="00D818D5" w:rsidRDefault="00D32A60" w:rsidP="002A1A77">
      <w:pPr>
        <w:spacing w:line="264" w:lineRule="auto"/>
        <w:rPr>
          <w:rFonts w:ascii="宋体" w:eastAsia="宋体" w:hAnsi="宋体"/>
          <w:szCs w:val="21"/>
        </w:rPr>
      </w:pPr>
      <w:r w:rsidRPr="00D818D5">
        <w:rPr>
          <w:rFonts w:ascii="宋体" w:eastAsia="宋体" w:hAnsi="宋体" w:hint="eastAsia"/>
          <w:szCs w:val="21"/>
        </w:rPr>
        <w:t>C.褪</w:t>
      </w:r>
      <w:r w:rsidRPr="00D818D5">
        <w:rPr>
          <w:rFonts w:ascii="宋体" w:eastAsia="宋体" w:hAnsi="宋体"/>
          <w:szCs w:val="21"/>
        </w:rPr>
        <w:t>黑素通过影响HPG</w:t>
      </w:r>
      <w:proofErr w:type="gramStart"/>
      <w:r w:rsidRPr="00D818D5">
        <w:rPr>
          <w:rFonts w:ascii="宋体" w:eastAsia="宋体" w:hAnsi="宋体"/>
          <w:szCs w:val="21"/>
        </w:rPr>
        <w:t>轴发挥</w:t>
      </w:r>
      <w:proofErr w:type="gramEnd"/>
      <w:r w:rsidRPr="00D818D5">
        <w:rPr>
          <w:rFonts w:ascii="宋体" w:eastAsia="宋体" w:hAnsi="宋体"/>
          <w:szCs w:val="21"/>
        </w:rPr>
        <w:t>调节作用属于体液调节</w:t>
      </w:r>
    </w:p>
    <w:p w14:paraId="1E5C4BB8" w14:textId="77777777" w:rsidR="00AC373F" w:rsidRPr="00D818D5" w:rsidRDefault="00D32A60" w:rsidP="002A1A77">
      <w:pPr>
        <w:spacing w:line="264" w:lineRule="auto"/>
        <w:rPr>
          <w:rFonts w:ascii="宋体" w:eastAsia="宋体" w:hAnsi="宋体"/>
          <w:szCs w:val="21"/>
        </w:rPr>
      </w:pPr>
      <w:r w:rsidRPr="00D818D5">
        <w:rPr>
          <w:rFonts w:ascii="宋体" w:eastAsia="宋体" w:hAnsi="宋体"/>
          <w:szCs w:val="21"/>
        </w:rPr>
        <w:t>D</w:t>
      </w:r>
      <w:r w:rsidRPr="00D818D5">
        <w:rPr>
          <w:rFonts w:ascii="宋体" w:eastAsia="宋体" w:hAnsi="宋体" w:hint="eastAsia"/>
          <w:szCs w:val="21"/>
        </w:rPr>
        <w:t>.</w:t>
      </w:r>
      <w:r w:rsidRPr="00D818D5">
        <w:rPr>
          <w:rFonts w:ascii="宋体" w:eastAsia="宋体" w:hAnsi="宋体"/>
          <w:szCs w:val="21"/>
        </w:rPr>
        <w:t>上述调控过程说明物理信息仅对个体完成正常生命活动起作用</w:t>
      </w:r>
    </w:p>
    <w:p w14:paraId="55D1A251" w14:textId="77777777" w:rsidR="00AC373F" w:rsidRPr="00D818D5" w:rsidRDefault="00946DA1" w:rsidP="002A1A77">
      <w:pPr>
        <w:spacing w:line="264" w:lineRule="auto"/>
        <w:rPr>
          <w:rFonts w:ascii="宋体" w:eastAsia="宋体" w:hAnsi="宋体"/>
          <w:szCs w:val="21"/>
        </w:rPr>
      </w:pPr>
      <w:r w:rsidRPr="00D818D5">
        <w:rPr>
          <w:rFonts w:ascii="宋体" w:eastAsia="宋体" w:hAnsi="宋体" w:hint="eastAsia"/>
          <w:szCs w:val="21"/>
        </w:rPr>
        <w:t>二、</w:t>
      </w:r>
      <w:r w:rsidR="00B6143C" w:rsidRPr="00D818D5">
        <w:rPr>
          <w:rFonts w:ascii="宋体" w:eastAsia="宋体" w:hAnsi="宋体" w:hint="eastAsia"/>
          <w:szCs w:val="21"/>
        </w:rPr>
        <w:t>多选题</w:t>
      </w:r>
      <w:r w:rsidRPr="00D818D5">
        <w:rPr>
          <w:rFonts w:ascii="宋体" w:eastAsia="宋体" w:hAnsi="宋体" w:hint="eastAsia"/>
          <w:szCs w:val="21"/>
        </w:rPr>
        <w:t>（5小题，共15分）</w:t>
      </w:r>
      <w:r w:rsidRPr="00D818D5">
        <w:rPr>
          <w:rFonts w:ascii="宋体" w:eastAsia="宋体" w:hAnsi="宋体"/>
          <w:szCs w:val="21"/>
        </w:rPr>
        <w:t xml:space="preserve"> </w:t>
      </w:r>
    </w:p>
    <w:p w14:paraId="664CDA69" w14:textId="77777777" w:rsidR="007B14B0" w:rsidRPr="00D818D5" w:rsidRDefault="00946DA1" w:rsidP="002A1A77">
      <w:pPr>
        <w:spacing w:line="264" w:lineRule="auto"/>
        <w:rPr>
          <w:rFonts w:ascii="宋体" w:eastAsia="宋体" w:hAnsi="宋体"/>
          <w:szCs w:val="21"/>
        </w:rPr>
      </w:pPr>
      <w:r w:rsidRPr="00D818D5">
        <w:rPr>
          <w:rFonts w:ascii="宋体" w:eastAsia="宋体" w:hAnsi="宋体" w:hint="eastAsia"/>
          <w:noProof/>
          <w:szCs w:val="21"/>
        </w:rPr>
        <w:drawing>
          <wp:anchor distT="0" distB="0" distL="114300" distR="114300" simplePos="0" relativeHeight="251658240" behindDoc="0" locked="0" layoutInCell="1" allowOverlap="1" wp14:anchorId="4C276E82" wp14:editId="362DAA17">
            <wp:simplePos x="0" y="0"/>
            <wp:positionH relativeFrom="column">
              <wp:posOffset>3162300</wp:posOffset>
            </wp:positionH>
            <wp:positionV relativeFrom="paragraph">
              <wp:posOffset>260350</wp:posOffset>
            </wp:positionV>
            <wp:extent cx="2040255" cy="1206500"/>
            <wp:effectExtent l="0" t="0" r="0" b="0"/>
            <wp:wrapSquare wrapText="bothSides"/>
            <wp:docPr id="100003" name="图片 100003" descr="@@@5a873e2a-2eb0-4183-944c-de232b67224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5a873e2a-2eb0-4183-944c-de232b67224c"/>
                    <pic:cNvPicPr>
                      <a:picLocks noChangeAspect="1"/>
                    </pic:cNvPicPr>
                  </pic:nvPicPr>
                  <pic:blipFill>
                    <a:blip r:embed="rId10"/>
                    <a:stretch>
                      <a:fillRect/>
                    </a:stretch>
                  </pic:blipFill>
                  <pic:spPr>
                    <a:xfrm>
                      <a:off x="0" y="0"/>
                      <a:ext cx="2040255" cy="1206500"/>
                    </a:xfrm>
                    <a:prstGeom prst="rect">
                      <a:avLst/>
                    </a:prstGeom>
                  </pic:spPr>
                </pic:pic>
              </a:graphicData>
            </a:graphic>
            <wp14:sizeRelV relativeFrom="margin">
              <wp14:pctHeight>0</wp14:pctHeight>
            </wp14:sizeRelV>
          </wp:anchor>
        </w:drawing>
      </w:r>
      <w:r w:rsidR="00B6143C" w:rsidRPr="00D818D5">
        <w:rPr>
          <w:rFonts w:ascii="宋体" w:eastAsia="宋体" w:hAnsi="宋体" w:hint="eastAsia"/>
          <w:szCs w:val="21"/>
        </w:rPr>
        <w:t>16</w:t>
      </w:r>
      <w:r w:rsidR="007B14B0" w:rsidRPr="00D818D5">
        <w:rPr>
          <w:rFonts w:ascii="宋体" w:eastAsia="宋体" w:hAnsi="宋体"/>
          <w:szCs w:val="21"/>
        </w:rPr>
        <w:t>．Graves病发病原因如图所示：患者所产生的某种抗体与Y激素受体结合，使甲状腺细胞持续激发，产生高水平X激素。研究发现寡核苷酸(UDP)能够减弱Craves</w:t>
      </w:r>
      <w:r w:rsidR="00B6143C" w:rsidRPr="00D818D5">
        <w:rPr>
          <w:rFonts w:ascii="宋体" w:eastAsia="宋体" w:hAnsi="宋体"/>
          <w:szCs w:val="21"/>
        </w:rPr>
        <w:t>病症状。下列有关说法</w:t>
      </w:r>
      <w:r w:rsidR="007B14B0" w:rsidRPr="00D818D5">
        <w:rPr>
          <w:rFonts w:ascii="宋体" w:eastAsia="宋体" w:hAnsi="宋体"/>
          <w:szCs w:val="21"/>
        </w:rPr>
        <w:t>正确的是（    ）</w:t>
      </w:r>
    </w:p>
    <w:p w14:paraId="2D63D7F2" w14:textId="77777777" w:rsidR="007B14B0" w:rsidRPr="00D818D5" w:rsidRDefault="007B14B0" w:rsidP="002A1A77">
      <w:pPr>
        <w:spacing w:line="264" w:lineRule="auto"/>
        <w:rPr>
          <w:rFonts w:ascii="宋体" w:eastAsia="宋体" w:hAnsi="宋体"/>
          <w:szCs w:val="21"/>
        </w:rPr>
      </w:pPr>
      <w:r w:rsidRPr="00D818D5">
        <w:rPr>
          <w:rFonts w:ascii="宋体" w:eastAsia="宋体" w:hAnsi="宋体"/>
          <w:szCs w:val="21"/>
        </w:rPr>
        <w:t>A．Graves病是自身免疫病</w:t>
      </w:r>
    </w:p>
    <w:p w14:paraId="6A6024AC" w14:textId="77777777" w:rsidR="007B14B0" w:rsidRPr="00D818D5" w:rsidRDefault="007B14B0" w:rsidP="002A1A77">
      <w:pPr>
        <w:spacing w:line="264" w:lineRule="auto"/>
        <w:rPr>
          <w:rFonts w:ascii="宋体" w:eastAsia="宋体" w:hAnsi="宋体"/>
          <w:szCs w:val="21"/>
        </w:rPr>
      </w:pPr>
      <w:r w:rsidRPr="00D818D5">
        <w:rPr>
          <w:rFonts w:ascii="宋体" w:eastAsia="宋体" w:hAnsi="宋体"/>
          <w:szCs w:val="21"/>
        </w:rPr>
        <w:t>B．患者代谢减弱、产热减少，兴奋性低</w:t>
      </w:r>
    </w:p>
    <w:p w14:paraId="056BB873" w14:textId="77777777" w:rsidR="007B14B0" w:rsidRPr="00D818D5" w:rsidRDefault="007B14B0" w:rsidP="002A1A77">
      <w:pPr>
        <w:spacing w:line="264" w:lineRule="auto"/>
        <w:rPr>
          <w:rFonts w:ascii="宋体" w:eastAsia="宋体" w:hAnsi="宋体"/>
          <w:szCs w:val="21"/>
        </w:rPr>
      </w:pPr>
      <w:r w:rsidRPr="00D818D5">
        <w:rPr>
          <w:rFonts w:ascii="宋体" w:eastAsia="宋体" w:hAnsi="宋体"/>
          <w:szCs w:val="21"/>
        </w:rPr>
        <w:t>C．X是甲状腺激素、Y是促甲状腺激素</w:t>
      </w:r>
    </w:p>
    <w:p w14:paraId="108FBEB7" w14:textId="77777777" w:rsidR="007B14B0" w:rsidRPr="00D818D5" w:rsidRDefault="007B14B0" w:rsidP="002A1A77">
      <w:pPr>
        <w:spacing w:line="264" w:lineRule="auto"/>
        <w:rPr>
          <w:rFonts w:ascii="宋体" w:eastAsia="宋体" w:hAnsi="宋体"/>
          <w:szCs w:val="21"/>
        </w:rPr>
      </w:pPr>
      <w:r w:rsidRPr="00D818D5">
        <w:rPr>
          <w:rFonts w:ascii="宋体" w:eastAsia="宋体" w:hAnsi="宋体"/>
          <w:szCs w:val="21"/>
        </w:rPr>
        <w:lastRenderedPageBreak/>
        <w:t>D．UDP的作用可能是抑制浆细胞分泌该抗体</w:t>
      </w:r>
    </w:p>
    <w:p w14:paraId="75942906" w14:textId="77777777" w:rsidR="00640F89" w:rsidRPr="00D818D5" w:rsidRDefault="0089292B" w:rsidP="00640F89">
      <w:pPr>
        <w:spacing w:line="264" w:lineRule="auto"/>
        <w:rPr>
          <w:rFonts w:ascii="宋体" w:eastAsia="宋体" w:hAnsi="宋体"/>
          <w:szCs w:val="21"/>
        </w:rPr>
      </w:pPr>
      <w:bookmarkStart w:id="0" w:name="af81f47b-5d3d-48a7-97ca-4033162a0a7f"/>
      <w:r w:rsidRPr="00D818D5">
        <w:rPr>
          <w:rFonts w:ascii="宋体" w:eastAsia="宋体" w:hAnsi="宋体" w:hint="eastAsia"/>
          <w:szCs w:val="21"/>
        </w:rPr>
        <w:t>17.</w:t>
      </w:r>
      <w:r w:rsidR="00640F89" w:rsidRPr="00D818D5">
        <w:rPr>
          <w:rFonts w:ascii="宋体" w:eastAsia="宋体" w:hAnsi="宋体"/>
          <w:szCs w:val="21"/>
        </w:rPr>
        <w:t>破伤风外毒素是由破伤风杆菌产生的一种强毒性蛋白质，该毒素经脱毒处理后可制成类毒素。对如图实验分析</w:t>
      </w:r>
      <w:r w:rsidR="00640F89" w:rsidRPr="00D818D5">
        <w:rPr>
          <w:rFonts w:ascii="宋体" w:eastAsia="宋体" w:hAnsi="宋体" w:hint="eastAsia"/>
          <w:szCs w:val="21"/>
        </w:rPr>
        <w:t>不</w:t>
      </w:r>
      <w:r w:rsidR="00640F89" w:rsidRPr="00D818D5">
        <w:rPr>
          <w:rFonts w:ascii="宋体" w:eastAsia="宋体" w:hAnsi="宋体"/>
          <w:szCs w:val="21"/>
        </w:rPr>
        <w:t>正确的是（　　）</w:t>
      </w:r>
      <w:r w:rsidR="00640F89" w:rsidRPr="00D818D5">
        <w:rPr>
          <w:rFonts w:ascii="宋体" w:eastAsia="宋体" w:hAnsi="宋体"/>
          <w:szCs w:val="21"/>
        </w:rPr>
        <w:br/>
      </w:r>
      <w:r w:rsidR="00640F89" w:rsidRPr="00D818D5">
        <w:rPr>
          <w:rFonts w:ascii="宋体" w:eastAsia="宋体" w:hAnsi="宋体"/>
          <w:noProof/>
          <w:szCs w:val="21"/>
        </w:rPr>
        <w:drawing>
          <wp:inline distT="0" distB="0" distL="0" distR="0" wp14:anchorId="3B472078" wp14:editId="32B57549">
            <wp:extent cx="2117111" cy="1212688"/>
            <wp:effectExtent l="19050" t="0" r="0" b="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121742" cy="1215340"/>
                    </a:xfrm>
                    <a:prstGeom prst="rect">
                      <a:avLst/>
                    </a:prstGeom>
                    <a:noFill/>
                    <a:ln w="9525">
                      <a:noFill/>
                      <a:miter lim="800000"/>
                      <a:headEnd/>
                      <a:tailEnd/>
                    </a:ln>
                  </pic:spPr>
                </pic:pic>
              </a:graphicData>
            </a:graphic>
          </wp:inline>
        </w:drawing>
      </w:r>
      <w:bookmarkEnd w:id="0"/>
    </w:p>
    <w:p w14:paraId="4FF6D45F" w14:textId="77777777" w:rsidR="00640F89" w:rsidRPr="00D818D5" w:rsidRDefault="00640F89" w:rsidP="00640F89">
      <w:pPr>
        <w:spacing w:line="264" w:lineRule="auto"/>
        <w:rPr>
          <w:rFonts w:ascii="宋体" w:eastAsia="宋体" w:hAnsi="宋体"/>
          <w:szCs w:val="21"/>
        </w:rPr>
      </w:pPr>
      <w:r w:rsidRPr="00D818D5">
        <w:rPr>
          <w:rFonts w:ascii="宋体" w:eastAsia="宋体" w:hAnsi="宋体"/>
          <w:szCs w:val="21"/>
        </w:rPr>
        <w:t>A. 甲组小鼠死亡的原因是初次注射外毒素引发了强烈的过敏反应</w:t>
      </w:r>
      <w:r w:rsidRPr="00D818D5">
        <w:rPr>
          <w:rFonts w:ascii="宋体" w:eastAsia="宋体" w:hAnsi="宋体"/>
          <w:szCs w:val="21"/>
        </w:rPr>
        <w:br/>
        <w:t>B. 乙组注射的免疫血清</w:t>
      </w:r>
      <w:r w:rsidRPr="00D818D5">
        <w:rPr>
          <w:rFonts w:ascii="宋体" w:eastAsia="宋体" w:hAnsi="宋体" w:hint="eastAsia"/>
          <w:szCs w:val="21"/>
        </w:rPr>
        <w:t>能诱导乙组小鼠产生外毒素抗体</w:t>
      </w:r>
    </w:p>
    <w:p w14:paraId="4B3E30D4" w14:textId="77777777" w:rsidR="00DE3037" w:rsidRPr="00D818D5" w:rsidRDefault="00640F89" w:rsidP="00DE3037">
      <w:pPr>
        <w:spacing w:line="264" w:lineRule="auto"/>
        <w:rPr>
          <w:rFonts w:ascii="宋体" w:eastAsia="宋体" w:hAnsi="宋体"/>
          <w:szCs w:val="21"/>
        </w:rPr>
      </w:pPr>
      <w:r w:rsidRPr="00D818D5">
        <w:rPr>
          <w:rFonts w:ascii="宋体" w:eastAsia="宋体" w:hAnsi="宋体"/>
          <w:szCs w:val="21"/>
        </w:rPr>
        <w:t>C. 丙组注射的类毒素可被抗原呈递细胞识别进而引发特异性免疫</w:t>
      </w:r>
      <w:r w:rsidRPr="00D818D5">
        <w:rPr>
          <w:rFonts w:ascii="宋体" w:eastAsia="宋体" w:hAnsi="宋体"/>
          <w:szCs w:val="21"/>
        </w:rPr>
        <w:br/>
        <w:t>D. 乙组注射免疫血清和丙组注射类毒素都属于免疫治疗</w:t>
      </w:r>
    </w:p>
    <w:p w14:paraId="2BE41992" w14:textId="77777777" w:rsidR="00AD2CD4" w:rsidRPr="00D818D5" w:rsidRDefault="00DE3037" w:rsidP="00AD2CD4">
      <w:pPr>
        <w:spacing w:line="264" w:lineRule="auto"/>
        <w:rPr>
          <w:rFonts w:ascii="宋体" w:eastAsia="宋体" w:hAnsi="宋体"/>
          <w:szCs w:val="21"/>
        </w:rPr>
      </w:pPr>
      <w:r w:rsidRPr="00D818D5">
        <w:rPr>
          <w:rFonts w:ascii="宋体" w:eastAsia="宋体" w:hAnsi="宋体" w:hint="eastAsia"/>
          <w:szCs w:val="21"/>
        </w:rPr>
        <w:t>18.</w:t>
      </w:r>
      <w:r w:rsidR="00AD2CD4" w:rsidRPr="00D818D5">
        <w:rPr>
          <w:rFonts w:ascii="宋体" w:eastAsia="宋体" w:hAnsi="宋体"/>
          <w:szCs w:val="21"/>
        </w:rPr>
        <w:t>血管紧张素是由肝脏分泌的前体物质血管紧张素原(一种血清球蛋白)</w:t>
      </w:r>
      <w:r w:rsidR="00AD2CD4" w:rsidRPr="00D818D5">
        <w:rPr>
          <w:rFonts w:ascii="宋体" w:eastAsia="宋体" w:hAnsi="宋体" w:hint="eastAsia"/>
          <w:szCs w:val="21"/>
        </w:rPr>
        <w:t>经水解形成的一种多肽类激素。血管紧张素能引起血管收缩，升高血压，用于各种原因的虚脱、休克所引起的低血压症。下列相关叙述正确的是</w:t>
      </w:r>
      <w:r w:rsidR="00AD2CD4" w:rsidRPr="00D818D5">
        <w:rPr>
          <w:rFonts w:ascii="宋体" w:eastAsia="宋体" w:hAnsi="宋体"/>
          <w:szCs w:val="21"/>
        </w:rPr>
        <w:t>(　　)</w:t>
      </w:r>
    </w:p>
    <w:p w14:paraId="68B5C6BC" w14:textId="77777777" w:rsidR="00AD2CD4" w:rsidRPr="00D818D5" w:rsidRDefault="00AD2CD4" w:rsidP="00AD2CD4">
      <w:pPr>
        <w:spacing w:line="264" w:lineRule="auto"/>
        <w:rPr>
          <w:rFonts w:ascii="宋体" w:eastAsia="宋体" w:hAnsi="宋体"/>
          <w:szCs w:val="21"/>
        </w:rPr>
      </w:pPr>
      <w:r w:rsidRPr="00D818D5">
        <w:rPr>
          <w:rFonts w:ascii="宋体" w:eastAsia="宋体" w:hAnsi="宋体"/>
          <w:szCs w:val="21"/>
        </w:rPr>
        <w:t>A. 肝脏分泌的血管紧张素原需经内质网的加工和运输</w:t>
      </w:r>
    </w:p>
    <w:p w14:paraId="20960C31" w14:textId="77777777" w:rsidR="00AD2CD4" w:rsidRPr="00D818D5" w:rsidRDefault="00AD2CD4" w:rsidP="00AD2CD4">
      <w:pPr>
        <w:spacing w:line="264" w:lineRule="auto"/>
        <w:rPr>
          <w:rFonts w:ascii="宋体" w:eastAsia="宋体" w:hAnsi="宋体"/>
          <w:szCs w:val="21"/>
        </w:rPr>
      </w:pPr>
      <w:r w:rsidRPr="00D818D5">
        <w:rPr>
          <w:rFonts w:ascii="宋体" w:eastAsia="宋体" w:hAnsi="宋体"/>
          <w:szCs w:val="21"/>
        </w:rPr>
        <w:t>B. 血管紧张素原的合成过程伴随着肽键的形成</w:t>
      </w:r>
    </w:p>
    <w:p w14:paraId="375E6AE0" w14:textId="77777777" w:rsidR="00AD2CD4" w:rsidRPr="00D818D5" w:rsidRDefault="00AD2CD4" w:rsidP="00AD2CD4">
      <w:pPr>
        <w:spacing w:line="264" w:lineRule="auto"/>
        <w:rPr>
          <w:rFonts w:ascii="宋体" w:eastAsia="宋体" w:hAnsi="宋体"/>
          <w:szCs w:val="21"/>
        </w:rPr>
      </w:pPr>
      <w:r w:rsidRPr="00D818D5">
        <w:rPr>
          <w:rFonts w:ascii="宋体" w:eastAsia="宋体" w:hAnsi="宋体"/>
          <w:szCs w:val="21"/>
        </w:rPr>
        <w:t>C. 血管紧张素需要进入靶细胞内部与其受体结合</w:t>
      </w:r>
    </w:p>
    <w:p w14:paraId="3C36DA42" w14:textId="77777777" w:rsidR="00AD2CD4" w:rsidRPr="00D818D5" w:rsidRDefault="00AD2CD4" w:rsidP="00AD2CD4">
      <w:pPr>
        <w:spacing w:line="264" w:lineRule="auto"/>
        <w:rPr>
          <w:rFonts w:ascii="宋体" w:eastAsia="宋体" w:hAnsi="宋体"/>
          <w:szCs w:val="21"/>
        </w:rPr>
      </w:pPr>
      <w:r w:rsidRPr="00D818D5">
        <w:rPr>
          <w:rFonts w:ascii="宋体" w:eastAsia="宋体" w:hAnsi="宋体"/>
          <w:szCs w:val="21"/>
        </w:rPr>
        <w:t>D. 血管紧张素原在溶酶体内水解形成多肽类激素</w:t>
      </w:r>
    </w:p>
    <w:p w14:paraId="1F5FE960" w14:textId="77777777" w:rsidR="00946DA1" w:rsidRPr="00D818D5" w:rsidRDefault="00AD2CD4" w:rsidP="00946DA1">
      <w:pPr>
        <w:spacing w:line="264" w:lineRule="auto"/>
        <w:rPr>
          <w:rFonts w:ascii="宋体" w:eastAsia="宋体" w:hAnsi="宋体"/>
          <w:szCs w:val="21"/>
        </w:rPr>
      </w:pPr>
      <w:r w:rsidRPr="00D818D5">
        <w:rPr>
          <w:rFonts w:ascii="宋体" w:eastAsia="宋体" w:hAnsi="宋体" w:hint="eastAsia"/>
          <w:szCs w:val="21"/>
        </w:rPr>
        <w:t>19.</w:t>
      </w:r>
      <w:r w:rsidR="00946DA1" w:rsidRPr="00D818D5">
        <w:rPr>
          <w:rFonts w:ascii="宋体" w:eastAsia="宋体" w:hAnsi="宋体"/>
          <w:szCs w:val="21"/>
        </w:rPr>
        <w:t>下丘脑在人体生命活动中有重要作用。下列有关判断不正确的是（　　）</w:t>
      </w:r>
    </w:p>
    <w:p w14:paraId="3D88C1B8"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A．寒冷刺激直接作用于下丘脑促进其分泌激素作用于甲状腺，进而使机体增加产热</w:t>
      </w:r>
    </w:p>
    <w:p w14:paraId="427C9260"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B．下丘脑参与血糖平衡调节的过程，体现了激素调节的反馈调节和分级调节的特点</w:t>
      </w:r>
    </w:p>
    <w:p w14:paraId="4008413F"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C．内环境渗透压升高可刺激下丘脑某部位产生兴奋并沿神经传至大脑皮层引起渴觉</w:t>
      </w:r>
    </w:p>
    <w:p w14:paraId="17BBD599" w14:textId="77777777" w:rsidR="00DA4B1C" w:rsidRPr="00D818D5" w:rsidRDefault="00946DA1" w:rsidP="00946DA1">
      <w:pPr>
        <w:spacing w:line="264" w:lineRule="auto"/>
        <w:rPr>
          <w:rFonts w:ascii="宋体" w:eastAsia="宋体" w:hAnsi="宋体"/>
          <w:szCs w:val="21"/>
        </w:rPr>
      </w:pPr>
      <w:r w:rsidRPr="00D818D5">
        <w:rPr>
          <w:rFonts w:ascii="宋体" w:eastAsia="宋体" w:hAnsi="宋体"/>
          <w:szCs w:val="21"/>
        </w:rPr>
        <w:t>D．下丘脑既能分泌激素，又是体温调节中枢，也能控制机体感觉、节律和水盐平衡</w:t>
      </w:r>
    </w:p>
    <w:p w14:paraId="1BFDFB8B" w14:textId="77777777" w:rsidR="00946DA1" w:rsidRPr="00D818D5" w:rsidRDefault="00AD2CD4" w:rsidP="00946DA1">
      <w:pPr>
        <w:spacing w:line="264" w:lineRule="auto"/>
        <w:rPr>
          <w:rFonts w:ascii="宋体" w:eastAsia="宋体" w:hAnsi="宋体"/>
          <w:szCs w:val="21"/>
        </w:rPr>
      </w:pPr>
      <w:r w:rsidRPr="00D818D5">
        <w:rPr>
          <w:rFonts w:ascii="宋体" w:eastAsia="宋体" w:hAnsi="宋体" w:hint="eastAsia"/>
          <w:szCs w:val="21"/>
        </w:rPr>
        <w:t>20.</w:t>
      </w:r>
      <w:r w:rsidR="00946DA1" w:rsidRPr="00D818D5">
        <w:rPr>
          <w:rFonts w:ascii="宋体" w:eastAsia="宋体" w:hAnsi="宋体"/>
          <w:szCs w:val="21"/>
        </w:rPr>
        <w:t>下图为细胞的信息分子调节机理示意图，据此分析正确的是（　　）</w:t>
      </w:r>
    </w:p>
    <w:p w14:paraId="79A7B65F" w14:textId="77777777" w:rsidR="00946DA1" w:rsidRPr="00D818D5" w:rsidRDefault="00946DA1" w:rsidP="00946DA1">
      <w:pPr>
        <w:spacing w:line="264" w:lineRule="auto"/>
        <w:rPr>
          <w:rFonts w:ascii="宋体" w:eastAsia="宋体" w:hAnsi="宋体"/>
          <w:szCs w:val="21"/>
        </w:rPr>
      </w:pPr>
      <w:r w:rsidRPr="00D818D5">
        <w:rPr>
          <w:rFonts w:ascii="宋体" w:eastAsia="宋体" w:hAnsi="宋体"/>
          <w:noProof/>
          <w:szCs w:val="21"/>
        </w:rPr>
        <w:drawing>
          <wp:inline distT="0" distB="0" distL="0" distR="0" wp14:anchorId="76613540" wp14:editId="0A44E040">
            <wp:extent cx="3238980" cy="1444598"/>
            <wp:effectExtent l="19050" t="0" r="0" b="0"/>
            <wp:docPr id="100017" name="图片 100017" descr="@@@01fab617-6894-42ec-a80c-2277092c6d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
                    <pic:cNvPicPr>
                      <a:picLocks noChangeAspect="1"/>
                    </pic:cNvPicPr>
                  </pic:nvPicPr>
                  <pic:blipFill>
                    <a:blip r:embed="rId12" cstate="print"/>
                    <a:srcRect t="13243" b="5996"/>
                    <a:stretch>
                      <a:fillRect/>
                    </a:stretch>
                  </pic:blipFill>
                  <pic:spPr>
                    <a:xfrm>
                      <a:off x="0" y="0"/>
                      <a:ext cx="3238980" cy="1444598"/>
                    </a:xfrm>
                    <a:prstGeom prst="rect">
                      <a:avLst/>
                    </a:prstGeom>
                  </pic:spPr>
                </pic:pic>
              </a:graphicData>
            </a:graphic>
          </wp:inline>
        </w:drawing>
      </w:r>
    </w:p>
    <w:p w14:paraId="320C412A"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A．若细胞内的信号分子是甲状腺激素，则寒冷环境下其能够加快细胞代谢</w:t>
      </w:r>
    </w:p>
    <w:p w14:paraId="1B2CBC68"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B．若细胞外的信号分子是细胞因子，则能使B细胞内DNA聚合酶基因的表达活跃</w:t>
      </w:r>
    </w:p>
    <w:p w14:paraId="1E449496"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C．若细胞外的信号分子是胰高血糖素，则在饥饿状态下能够促进肝糖原和</w:t>
      </w:r>
      <w:proofErr w:type="gramStart"/>
      <w:r w:rsidRPr="00D818D5">
        <w:rPr>
          <w:rFonts w:ascii="宋体" w:eastAsia="宋体" w:hAnsi="宋体"/>
          <w:szCs w:val="21"/>
        </w:rPr>
        <w:t>肌糖原</w:t>
      </w:r>
      <w:proofErr w:type="gramEnd"/>
      <w:r w:rsidRPr="00D818D5">
        <w:rPr>
          <w:rFonts w:ascii="宋体" w:eastAsia="宋体" w:hAnsi="宋体"/>
          <w:szCs w:val="21"/>
        </w:rPr>
        <w:t>的分解</w:t>
      </w:r>
    </w:p>
    <w:p w14:paraId="4804F7D0" w14:textId="77777777" w:rsidR="00946DA1" w:rsidRPr="00D818D5" w:rsidRDefault="00946DA1" w:rsidP="00946DA1">
      <w:pPr>
        <w:spacing w:line="264" w:lineRule="auto"/>
        <w:rPr>
          <w:rFonts w:ascii="宋体" w:eastAsia="宋体" w:hAnsi="宋体"/>
          <w:szCs w:val="21"/>
        </w:rPr>
      </w:pPr>
      <w:r w:rsidRPr="00D818D5">
        <w:rPr>
          <w:rFonts w:ascii="宋体" w:eastAsia="宋体" w:hAnsi="宋体"/>
          <w:szCs w:val="21"/>
        </w:rPr>
        <w:t>D．若细胞外的信号分子是神经递质，则会使突触后膜的Na+通道开放而产生兴奋</w:t>
      </w:r>
    </w:p>
    <w:p w14:paraId="71738808" w14:textId="77777777" w:rsidR="00F347E9" w:rsidRDefault="00F347E9" w:rsidP="00946DA1">
      <w:pPr>
        <w:spacing w:line="264" w:lineRule="auto"/>
        <w:rPr>
          <w:rFonts w:ascii="宋体" w:eastAsia="宋体" w:hAnsi="宋体"/>
          <w:szCs w:val="21"/>
        </w:rPr>
      </w:pPr>
    </w:p>
    <w:p w14:paraId="60D83F21" w14:textId="77777777" w:rsidR="00F347E9" w:rsidRDefault="00F347E9" w:rsidP="00946DA1">
      <w:pPr>
        <w:spacing w:line="264" w:lineRule="auto"/>
        <w:rPr>
          <w:rFonts w:ascii="宋体" w:eastAsia="宋体" w:hAnsi="宋体"/>
          <w:szCs w:val="21"/>
        </w:rPr>
      </w:pPr>
    </w:p>
    <w:p w14:paraId="47313FC1" w14:textId="77777777" w:rsidR="00F347E9" w:rsidRDefault="00F347E9" w:rsidP="00946DA1">
      <w:pPr>
        <w:spacing w:line="264" w:lineRule="auto"/>
        <w:rPr>
          <w:rFonts w:ascii="宋体" w:eastAsia="宋体" w:hAnsi="宋体"/>
          <w:szCs w:val="21"/>
        </w:rPr>
      </w:pPr>
    </w:p>
    <w:p w14:paraId="01A3BEAF" w14:textId="62FAB651" w:rsidR="00DA4B1C" w:rsidRPr="00D818D5" w:rsidRDefault="00946DA1" w:rsidP="00946DA1">
      <w:pPr>
        <w:spacing w:line="264" w:lineRule="auto"/>
        <w:rPr>
          <w:rFonts w:ascii="宋体" w:eastAsia="宋体" w:hAnsi="宋体"/>
          <w:szCs w:val="21"/>
        </w:rPr>
      </w:pPr>
      <w:r w:rsidRPr="00D818D5">
        <w:rPr>
          <w:rFonts w:ascii="宋体" w:eastAsia="宋体" w:hAnsi="宋体" w:hint="eastAsia"/>
          <w:szCs w:val="21"/>
        </w:rPr>
        <w:lastRenderedPageBreak/>
        <w:t>三、非选择题</w:t>
      </w:r>
    </w:p>
    <w:p w14:paraId="01D6E412" w14:textId="77777777" w:rsidR="00682F84" w:rsidRPr="00D818D5" w:rsidRDefault="00D9722B" w:rsidP="00946DA1">
      <w:pPr>
        <w:rPr>
          <w:rFonts w:ascii="宋体" w:eastAsia="宋体" w:hAnsi="宋体"/>
        </w:rPr>
      </w:pPr>
      <w:r w:rsidRPr="00D818D5">
        <w:rPr>
          <w:rFonts w:ascii="宋体" w:eastAsia="宋体" w:hAnsi="宋体" w:hint="eastAsia"/>
        </w:rPr>
        <w:t>21.</w:t>
      </w:r>
      <w:r w:rsidR="00553790" w:rsidRPr="00D818D5">
        <w:rPr>
          <w:rFonts w:ascii="宋体" w:eastAsia="宋体" w:hAnsi="宋体" w:hint="eastAsia"/>
        </w:rPr>
        <w:t>（1</w:t>
      </w:r>
      <w:r w:rsidR="00946DA1" w:rsidRPr="00D818D5">
        <w:rPr>
          <w:rFonts w:ascii="宋体" w:eastAsia="宋体" w:hAnsi="宋体" w:hint="eastAsia"/>
        </w:rPr>
        <w:t>8</w:t>
      </w:r>
      <w:r w:rsidR="00553790" w:rsidRPr="00D818D5">
        <w:rPr>
          <w:rFonts w:ascii="宋体" w:eastAsia="宋体" w:hAnsi="宋体" w:hint="eastAsia"/>
        </w:rPr>
        <w:t>分）</w:t>
      </w:r>
      <w:r w:rsidRPr="00D818D5">
        <w:rPr>
          <w:rFonts w:ascii="宋体" w:eastAsia="宋体" w:hAnsi="宋体"/>
        </w:rPr>
        <w:t>新型冠状病毒通过S蛋白识别细胞表面的ACE2分子感染人的呼吸道上皮细胞。</w:t>
      </w:r>
      <w:r w:rsidR="00682F84" w:rsidRPr="00D818D5">
        <w:rPr>
          <w:rFonts w:ascii="宋体" w:eastAsia="宋体" w:hAnsi="宋体"/>
        </w:rPr>
        <w:t>我国科学家自主研制的新冠病毒mRNA疫苗（</w:t>
      </w:r>
      <w:proofErr w:type="spellStart"/>
      <w:r w:rsidR="00682F84" w:rsidRPr="00D818D5">
        <w:rPr>
          <w:rFonts w:ascii="宋体" w:eastAsia="宋体" w:hAnsi="宋体"/>
        </w:rPr>
        <w:t>ARCoV</w:t>
      </w:r>
      <w:proofErr w:type="spellEnd"/>
      <w:r w:rsidR="00682F84" w:rsidRPr="00D818D5">
        <w:rPr>
          <w:rFonts w:ascii="宋体" w:eastAsia="宋体" w:hAnsi="宋体"/>
        </w:rPr>
        <w:t>）已进入临床试验。下图是mRNA疫苗作用模式图，</w:t>
      </w:r>
      <w:proofErr w:type="gramStart"/>
      <w:r w:rsidR="00682F84" w:rsidRPr="00D818D5">
        <w:rPr>
          <w:rFonts w:ascii="宋体" w:eastAsia="宋体" w:hAnsi="宋体"/>
        </w:rPr>
        <w:t>请据图</w:t>
      </w:r>
      <w:proofErr w:type="gramEnd"/>
      <w:r w:rsidR="00682F84" w:rsidRPr="00D818D5">
        <w:rPr>
          <w:rFonts w:ascii="宋体" w:eastAsia="宋体" w:hAnsi="宋体"/>
        </w:rPr>
        <w:t>回答问题：</w:t>
      </w:r>
    </w:p>
    <w:p w14:paraId="2BF82543" w14:textId="77777777" w:rsidR="00682F84" w:rsidRPr="00D818D5" w:rsidRDefault="006868B2" w:rsidP="00946DA1">
      <w:pPr>
        <w:spacing w:line="360" w:lineRule="auto"/>
        <w:rPr>
          <w:rFonts w:ascii="宋体" w:eastAsia="宋体" w:hAnsi="宋体"/>
        </w:rPr>
      </w:pPr>
      <w:r w:rsidRPr="00D818D5">
        <w:rPr>
          <w:rFonts w:ascii="宋体" w:eastAsia="宋体" w:hAnsi="宋体"/>
          <w:noProof/>
        </w:rPr>
        <w:drawing>
          <wp:inline distT="0" distB="0" distL="0" distR="0" wp14:anchorId="0F5B9E71" wp14:editId="01F2DC05">
            <wp:extent cx="3790950" cy="2107901"/>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srcRect t="2672" r="1385" b="5999"/>
                    <a:stretch>
                      <a:fillRect/>
                    </a:stretch>
                  </pic:blipFill>
                  <pic:spPr bwMode="auto">
                    <a:xfrm>
                      <a:off x="0" y="0"/>
                      <a:ext cx="3826838" cy="2127856"/>
                    </a:xfrm>
                    <a:prstGeom prst="rect">
                      <a:avLst/>
                    </a:prstGeom>
                    <a:noFill/>
                    <a:ln w="9525">
                      <a:noFill/>
                      <a:miter lim="800000"/>
                      <a:headEnd/>
                      <a:tailEnd/>
                    </a:ln>
                  </pic:spPr>
                </pic:pic>
              </a:graphicData>
            </a:graphic>
          </wp:inline>
        </w:drawing>
      </w:r>
    </w:p>
    <w:p w14:paraId="69BA4C72" w14:textId="77777777" w:rsidR="00D9722B" w:rsidRPr="00D818D5" w:rsidRDefault="005E1543" w:rsidP="00946DA1">
      <w:pPr>
        <w:spacing w:line="360" w:lineRule="auto"/>
        <w:rPr>
          <w:rFonts w:ascii="宋体" w:eastAsia="宋体" w:hAnsi="宋体"/>
        </w:rPr>
      </w:pPr>
      <w:r w:rsidRPr="00D818D5">
        <w:rPr>
          <w:rFonts w:ascii="宋体" w:eastAsia="宋体" w:hAnsi="宋体" w:hint="eastAsia"/>
        </w:rPr>
        <w:t>（1）</w:t>
      </w:r>
      <w:r w:rsidRPr="00D818D5">
        <w:rPr>
          <w:rFonts w:ascii="宋体" w:eastAsia="宋体" w:hAnsi="宋体"/>
        </w:rPr>
        <w:t>传统疫苗通常是利用</w:t>
      </w:r>
      <w:r w:rsidRPr="00D818D5">
        <w:rPr>
          <w:rFonts w:ascii="宋体" w:eastAsia="宋体" w:hAnsi="宋体" w:hint="eastAsia"/>
          <w:u w:val="single"/>
        </w:rPr>
        <w:t xml:space="preserve">              </w:t>
      </w:r>
      <w:r w:rsidRPr="00D818D5">
        <w:rPr>
          <w:rFonts w:ascii="宋体" w:eastAsia="宋体" w:hAnsi="宋体" w:hint="eastAsia"/>
        </w:rPr>
        <w:t>的</w:t>
      </w:r>
      <w:r w:rsidRPr="00D818D5">
        <w:rPr>
          <w:rFonts w:ascii="宋体" w:eastAsia="宋体" w:hAnsi="宋体"/>
        </w:rPr>
        <w:t>病原体经人工方法而制成的。从免疫学的角度看，该种疫苗实质上是</w:t>
      </w:r>
      <w:r w:rsidRPr="00D818D5">
        <w:rPr>
          <w:rFonts w:ascii="宋体" w:eastAsia="宋体" w:hAnsi="宋体" w:hint="eastAsia"/>
          <w:u w:val="single"/>
        </w:rPr>
        <w:t xml:space="preserve">         </w:t>
      </w:r>
      <w:r w:rsidRPr="00D818D5">
        <w:rPr>
          <w:rFonts w:ascii="宋体" w:eastAsia="宋体" w:hAnsi="宋体"/>
        </w:rPr>
        <w:t>。</w:t>
      </w:r>
      <w:r w:rsidR="00D9722B" w:rsidRPr="00D818D5">
        <w:rPr>
          <w:rFonts w:ascii="宋体" w:eastAsia="宋体" w:hAnsi="宋体" w:hint="eastAsia"/>
        </w:rPr>
        <w:t>科学家</w:t>
      </w:r>
      <w:r w:rsidR="00D9722B" w:rsidRPr="00D818D5">
        <w:rPr>
          <w:rFonts w:ascii="宋体" w:eastAsia="宋体" w:hAnsi="宋体"/>
        </w:rPr>
        <w:t>设计mRNA疫苗碱基序列的依据是</w:t>
      </w:r>
      <w:r w:rsidR="00D9722B" w:rsidRPr="00D818D5">
        <w:rPr>
          <w:rFonts w:ascii="宋体" w:eastAsia="宋体" w:hAnsi="宋体" w:hint="eastAsia"/>
          <w:u w:val="single"/>
        </w:rPr>
        <w:t xml:space="preserve">               </w:t>
      </w:r>
      <w:r w:rsidR="005451FC" w:rsidRPr="00D818D5">
        <w:rPr>
          <w:rFonts w:ascii="宋体" w:eastAsia="宋体" w:hAnsi="宋体" w:hint="eastAsia"/>
        </w:rPr>
        <w:t>。</w:t>
      </w:r>
      <w:r w:rsidR="00D9722B" w:rsidRPr="00D818D5">
        <w:rPr>
          <w:rFonts w:ascii="宋体" w:eastAsia="宋体" w:hAnsi="宋体" w:hint="eastAsia"/>
          <w:u w:val="single"/>
        </w:rPr>
        <w:t xml:space="preserve">         </w:t>
      </w:r>
    </w:p>
    <w:p w14:paraId="2B139F73" w14:textId="77777777" w:rsidR="00682F84" w:rsidRPr="00D818D5" w:rsidRDefault="00D9722B" w:rsidP="00946DA1">
      <w:pPr>
        <w:spacing w:line="360" w:lineRule="auto"/>
        <w:rPr>
          <w:rFonts w:ascii="宋体" w:eastAsia="宋体" w:hAnsi="宋体"/>
        </w:rPr>
      </w:pPr>
      <w:r w:rsidRPr="00D818D5">
        <w:rPr>
          <w:rFonts w:ascii="宋体" w:eastAsia="宋体" w:hAnsi="宋体" w:hint="eastAsia"/>
        </w:rPr>
        <w:t>（2）</w:t>
      </w:r>
      <w:r w:rsidR="00682F84" w:rsidRPr="00D818D5">
        <w:rPr>
          <w:rFonts w:ascii="宋体" w:eastAsia="宋体" w:hAnsi="宋体"/>
        </w:rPr>
        <w:t>mRNA疫苗要装入脂质体中再注射，目的是防止mRNA在内环境中与</w:t>
      </w:r>
      <w:r w:rsidRPr="00D818D5">
        <w:rPr>
          <w:rFonts w:ascii="宋体" w:eastAsia="宋体" w:hAnsi="宋体" w:hint="eastAsia"/>
          <w:u w:val="single"/>
        </w:rPr>
        <w:t xml:space="preserve">     </w:t>
      </w:r>
      <w:r w:rsidR="00682F84" w:rsidRPr="00D818D5">
        <w:rPr>
          <w:rFonts w:ascii="宋体" w:eastAsia="宋体" w:hAnsi="宋体"/>
        </w:rPr>
        <w:t>接触而被水解。</w:t>
      </w:r>
    </w:p>
    <w:p w14:paraId="2AD8BB79" w14:textId="77777777" w:rsidR="007F3393" w:rsidRPr="00D818D5" w:rsidRDefault="007F3393" w:rsidP="00946DA1">
      <w:pPr>
        <w:spacing w:line="360" w:lineRule="auto"/>
        <w:rPr>
          <w:rFonts w:ascii="宋体" w:eastAsia="宋体" w:hAnsi="宋体"/>
        </w:rPr>
      </w:pPr>
      <w:r w:rsidRPr="00D818D5">
        <w:rPr>
          <w:rFonts w:ascii="宋体" w:eastAsia="宋体" w:hAnsi="宋体" w:hint="eastAsia"/>
        </w:rPr>
        <w:t>（3）图中</w:t>
      </w:r>
      <w:r w:rsidR="006868B2" w:rsidRPr="00D818D5">
        <w:rPr>
          <w:rFonts w:ascii="宋体" w:eastAsia="宋体" w:hAnsi="宋体" w:hint="eastAsia"/>
        </w:rPr>
        <w:t>②过程表示</w:t>
      </w:r>
      <w:r w:rsidR="006868B2" w:rsidRPr="00D818D5">
        <w:rPr>
          <w:rFonts w:ascii="宋体" w:eastAsia="宋体" w:hAnsi="宋体" w:hint="eastAsia"/>
          <w:u w:val="single"/>
        </w:rPr>
        <w:t xml:space="preserve">         </w:t>
      </w:r>
      <w:r w:rsidR="006868B2" w:rsidRPr="00D818D5">
        <w:rPr>
          <w:rFonts w:ascii="宋体" w:eastAsia="宋体" w:hAnsi="宋体" w:hint="eastAsia"/>
        </w:rPr>
        <w:t>，细胞甲的名称是</w:t>
      </w:r>
      <w:r w:rsidR="006868B2" w:rsidRPr="00D818D5">
        <w:rPr>
          <w:rFonts w:ascii="宋体" w:eastAsia="宋体" w:hAnsi="宋体" w:hint="eastAsia"/>
          <w:u w:val="single"/>
        </w:rPr>
        <w:t xml:space="preserve">                 </w:t>
      </w:r>
      <w:r w:rsidR="006868B2" w:rsidRPr="00D818D5">
        <w:rPr>
          <w:rFonts w:ascii="宋体" w:eastAsia="宋体" w:hAnsi="宋体" w:hint="eastAsia"/>
        </w:rPr>
        <w:t>。</w:t>
      </w:r>
    </w:p>
    <w:p w14:paraId="579CC960" w14:textId="77777777" w:rsidR="00682F84" w:rsidRPr="00D818D5" w:rsidRDefault="00D9722B" w:rsidP="00946DA1">
      <w:pPr>
        <w:spacing w:line="360" w:lineRule="auto"/>
        <w:rPr>
          <w:rFonts w:ascii="宋体" w:eastAsia="宋体" w:hAnsi="宋体"/>
        </w:rPr>
      </w:pPr>
      <w:r w:rsidRPr="00D818D5">
        <w:rPr>
          <w:rFonts w:ascii="宋体" w:eastAsia="宋体" w:hAnsi="宋体" w:hint="eastAsia"/>
        </w:rPr>
        <w:t>（</w:t>
      </w:r>
      <w:r w:rsidR="006868B2" w:rsidRPr="00D818D5">
        <w:rPr>
          <w:rFonts w:ascii="宋体" w:eastAsia="宋体" w:hAnsi="宋体" w:hint="eastAsia"/>
        </w:rPr>
        <w:t>4</w:t>
      </w:r>
      <w:r w:rsidRPr="00D818D5">
        <w:rPr>
          <w:rFonts w:ascii="宋体" w:eastAsia="宋体" w:hAnsi="宋体" w:hint="eastAsia"/>
        </w:rPr>
        <w:t>）</w:t>
      </w:r>
      <w:r w:rsidR="00682F84" w:rsidRPr="00D818D5">
        <w:rPr>
          <w:rFonts w:ascii="宋体" w:eastAsia="宋体" w:hAnsi="宋体"/>
        </w:rPr>
        <w:t>根据图示，mRNA疫苗在细胞内表达出病毒S蛋白后，要经</w:t>
      </w:r>
      <w:r w:rsidRPr="00D818D5">
        <w:rPr>
          <w:rFonts w:ascii="宋体" w:eastAsia="宋体" w:hAnsi="宋体" w:hint="eastAsia"/>
          <w:u w:val="single"/>
        </w:rPr>
        <w:t xml:space="preserve">        </w:t>
      </w:r>
      <w:r w:rsidR="00682F84" w:rsidRPr="00D818D5">
        <w:rPr>
          <w:rFonts w:ascii="宋体" w:eastAsia="宋体" w:hAnsi="宋体"/>
        </w:rPr>
        <w:t>水解产生抗原肽，</w:t>
      </w:r>
      <w:proofErr w:type="gramStart"/>
      <w:r w:rsidR="00682F84" w:rsidRPr="00D818D5">
        <w:rPr>
          <w:rFonts w:ascii="宋体" w:eastAsia="宋体" w:hAnsi="宋体"/>
        </w:rPr>
        <w:t>抗原肽与镶嵌</w:t>
      </w:r>
      <w:proofErr w:type="gramEnd"/>
      <w:r w:rsidR="00682F84" w:rsidRPr="00D818D5">
        <w:rPr>
          <w:rFonts w:ascii="宋体" w:eastAsia="宋体" w:hAnsi="宋体"/>
        </w:rPr>
        <w:t>在</w:t>
      </w:r>
      <w:r w:rsidRPr="00D818D5">
        <w:rPr>
          <w:rFonts w:ascii="宋体" w:eastAsia="宋体" w:hAnsi="宋体" w:hint="eastAsia"/>
          <w:u w:val="single"/>
        </w:rPr>
        <w:t xml:space="preserve">         </w:t>
      </w:r>
      <w:r w:rsidR="00682F84" w:rsidRPr="00D818D5">
        <w:rPr>
          <w:rFonts w:ascii="宋体" w:eastAsia="宋体" w:hAnsi="宋体"/>
        </w:rPr>
        <w:t>膜上的MHCI结合，最终呈递到细胞表面，诱导特异</w:t>
      </w:r>
      <w:r w:rsidRPr="00D818D5">
        <w:rPr>
          <w:rFonts w:ascii="宋体" w:eastAsia="宋体" w:hAnsi="宋体" w:hint="eastAsia"/>
        </w:rPr>
        <w:t>性</w:t>
      </w:r>
      <w:r w:rsidR="00682F84" w:rsidRPr="00D818D5">
        <w:rPr>
          <w:rFonts w:ascii="宋体" w:eastAsia="宋体" w:hAnsi="宋体"/>
        </w:rPr>
        <w:t>免疫。组成抗原肽的基本单位是</w:t>
      </w:r>
      <w:r w:rsidRPr="00D818D5">
        <w:rPr>
          <w:rFonts w:ascii="宋体" w:eastAsia="宋体" w:hAnsi="宋体" w:hint="eastAsia"/>
          <w:u w:val="single"/>
        </w:rPr>
        <w:t xml:space="preserve">           </w:t>
      </w:r>
      <w:r w:rsidR="00682F84" w:rsidRPr="00D818D5">
        <w:rPr>
          <w:rFonts w:ascii="宋体" w:eastAsia="宋体" w:hAnsi="宋体"/>
        </w:rPr>
        <w:t>。</w:t>
      </w:r>
    </w:p>
    <w:p w14:paraId="34E65F76" w14:textId="77777777" w:rsidR="00312394" w:rsidRPr="00D818D5" w:rsidRDefault="00312394" w:rsidP="00946DA1">
      <w:pPr>
        <w:spacing w:line="360" w:lineRule="auto"/>
        <w:jc w:val="left"/>
        <w:rPr>
          <w:rFonts w:ascii="宋体" w:eastAsia="宋体" w:hAnsi="宋体"/>
          <w:u w:val="single"/>
        </w:rPr>
      </w:pPr>
      <w:r w:rsidRPr="00D818D5">
        <w:rPr>
          <w:rFonts w:ascii="宋体" w:eastAsia="宋体" w:hAnsi="宋体" w:hint="eastAsia"/>
        </w:rPr>
        <w:t>（</w:t>
      </w:r>
      <w:r w:rsidR="006868B2" w:rsidRPr="00D818D5">
        <w:rPr>
          <w:rFonts w:ascii="宋体" w:eastAsia="宋体" w:hAnsi="宋体" w:hint="eastAsia"/>
        </w:rPr>
        <w:t>5</w:t>
      </w:r>
      <w:r w:rsidRPr="00D818D5">
        <w:rPr>
          <w:rFonts w:ascii="宋体" w:eastAsia="宋体" w:hAnsi="宋体" w:hint="eastAsia"/>
        </w:rPr>
        <w:t>）</w:t>
      </w:r>
      <w:r w:rsidR="00682F84" w:rsidRPr="00D818D5">
        <w:rPr>
          <w:rFonts w:ascii="宋体" w:eastAsia="宋体" w:hAnsi="宋体"/>
        </w:rPr>
        <w:t>B</w:t>
      </w:r>
      <w:r w:rsidRPr="00D818D5">
        <w:rPr>
          <w:rFonts w:ascii="宋体" w:eastAsia="宋体" w:hAnsi="宋体"/>
        </w:rPr>
        <w:t>细胞活化、增殖分化过程需要两次信号刺激，一是抗原的直接刺激，二</w:t>
      </w:r>
      <w:r w:rsidRPr="00D818D5">
        <w:rPr>
          <w:rFonts w:ascii="宋体" w:eastAsia="宋体" w:hAnsi="宋体" w:hint="eastAsia"/>
        </w:rPr>
        <w:t>是</w:t>
      </w:r>
      <w:r w:rsidRPr="00D818D5">
        <w:rPr>
          <w:rFonts w:ascii="宋体" w:eastAsia="宋体" w:hAnsi="宋体" w:hint="eastAsia"/>
          <w:u w:val="single"/>
        </w:rPr>
        <w:t xml:space="preserve">            </w:t>
      </w:r>
    </w:p>
    <w:p w14:paraId="04E907D0" w14:textId="77777777" w:rsidR="00312394" w:rsidRPr="00D818D5" w:rsidRDefault="00312394" w:rsidP="00946DA1">
      <w:pPr>
        <w:spacing w:line="360" w:lineRule="auto"/>
        <w:jc w:val="left"/>
        <w:rPr>
          <w:rFonts w:ascii="宋体" w:eastAsia="宋体" w:hAnsi="宋体"/>
          <w:u w:val="single"/>
        </w:rPr>
      </w:pPr>
      <w:r w:rsidRPr="00D818D5">
        <w:rPr>
          <w:rFonts w:ascii="宋体" w:eastAsia="宋体" w:hAnsi="宋体" w:hint="eastAsia"/>
          <w:u w:val="single"/>
        </w:rPr>
        <w:t xml:space="preserve">               </w:t>
      </w:r>
      <w:r w:rsidR="00682F84" w:rsidRPr="00D818D5">
        <w:rPr>
          <w:rFonts w:ascii="宋体" w:eastAsia="宋体" w:hAnsi="宋体"/>
        </w:rPr>
        <w:t>。过程⑤还会产生</w:t>
      </w:r>
      <w:r w:rsidRPr="00D818D5">
        <w:rPr>
          <w:rFonts w:ascii="宋体" w:eastAsia="宋体" w:hAnsi="宋体" w:hint="eastAsia"/>
          <w:u w:val="single"/>
        </w:rPr>
        <w:t xml:space="preserve">      </w:t>
      </w:r>
      <w:r w:rsidR="00682F84" w:rsidRPr="00D818D5">
        <w:rPr>
          <w:rFonts w:ascii="宋体" w:eastAsia="宋体" w:hAnsi="宋体"/>
        </w:rPr>
        <w:t>细胞，这类细胞的作用是</w:t>
      </w:r>
      <w:r w:rsidRPr="00D818D5">
        <w:rPr>
          <w:rFonts w:ascii="宋体" w:eastAsia="宋体" w:hAnsi="宋体" w:hint="eastAsia"/>
          <w:u w:val="single"/>
        </w:rPr>
        <w:t xml:space="preserve">                     </w:t>
      </w:r>
    </w:p>
    <w:p w14:paraId="7ADD7726" w14:textId="77777777" w:rsidR="00682F84" w:rsidRPr="00D818D5" w:rsidRDefault="00312394" w:rsidP="00946DA1">
      <w:pPr>
        <w:spacing w:line="360" w:lineRule="auto"/>
        <w:jc w:val="left"/>
        <w:rPr>
          <w:rFonts w:ascii="宋体" w:eastAsia="宋体" w:hAnsi="宋体"/>
        </w:rPr>
      </w:pPr>
      <w:r w:rsidRPr="00D818D5">
        <w:rPr>
          <w:rFonts w:ascii="宋体" w:eastAsia="宋体" w:hAnsi="宋体" w:hint="eastAsia"/>
          <w:u w:val="single"/>
        </w:rPr>
        <w:t xml:space="preserve">                </w:t>
      </w:r>
      <w:r w:rsidR="00682F84" w:rsidRPr="00D818D5">
        <w:rPr>
          <w:rFonts w:ascii="宋体" w:eastAsia="宋体" w:hAnsi="宋体"/>
        </w:rPr>
        <w:t>。</w:t>
      </w:r>
    </w:p>
    <w:p w14:paraId="1D30DCAD" w14:textId="77777777" w:rsidR="005451FC" w:rsidRPr="00D818D5" w:rsidRDefault="00312394" w:rsidP="00946DA1">
      <w:pPr>
        <w:spacing w:line="360" w:lineRule="auto"/>
        <w:jc w:val="left"/>
        <w:rPr>
          <w:rFonts w:ascii="宋体" w:eastAsia="宋体" w:hAnsi="宋体"/>
          <w:u w:val="single"/>
        </w:rPr>
      </w:pPr>
      <w:r w:rsidRPr="00D818D5">
        <w:rPr>
          <w:rFonts w:ascii="宋体" w:eastAsia="宋体" w:hAnsi="宋体" w:hint="eastAsia"/>
        </w:rPr>
        <w:t>（</w:t>
      </w:r>
      <w:r w:rsidR="006868B2" w:rsidRPr="00D818D5">
        <w:rPr>
          <w:rFonts w:ascii="宋体" w:eastAsia="宋体" w:hAnsi="宋体" w:hint="eastAsia"/>
        </w:rPr>
        <w:t>6</w:t>
      </w:r>
      <w:r w:rsidRPr="00D818D5">
        <w:rPr>
          <w:rFonts w:ascii="宋体" w:eastAsia="宋体" w:hAnsi="宋体" w:hint="eastAsia"/>
        </w:rPr>
        <w:t>）</w:t>
      </w:r>
      <w:r w:rsidR="00682F84" w:rsidRPr="00D818D5">
        <w:rPr>
          <w:rFonts w:ascii="宋体" w:eastAsia="宋体" w:hAnsi="宋体"/>
        </w:rPr>
        <w:t>结合图示，</w:t>
      </w:r>
      <w:r w:rsidR="006D3D4B" w:rsidRPr="00D818D5">
        <w:rPr>
          <w:rFonts w:ascii="宋体" w:eastAsia="宋体" w:hAnsi="宋体"/>
        </w:rPr>
        <w:t>与传统灭活病毒疫苗相比</w:t>
      </w:r>
      <w:r w:rsidRPr="00D818D5">
        <w:rPr>
          <w:rFonts w:ascii="宋体" w:eastAsia="宋体" w:hAnsi="宋体"/>
        </w:rPr>
        <w:t>，该疫苗</w:t>
      </w:r>
      <w:r w:rsidR="006D3D4B" w:rsidRPr="00D818D5">
        <w:rPr>
          <w:rFonts w:ascii="宋体" w:eastAsia="宋体" w:hAnsi="宋体" w:hint="eastAsia"/>
        </w:rPr>
        <w:t>的优势是可以更强烈地刺激机体发生</w:t>
      </w:r>
      <w:r w:rsidR="006D3D4B" w:rsidRPr="00D818D5">
        <w:rPr>
          <w:rFonts w:ascii="宋体" w:eastAsia="宋体" w:hAnsi="宋体" w:hint="eastAsia"/>
          <w:u w:val="single"/>
        </w:rPr>
        <w:t xml:space="preserve">    </w:t>
      </w:r>
      <w:r w:rsidR="005451FC" w:rsidRPr="00D818D5">
        <w:rPr>
          <w:rFonts w:ascii="宋体" w:eastAsia="宋体" w:hAnsi="宋体" w:hint="eastAsia"/>
          <w:u w:val="single"/>
        </w:rPr>
        <w:t xml:space="preserve"> </w:t>
      </w:r>
    </w:p>
    <w:p w14:paraId="768E93AA" w14:textId="77777777" w:rsidR="00312394" w:rsidRPr="00D818D5" w:rsidRDefault="005451FC" w:rsidP="00946DA1">
      <w:pPr>
        <w:spacing w:line="360" w:lineRule="auto"/>
        <w:jc w:val="left"/>
        <w:rPr>
          <w:rFonts w:ascii="宋体" w:eastAsia="宋体" w:hAnsi="宋体"/>
        </w:rPr>
      </w:pPr>
      <w:r w:rsidRPr="00D818D5">
        <w:rPr>
          <w:rFonts w:ascii="宋体" w:eastAsia="宋体" w:hAnsi="宋体" w:hint="eastAsia"/>
          <w:u w:val="single"/>
        </w:rPr>
        <w:t xml:space="preserve">            </w:t>
      </w:r>
      <w:r w:rsidR="00312394" w:rsidRPr="00D818D5">
        <w:rPr>
          <w:rFonts w:ascii="宋体" w:eastAsia="宋体" w:hAnsi="宋体"/>
        </w:rPr>
        <w:t>，因此特异性免疫应答反应更加强烈。</w:t>
      </w:r>
    </w:p>
    <w:p w14:paraId="56C3D126" w14:textId="77777777" w:rsidR="00312394" w:rsidRPr="00D818D5" w:rsidRDefault="00312394" w:rsidP="00946DA1">
      <w:pPr>
        <w:spacing w:line="360" w:lineRule="auto"/>
        <w:rPr>
          <w:rFonts w:ascii="宋体" w:eastAsia="宋体" w:hAnsi="宋体"/>
        </w:rPr>
      </w:pPr>
      <w:r w:rsidRPr="00D818D5">
        <w:rPr>
          <w:rFonts w:ascii="宋体" w:eastAsia="宋体" w:hAnsi="宋体" w:hint="eastAsia"/>
        </w:rPr>
        <w:t>（</w:t>
      </w:r>
      <w:r w:rsidR="006868B2" w:rsidRPr="00D818D5">
        <w:rPr>
          <w:rFonts w:ascii="宋体" w:eastAsia="宋体" w:hAnsi="宋体" w:hint="eastAsia"/>
        </w:rPr>
        <w:t>7</w:t>
      </w:r>
      <w:r w:rsidRPr="00D818D5">
        <w:rPr>
          <w:rFonts w:ascii="宋体" w:eastAsia="宋体" w:hAnsi="宋体" w:hint="eastAsia"/>
        </w:rPr>
        <w:t>）</w:t>
      </w:r>
      <w:r w:rsidRPr="00D818D5">
        <w:rPr>
          <w:rFonts w:ascii="宋体" w:eastAsia="宋体" w:hAnsi="宋体"/>
        </w:rPr>
        <w:t>你认为研制新冠mRNA疫苗还需要考虑的问题有</w:t>
      </w:r>
      <w:r w:rsidRPr="00D818D5">
        <w:rPr>
          <w:rFonts w:ascii="宋体" w:eastAsia="宋体" w:hAnsi="宋体" w:hint="eastAsia"/>
          <w:u w:val="single"/>
        </w:rPr>
        <w:t xml:space="preserve">         </w:t>
      </w:r>
      <w:r w:rsidR="00553790" w:rsidRPr="00D818D5">
        <w:rPr>
          <w:rFonts w:ascii="宋体" w:eastAsia="宋体" w:hAnsi="宋体"/>
        </w:rPr>
        <w:t>（填序号</w:t>
      </w:r>
      <w:r w:rsidRPr="00D818D5">
        <w:rPr>
          <w:rFonts w:ascii="宋体" w:eastAsia="宋体" w:hAnsi="宋体"/>
        </w:rPr>
        <w:t>）。</w:t>
      </w:r>
    </w:p>
    <w:p w14:paraId="313B8A54" w14:textId="77777777" w:rsidR="00312394" w:rsidRPr="00D818D5" w:rsidRDefault="00312394" w:rsidP="00946DA1">
      <w:pPr>
        <w:spacing w:line="360" w:lineRule="auto"/>
        <w:rPr>
          <w:rFonts w:ascii="宋体" w:eastAsia="宋体" w:hAnsi="宋体"/>
        </w:rPr>
      </w:pPr>
      <w:r w:rsidRPr="00D818D5">
        <w:rPr>
          <w:rFonts w:ascii="宋体" w:eastAsia="宋体" w:hAnsi="宋体"/>
        </w:rPr>
        <w:t>①mRNA在细胞质中易被降解</w:t>
      </w:r>
      <w:r w:rsidRPr="00D818D5">
        <w:rPr>
          <w:rFonts w:ascii="宋体" w:eastAsia="宋体" w:hAnsi="宋体" w:hint="eastAsia"/>
        </w:rPr>
        <w:t xml:space="preserve">           </w:t>
      </w:r>
      <w:r w:rsidRPr="00D818D5">
        <w:rPr>
          <w:rFonts w:ascii="宋体" w:eastAsia="宋体" w:hAnsi="宋体"/>
        </w:rPr>
        <w:t>②mRNA在细胞中可能难以正确翻译</w:t>
      </w:r>
      <w:r w:rsidRPr="00D818D5">
        <w:rPr>
          <w:rFonts w:ascii="宋体" w:eastAsia="宋体" w:hAnsi="宋体" w:hint="eastAsia"/>
        </w:rPr>
        <w:t xml:space="preserve">      </w:t>
      </w:r>
    </w:p>
    <w:p w14:paraId="54368517" w14:textId="77777777" w:rsidR="00312394" w:rsidRPr="00D818D5" w:rsidRDefault="00312394" w:rsidP="00946DA1">
      <w:pPr>
        <w:spacing w:line="360" w:lineRule="auto"/>
        <w:rPr>
          <w:rFonts w:ascii="宋体" w:eastAsia="宋体" w:hAnsi="宋体"/>
        </w:rPr>
      </w:pPr>
      <w:r w:rsidRPr="00D818D5">
        <w:rPr>
          <w:rFonts w:ascii="宋体" w:eastAsia="宋体" w:hAnsi="宋体"/>
        </w:rPr>
        <w:t>③mRNA可能会插入到人体的染色体</w:t>
      </w:r>
      <w:r w:rsidRPr="00D818D5">
        <w:rPr>
          <w:rFonts w:ascii="宋体" w:eastAsia="宋体" w:hAnsi="宋体" w:hint="eastAsia"/>
        </w:rPr>
        <w:t xml:space="preserve">     </w:t>
      </w:r>
      <w:r w:rsidRPr="00D818D5">
        <w:rPr>
          <w:rFonts w:ascii="宋体" w:eastAsia="宋体" w:hAnsi="宋体"/>
        </w:rPr>
        <w:t>④该疫苗是否适于快速大批量生产</w:t>
      </w:r>
    </w:p>
    <w:p w14:paraId="4A9CB59F" w14:textId="77777777" w:rsidR="00682F84" w:rsidRPr="00D818D5" w:rsidRDefault="00312394" w:rsidP="00946DA1">
      <w:pPr>
        <w:spacing w:line="360" w:lineRule="auto"/>
        <w:rPr>
          <w:rFonts w:ascii="宋体" w:eastAsia="宋体" w:hAnsi="宋体"/>
        </w:rPr>
      </w:pPr>
      <w:r w:rsidRPr="00D818D5">
        <w:rPr>
          <w:rFonts w:ascii="宋体" w:eastAsia="宋体" w:hAnsi="宋体" w:hint="eastAsia"/>
        </w:rPr>
        <w:t>（</w:t>
      </w:r>
      <w:r w:rsidR="006868B2" w:rsidRPr="00D818D5">
        <w:rPr>
          <w:rFonts w:ascii="宋体" w:eastAsia="宋体" w:hAnsi="宋体" w:hint="eastAsia"/>
        </w:rPr>
        <w:t>8</w:t>
      </w:r>
      <w:r w:rsidRPr="00D818D5">
        <w:rPr>
          <w:rFonts w:ascii="宋体" w:eastAsia="宋体" w:hAnsi="宋体" w:hint="eastAsia"/>
        </w:rPr>
        <w:t>）</w:t>
      </w:r>
      <w:r w:rsidR="00682F84" w:rsidRPr="00D818D5">
        <w:rPr>
          <w:rFonts w:ascii="宋体" w:eastAsia="宋体" w:hAnsi="宋体"/>
        </w:rPr>
        <w:t>疫苗的保护效力与人体产生的中和抗体浓度密切相关，但随着时间延长，疫苗接种者体内抗体水平会下降，这是因为</w:t>
      </w:r>
      <w:r w:rsidRPr="00D818D5">
        <w:rPr>
          <w:rFonts w:ascii="宋体" w:eastAsia="宋体" w:hAnsi="宋体" w:hint="eastAsia"/>
          <w:u w:val="single"/>
        </w:rPr>
        <w:t xml:space="preserve">                          </w:t>
      </w:r>
      <w:r w:rsidR="00682F84" w:rsidRPr="00D818D5">
        <w:rPr>
          <w:rFonts w:ascii="宋体" w:eastAsia="宋体" w:hAnsi="宋体"/>
        </w:rPr>
        <w:t>。</w:t>
      </w:r>
    </w:p>
    <w:p w14:paraId="78F06EAC" w14:textId="77777777" w:rsidR="006D3D4B" w:rsidRPr="00D818D5" w:rsidRDefault="00312394" w:rsidP="00946DA1">
      <w:pPr>
        <w:spacing w:line="360" w:lineRule="auto"/>
        <w:rPr>
          <w:rFonts w:ascii="宋体" w:eastAsia="宋体" w:hAnsi="宋体"/>
        </w:rPr>
      </w:pPr>
      <w:r w:rsidRPr="00D818D5">
        <w:rPr>
          <w:rFonts w:ascii="宋体" w:eastAsia="宋体" w:hAnsi="宋体" w:hint="eastAsia"/>
        </w:rPr>
        <w:t>（</w:t>
      </w:r>
      <w:r w:rsidR="006868B2" w:rsidRPr="00D818D5">
        <w:rPr>
          <w:rFonts w:ascii="宋体" w:eastAsia="宋体" w:hAnsi="宋体" w:hint="eastAsia"/>
        </w:rPr>
        <w:t>9</w:t>
      </w:r>
      <w:r w:rsidRPr="00D818D5">
        <w:rPr>
          <w:rFonts w:ascii="宋体" w:eastAsia="宋体" w:hAnsi="宋体" w:hint="eastAsia"/>
        </w:rPr>
        <w:t>）</w:t>
      </w:r>
      <w:r w:rsidR="006D3D4B" w:rsidRPr="00D818D5">
        <w:rPr>
          <w:rFonts w:ascii="宋体" w:eastAsia="宋体" w:hAnsi="宋体"/>
        </w:rPr>
        <w:t>也有科学家提出，疫苗可能不是终止新冠肺炎疫情流行的最终手段。你认为科学家提出这种观点的理由是</w:t>
      </w:r>
      <w:r w:rsidR="006D3D4B" w:rsidRPr="00D818D5">
        <w:rPr>
          <w:rFonts w:ascii="宋体" w:eastAsia="宋体" w:hAnsi="宋体" w:hint="eastAsia"/>
          <w:u w:val="single"/>
        </w:rPr>
        <w:t xml:space="preserve">                                  </w:t>
      </w:r>
      <w:r w:rsidR="006D3D4B" w:rsidRPr="00D818D5">
        <w:rPr>
          <w:rFonts w:ascii="宋体" w:eastAsia="宋体" w:hAnsi="宋体"/>
        </w:rPr>
        <w:t>。</w:t>
      </w:r>
    </w:p>
    <w:p w14:paraId="778A04C2" w14:textId="77777777" w:rsidR="00F347E9" w:rsidRDefault="00F347E9" w:rsidP="00946DA1">
      <w:pPr>
        <w:jc w:val="left"/>
        <w:rPr>
          <w:rFonts w:ascii="宋体" w:eastAsia="宋体" w:hAnsi="宋体" w:hint="eastAsia"/>
        </w:rPr>
      </w:pPr>
      <w:bookmarkStart w:id="1" w:name="_GoBack"/>
      <w:bookmarkEnd w:id="1"/>
    </w:p>
    <w:p w14:paraId="04E56CAF" w14:textId="77777777" w:rsidR="00284BDD" w:rsidRPr="00D818D5" w:rsidRDefault="00284BDD" w:rsidP="00946DA1">
      <w:pPr>
        <w:jc w:val="left"/>
        <w:rPr>
          <w:rFonts w:ascii="宋体" w:eastAsia="宋体" w:hAnsi="宋体"/>
        </w:rPr>
      </w:pPr>
      <w:r w:rsidRPr="00D818D5">
        <w:rPr>
          <w:rFonts w:ascii="宋体" w:eastAsia="宋体" w:hAnsi="宋体"/>
        </w:rPr>
        <w:lastRenderedPageBreak/>
        <w:t>21. (1</w:t>
      </w:r>
      <w:r w:rsidR="004B286A" w:rsidRPr="00D818D5">
        <w:rPr>
          <w:rFonts w:ascii="宋体" w:eastAsia="宋体" w:hAnsi="宋体" w:hint="eastAsia"/>
        </w:rPr>
        <w:t>7</w:t>
      </w:r>
      <w:r w:rsidRPr="00D818D5">
        <w:rPr>
          <w:rFonts w:ascii="宋体" w:eastAsia="宋体" w:hAnsi="宋体"/>
        </w:rPr>
        <w:t>分)研究发现某些肠道微生物的代谢产物会通过不同的生理过程影响机体的生命活动。下图是部分机制，其中血清素是能够给人带来愉悦感的一种信号分子。</w:t>
      </w:r>
      <w:proofErr w:type="gramStart"/>
      <w:r w:rsidRPr="00D818D5">
        <w:rPr>
          <w:rFonts w:ascii="宋体" w:eastAsia="宋体" w:hAnsi="宋体"/>
        </w:rPr>
        <w:t>请据图</w:t>
      </w:r>
      <w:proofErr w:type="gramEnd"/>
      <w:r w:rsidRPr="00D818D5">
        <w:rPr>
          <w:rFonts w:ascii="宋体" w:eastAsia="宋体" w:hAnsi="宋体"/>
        </w:rPr>
        <w:t>回答问题：</w:t>
      </w:r>
    </w:p>
    <w:p w14:paraId="70871FC2" w14:textId="77777777" w:rsidR="00284BDD" w:rsidRPr="00D818D5" w:rsidRDefault="00284BDD" w:rsidP="00946DA1">
      <w:pPr>
        <w:spacing w:line="360" w:lineRule="auto"/>
        <w:jc w:val="left"/>
        <w:rPr>
          <w:rFonts w:ascii="宋体" w:eastAsia="宋体" w:hAnsi="宋体"/>
        </w:rPr>
      </w:pPr>
      <w:r w:rsidRPr="00D818D5">
        <w:rPr>
          <w:rFonts w:ascii="宋体" w:eastAsia="宋体" w:hAnsi="宋体"/>
          <w:noProof/>
        </w:rPr>
        <w:drawing>
          <wp:inline distT="0" distB="0" distL="0" distR="0" wp14:anchorId="6F8314D7" wp14:editId="12C37FFB">
            <wp:extent cx="5200650" cy="2044700"/>
            <wp:effectExtent l="0" t="0" r="0" b="0"/>
            <wp:docPr id="1" name="图片 1" descr="E:\已转移\2022届高三下\2021期末试卷\YZ22-G3SW18.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已转移\2022届高三下\2021期末试卷\YZ22-G3SW18.TIF"/>
                    <pic:cNvPicPr>
                      <a:picLocks noChangeAspect="1" noChangeArrowheads="1"/>
                    </pic:cNvPicPr>
                  </pic:nvPicPr>
                  <pic:blipFill>
                    <a:blip r:embed="rId14"/>
                    <a:srcRect/>
                    <a:stretch>
                      <a:fillRect/>
                    </a:stretch>
                  </pic:blipFill>
                  <pic:spPr bwMode="auto">
                    <a:xfrm>
                      <a:off x="0" y="0"/>
                      <a:ext cx="5200650" cy="2044700"/>
                    </a:xfrm>
                    <a:prstGeom prst="rect">
                      <a:avLst/>
                    </a:prstGeom>
                    <a:noFill/>
                    <a:ln w="9525">
                      <a:noFill/>
                      <a:miter lim="800000"/>
                      <a:headEnd/>
                      <a:tailEnd/>
                    </a:ln>
                  </pic:spPr>
                </pic:pic>
              </a:graphicData>
            </a:graphic>
          </wp:inline>
        </w:drawing>
      </w:r>
    </w:p>
    <w:p w14:paraId="0ADA396F"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(1) 脑中的血清素90%以上来自于肠道，肠道中上皮细胞产生的血清素到达并进入脑部神经元，依次经过的主要内环境是________</w:t>
      </w:r>
      <w:r w:rsidR="004B286A" w:rsidRPr="00D818D5">
        <w:rPr>
          <w:rFonts w:ascii="宋体" w:eastAsia="宋体" w:hAnsi="宋体" w:hint="eastAsia"/>
        </w:rPr>
        <w:t>（2分）</w:t>
      </w:r>
      <w:r w:rsidRPr="00D818D5">
        <w:rPr>
          <w:rFonts w:ascii="宋体" w:eastAsia="宋体" w:hAnsi="宋体"/>
        </w:rPr>
        <w:t>。</w:t>
      </w:r>
    </w:p>
    <w:p w14:paraId="70DA16C9"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(2) 血清素与脑部神</w:t>
      </w:r>
      <w:r w:rsidRPr="00D818D5">
        <w:rPr>
          <w:rFonts w:ascii="宋体" w:eastAsia="宋体" w:hAnsi="宋体" w:hint="eastAsia"/>
        </w:rPr>
        <w:t>经元上的</w:t>
      </w:r>
      <w:r w:rsidRPr="00D818D5">
        <w:rPr>
          <w:rFonts w:ascii="宋体" w:eastAsia="宋体" w:hAnsi="宋体"/>
        </w:rPr>
        <w:t>________结合，钠离子大量内流，引起________部位产生愉悦感。结合本题题意可知长期服用抗生素的危害之一是</w:t>
      </w:r>
      <w:r w:rsidR="004B286A" w:rsidRPr="00D818D5">
        <w:rPr>
          <w:rFonts w:ascii="宋体" w:eastAsia="宋体" w:hAnsi="宋体" w:hint="eastAsia"/>
          <w:u w:val="single"/>
        </w:rPr>
        <w:t xml:space="preserve">                            </w:t>
      </w:r>
      <w:r w:rsidR="004B286A" w:rsidRPr="00D818D5">
        <w:rPr>
          <w:rFonts w:ascii="宋体" w:eastAsia="宋体" w:hAnsi="宋体" w:hint="eastAsia"/>
        </w:rPr>
        <w:t>（2分）</w:t>
      </w:r>
      <w:r w:rsidRPr="00D818D5">
        <w:rPr>
          <w:rFonts w:ascii="宋体" w:eastAsia="宋体" w:hAnsi="宋体"/>
        </w:rPr>
        <w:t>。</w:t>
      </w:r>
    </w:p>
    <w:p w14:paraId="79A91773" w14:textId="77777777" w:rsidR="004B286A" w:rsidRPr="00D818D5" w:rsidRDefault="00284BDD" w:rsidP="00946DA1">
      <w:pPr>
        <w:spacing w:line="360" w:lineRule="auto"/>
        <w:jc w:val="left"/>
        <w:rPr>
          <w:rFonts w:ascii="宋体" w:eastAsia="宋体" w:hAnsi="宋体"/>
        </w:rPr>
      </w:pPr>
      <w:r w:rsidRPr="00D818D5">
        <w:rPr>
          <w:rFonts w:ascii="宋体" w:eastAsia="宋体" w:hAnsi="宋体"/>
        </w:rPr>
        <w:t>(3) 人长期处于精神紧张状态时，大脑通过交感神经使肠道蠕动</w:t>
      </w:r>
      <w:r w:rsidRPr="00D818D5">
        <w:rPr>
          <w:rFonts w:ascii="宋体" w:eastAsia="宋体" w:hAnsi="宋体" w:hint="eastAsia"/>
          <w:u w:val="single"/>
        </w:rPr>
        <w:t xml:space="preserve">     </w:t>
      </w:r>
      <w:r w:rsidRPr="00D818D5">
        <w:rPr>
          <w:rFonts w:ascii="宋体" w:eastAsia="宋体" w:hAnsi="宋体"/>
        </w:rPr>
        <w:t>，肠道不能________</w:t>
      </w:r>
    </w:p>
    <w:p w14:paraId="66F58F7C" w14:textId="77777777" w:rsidR="00284BDD" w:rsidRPr="00D818D5" w:rsidRDefault="004B286A" w:rsidP="00946DA1">
      <w:pPr>
        <w:spacing w:line="360" w:lineRule="auto"/>
        <w:jc w:val="left"/>
        <w:rPr>
          <w:rFonts w:ascii="宋体" w:eastAsia="宋体" w:hAnsi="宋体"/>
        </w:rPr>
      </w:pPr>
      <w:r w:rsidRPr="00D818D5">
        <w:rPr>
          <w:rFonts w:ascii="宋体" w:eastAsia="宋体" w:hAnsi="宋体" w:hint="eastAsia"/>
          <w:u w:val="single"/>
        </w:rPr>
        <w:t xml:space="preserve">                       </w:t>
      </w:r>
      <w:r w:rsidRPr="00D818D5">
        <w:rPr>
          <w:rFonts w:ascii="宋体" w:eastAsia="宋体" w:hAnsi="宋体" w:hint="eastAsia"/>
        </w:rPr>
        <w:t>（2分）</w:t>
      </w:r>
      <w:r w:rsidR="00284BDD" w:rsidRPr="00D818D5">
        <w:rPr>
          <w:rFonts w:ascii="宋体" w:eastAsia="宋体" w:hAnsi="宋体"/>
        </w:rPr>
        <w:t>，使人降低了愉悦感，进而加剧焦虑。</w:t>
      </w:r>
    </w:p>
    <w:p w14:paraId="758E79DC"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(4) 食用富含膳食纤维的食物</w:t>
      </w:r>
      <w:r w:rsidRPr="00D818D5">
        <w:rPr>
          <w:rFonts w:ascii="宋体" w:eastAsia="宋体" w:hAnsi="宋体" w:hint="eastAsia"/>
        </w:rPr>
        <w:t>有利于改善血糖水平，据图可知，某些肠道益生菌能分解人体难以消化的膳食纤维并产生乙酸、丁酸等短链脂肪酸。后者激活结肠</w:t>
      </w:r>
      <w:r w:rsidRPr="00D818D5">
        <w:rPr>
          <w:rFonts w:ascii="宋体" w:eastAsia="宋体" w:hAnsi="宋体"/>
        </w:rPr>
        <w:t>L细胞内的酶P，启动________</w:t>
      </w:r>
      <w:r w:rsidR="004B286A" w:rsidRPr="00D818D5">
        <w:rPr>
          <w:rFonts w:ascii="宋体" w:eastAsia="宋体" w:hAnsi="宋体" w:hint="eastAsia"/>
        </w:rPr>
        <w:t>，</w:t>
      </w:r>
      <w:r w:rsidRPr="00D818D5">
        <w:rPr>
          <w:rFonts w:ascii="宋体" w:eastAsia="宋体" w:hAnsi="宋体"/>
        </w:rPr>
        <w:t>GLP1 与胰岛B细胞膜上的受体结合，通过细胞内的一系列过程，引起细胞膜电位改变，________，促进胰岛素释放，胰岛素</w:t>
      </w:r>
      <w:r w:rsidR="004B286A" w:rsidRPr="00D818D5">
        <w:rPr>
          <w:rFonts w:ascii="宋体" w:eastAsia="宋体" w:hAnsi="宋体" w:hint="eastAsia"/>
        </w:rPr>
        <w:t>一方面</w:t>
      </w:r>
      <w:r w:rsidRPr="00D818D5">
        <w:rPr>
          <w:rFonts w:ascii="宋体" w:eastAsia="宋体" w:hAnsi="宋体"/>
        </w:rPr>
        <w:t>________</w:t>
      </w:r>
      <w:r w:rsidR="004B286A" w:rsidRPr="00D818D5">
        <w:rPr>
          <w:rFonts w:ascii="宋体" w:eastAsia="宋体" w:hAnsi="宋体" w:hint="eastAsia"/>
        </w:rPr>
        <w:t>，另一方面</w:t>
      </w:r>
      <w:r w:rsidR="004B286A" w:rsidRPr="00D818D5">
        <w:rPr>
          <w:rFonts w:ascii="宋体" w:eastAsia="宋体" w:hAnsi="宋体" w:hint="eastAsia"/>
          <w:u w:val="single"/>
        </w:rPr>
        <w:t xml:space="preserve">            </w:t>
      </w:r>
      <w:r w:rsidR="004B286A" w:rsidRPr="00D818D5">
        <w:rPr>
          <w:rFonts w:ascii="宋体" w:eastAsia="宋体" w:hAnsi="宋体" w:hint="eastAsia"/>
        </w:rPr>
        <w:t>，</w:t>
      </w:r>
      <w:r w:rsidRPr="00D818D5">
        <w:rPr>
          <w:rFonts w:ascii="宋体" w:eastAsia="宋体" w:hAnsi="宋体"/>
        </w:rPr>
        <w:t>从而降低血糖。</w:t>
      </w:r>
    </w:p>
    <w:p w14:paraId="75E5E9C0"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(5) 为进一步验证富含膳食纤维的食物辅助糖尿病治疗的效果，我国科研人员将43位糖尿病患者随机分为两组进行实验。请填写表格，完成</w:t>
      </w:r>
      <w:r w:rsidRPr="00D818D5">
        <w:rPr>
          <w:rFonts w:ascii="宋体" w:eastAsia="宋体" w:hAnsi="宋体" w:hint="eastAsia"/>
        </w:rPr>
        <w:t>实验方案。</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1964"/>
        <w:gridCol w:w="1897"/>
        <w:gridCol w:w="1525"/>
        <w:gridCol w:w="1843"/>
      </w:tblGrid>
      <w:tr w:rsidR="00284BDD" w:rsidRPr="00D818D5" w14:paraId="265BA679" w14:textId="77777777" w:rsidTr="007716C4">
        <w:trPr>
          <w:jc w:val="center"/>
        </w:trPr>
        <w:tc>
          <w:tcPr>
            <w:tcW w:w="959" w:type="dxa"/>
            <w:shd w:val="clear" w:color="auto" w:fill="auto"/>
            <w:vAlign w:val="center"/>
          </w:tcPr>
          <w:p w14:paraId="10455C45"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分组</w:t>
            </w:r>
          </w:p>
        </w:tc>
        <w:tc>
          <w:tcPr>
            <w:tcW w:w="1964" w:type="dxa"/>
            <w:shd w:val="clear" w:color="auto" w:fill="auto"/>
            <w:vAlign w:val="center"/>
          </w:tcPr>
          <w:p w14:paraId="4FF17DBC"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实验对象</w:t>
            </w:r>
          </w:p>
        </w:tc>
        <w:tc>
          <w:tcPr>
            <w:tcW w:w="1897" w:type="dxa"/>
            <w:shd w:val="clear" w:color="auto" w:fill="auto"/>
            <w:vAlign w:val="center"/>
          </w:tcPr>
          <w:p w14:paraId="7E7177C0"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实验处理1</w:t>
            </w:r>
          </w:p>
        </w:tc>
        <w:tc>
          <w:tcPr>
            <w:tcW w:w="1525" w:type="dxa"/>
            <w:shd w:val="clear" w:color="auto" w:fill="auto"/>
            <w:vAlign w:val="center"/>
          </w:tcPr>
          <w:p w14:paraId="620BF483"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实验处理2</w:t>
            </w:r>
          </w:p>
        </w:tc>
        <w:tc>
          <w:tcPr>
            <w:tcW w:w="1843" w:type="dxa"/>
            <w:shd w:val="clear" w:color="auto" w:fill="auto"/>
            <w:vAlign w:val="center"/>
          </w:tcPr>
          <w:p w14:paraId="7FB037DA"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检测</w:t>
            </w:r>
          </w:p>
        </w:tc>
      </w:tr>
      <w:tr w:rsidR="00284BDD" w:rsidRPr="00D818D5" w14:paraId="180BE85D" w14:textId="77777777" w:rsidTr="007716C4">
        <w:trPr>
          <w:jc w:val="center"/>
        </w:trPr>
        <w:tc>
          <w:tcPr>
            <w:tcW w:w="959" w:type="dxa"/>
            <w:shd w:val="clear" w:color="auto" w:fill="auto"/>
            <w:vAlign w:val="center"/>
          </w:tcPr>
          <w:p w14:paraId="250E4899"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对照组</w:t>
            </w:r>
          </w:p>
        </w:tc>
        <w:tc>
          <w:tcPr>
            <w:tcW w:w="1964" w:type="dxa"/>
            <w:shd w:val="clear" w:color="auto" w:fill="auto"/>
            <w:vAlign w:val="center"/>
          </w:tcPr>
          <w:p w14:paraId="3003EADA"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16位糖尿病患者</w:t>
            </w:r>
          </w:p>
        </w:tc>
        <w:tc>
          <w:tcPr>
            <w:tcW w:w="1897" w:type="dxa"/>
            <w:shd w:val="clear" w:color="auto" w:fill="auto"/>
            <w:vAlign w:val="center"/>
          </w:tcPr>
          <w:p w14:paraId="21557BCC"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①________</w:t>
            </w:r>
          </w:p>
        </w:tc>
        <w:tc>
          <w:tcPr>
            <w:tcW w:w="1525" w:type="dxa"/>
            <w:shd w:val="clear" w:color="auto" w:fill="auto"/>
            <w:vAlign w:val="center"/>
          </w:tcPr>
          <w:p w14:paraId="677B0957"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常规膳食</w:t>
            </w:r>
          </w:p>
        </w:tc>
        <w:tc>
          <w:tcPr>
            <w:tcW w:w="1843" w:type="dxa"/>
            <w:vMerge w:val="restart"/>
            <w:shd w:val="clear" w:color="auto" w:fill="auto"/>
            <w:vAlign w:val="center"/>
          </w:tcPr>
          <w:p w14:paraId="76222C56"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处理前后患者空腹血糖水平</w:t>
            </w:r>
          </w:p>
        </w:tc>
      </w:tr>
      <w:tr w:rsidR="00284BDD" w:rsidRPr="00D818D5" w14:paraId="525371C9" w14:textId="77777777" w:rsidTr="007716C4">
        <w:trPr>
          <w:jc w:val="center"/>
        </w:trPr>
        <w:tc>
          <w:tcPr>
            <w:tcW w:w="959" w:type="dxa"/>
            <w:shd w:val="clear" w:color="auto" w:fill="auto"/>
            <w:vAlign w:val="center"/>
          </w:tcPr>
          <w:p w14:paraId="1BDDFAD9"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实验组</w:t>
            </w:r>
          </w:p>
        </w:tc>
        <w:tc>
          <w:tcPr>
            <w:tcW w:w="1964" w:type="dxa"/>
            <w:shd w:val="clear" w:color="auto" w:fill="auto"/>
            <w:vAlign w:val="center"/>
          </w:tcPr>
          <w:p w14:paraId="2DED201D"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27位糖尿病患者</w:t>
            </w:r>
          </w:p>
        </w:tc>
        <w:tc>
          <w:tcPr>
            <w:tcW w:w="1897" w:type="dxa"/>
            <w:shd w:val="clear" w:color="auto" w:fill="auto"/>
            <w:vAlign w:val="center"/>
          </w:tcPr>
          <w:p w14:paraId="7CF5C4BC"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阿卡波糖</w:t>
            </w:r>
          </w:p>
          <w:p w14:paraId="7B895615"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(一种口服降血糖药物)</w:t>
            </w:r>
          </w:p>
        </w:tc>
        <w:tc>
          <w:tcPr>
            <w:tcW w:w="1525" w:type="dxa"/>
            <w:shd w:val="clear" w:color="auto" w:fill="auto"/>
            <w:vAlign w:val="center"/>
          </w:tcPr>
          <w:p w14:paraId="5EB85226" w14:textId="77777777" w:rsidR="00284BDD" w:rsidRPr="00D818D5" w:rsidRDefault="00284BDD" w:rsidP="00946DA1">
            <w:pPr>
              <w:spacing w:line="360" w:lineRule="auto"/>
              <w:jc w:val="left"/>
              <w:rPr>
                <w:rFonts w:ascii="宋体" w:eastAsia="宋体" w:hAnsi="宋体"/>
              </w:rPr>
            </w:pPr>
            <w:r w:rsidRPr="00D818D5">
              <w:rPr>
                <w:rFonts w:ascii="宋体" w:eastAsia="宋体" w:hAnsi="宋体"/>
              </w:rPr>
              <w:t>②________</w:t>
            </w:r>
          </w:p>
        </w:tc>
        <w:tc>
          <w:tcPr>
            <w:tcW w:w="1843" w:type="dxa"/>
            <w:vMerge/>
            <w:shd w:val="clear" w:color="auto" w:fill="auto"/>
            <w:vAlign w:val="center"/>
          </w:tcPr>
          <w:p w14:paraId="603452A5" w14:textId="77777777" w:rsidR="00284BDD" w:rsidRPr="00D818D5" w:rsidRDefault="00284BDD" w:rsidP="00946DA1">
            <w:pPr>
              <w:spacing w:line="360" w:lineRule="auto"/>
              <w:jc w:val="left"/>
              <w:rPr>
                <w:rFonts w:ascii="宋体" w:eastAsia="宋体" w:hAnsi="宋体"/>
              </w:rPr>
            </w:pPr>
          </w:p>
        </w:tc>
      </w:tr>
    </w:tbl>
    <w:p w14:paraId="664110CC" w14:textId="77777777" w:rsidR="00682F84" w:rsidRPr="00D818D5" w:rsidRDefault="00682F84" w:rsidP="00284BDD">
      <w:pPr>
        <w:jc w:val="left"/>
        <w:rPr>
          <w:rFonts w:ascii="宋体" w:eastAsia="宋体" w:hAnsi="宋体"/>
        </w:rPr>
      </w:pPr>
    </w:p>
    <w:p w14:paraId="692E47B6" w14:textId="77777777" w:rsidR="00682F84" w:rsidRPr="00D818D5" w:rsidRDefault="00682F84" w:rsidP="00284BDD">
      <w:pPr>
        <w:jc w:val="left"/>
        <w:rPr>
          <w:rFonts w:ascii="宋体" w:eastAsia="宋体" w:hAnsi="宋体"/>
        </w:rPr>
      </w:pPr>
    </w:p>
    <w:p w14:paraId="2F81F6A5" w14:textId="77777777" w:rsidR="00682F84" w:rsidRPr="00D818D5" w:rsidRDefault="00682F84" w:rsidP="00682F84">
      <w:pPr>
        <w:rPr>
          <w:rFonts w:ascii="宋体" w:eastAsia="宋体" w:hAnsi="宋体"/>
        </w:rPr>
      </w:pPr>
    </w:p>
    <w:sectPr w:rsidR="00682F84" w:rsidRPr="00D818D5" w:rsidSect="00D41D6D">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827DB0" w14:textId="77777777" w:rsidR="00D42891" w:rsidRDefault="00D42891" w:rsidP="002A1A77">
      <w:r>
        <w:separator/>
      </w:r>
    </w:p>
  </w:endnote>
  <w:endnote w:type="continuationSeparator" w:id="0">
    <w:p w14:paraId="1C8C6A41" w14:textId="77777777" w:rsidR="00D42891" w:rsidRDefault="00D42891" w:rsidP="002A1A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562809"/>
      <w:docPartObj>
        <w:docPartGallery w:val="Page Numbers (Bottom of Page)"/>
        <w:docPartUnique/>
      </w:docPartObj>
    </w:sdtPr>
    <w:sdtEndPr/>
    <w:sdtContent>
      <w:sdt>
        <w:sdtPr>
          <w:id w:val="171357217"/>
          <w:docPartObj>
            <w:docPartGallery w:val="Page Numbers (Top of Page)"/>
            <w:docPartUnique/>
          </w:docPartObj>
        </w:sdtPr>
        <w:sdtEndPr/>
        <w:sdtContent>
          <w:p w14:paraId="034F5EA1" w14:textId="77777777" w:rsidR="00B9603E" w:rsidRDefault="00B9603E">
            <w:pPr>
              <w:pStyle w:val="a6"/>
              <w:jc w:val="center"/>
            </w:pPr>
            <w:r>
              <w:rPr>
                <w:lang w:val="zh-CN"/>
              </w:rPr>
              <w:t xml:space="preserve"> </w:t>
            </w:r>
            <w:r w:rsidR="004720D5">
              <w:rPr>
                <w:b/>
                <w:sz w:val="24"/>
                <w:szCs w:val="24"/>
              </w:rPr>
              <w:fldChar w:fldCharType="begin"/>
            </w:r>
            <w:r>
              <w:rPr>
                <w:b/>
              </w:rPr>
              <w:instrText>PAGE</w:instrText>
            </w:r>
            <w:r w:rsidR="004720D5">
              <w:rPr>
                <w:b/>
                <w:sz w:val="24"/>
                <w:szCs w:val="24"/>
              </w:rPr>
              <w:fldChar w:fldCharType="separate"/>
            </w:r>
            <w:r w:rsidR="00D818D5">
              <w:rPr>
                <w:b/>
                <w:noProof/>
              </w:rPr>
              <w:t>1</w:t>
            </w:r>
            <w:r w:rsidR="004720D5">
              <w:rPr>
                <w:b/>
                <w:sz w:val="24"/>
                <w:szCs w:val="24"/>
              </w:rPr>
              <w:fldChar w:fldCharType="end"/>
            </w:r>
            <w:r>
              <w:rPr>
                <w:lang w:val="zh-CN"/>
              </w:rPr>
              <w:t xml:space="preserve"> / </w:t>
            </w:r>
            <w:r w:rsidR="004720D5">
              <w:rPr>
                <w:b/>
                <w:sz w:val="24"/>
                <w:szCs w:val="24"/>
              </w:rPr>
              <w:fldChar w:fldCharType="begin"/>
            </w:r>
            <w:r>
              <w:rPr>
                <w:b/>
              </w:rPr>
              <w:instrText>NUMPAGES</w:instrText>
            </w:r>
            <w:r w:rsidR="004720D5">
              <w:rPr>
                <w:b/>
                <w:sz w:val="24"/>
                <w:szCs w:val="24"/>
              </w:rPr>
              <w:fldChar w:fldCharType="separate"/>
            </w:r>
            <w:r w:rsidR="00D818D5">
              <w:rPr>
                <w:b/>
                <w:noProof/>
              </w:rPr>
              <w:t>6</w:t>
            </w:r>
            <w:r w:rsidR="004720D5">
              <w:rPr>
                <w:b/>
                <w:sz w:val="24"/>
                <w:szCs w:val="24"/>
              </w:rPr>
              <w:fldChar w:fldCharType="end"/>
            </w:r>
          </w:p>
        </w:sdtContent>
      </w:sdt>
    </w:sdtContent>
  </w:sdt>
  <w:p w14:paraId="16EE00B6" w14:textId="77777777" w:rsidR="00B9603E" w:rsidRDefault="00B9603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D9A0B1" w14:textId="77777777" w:rsidR="00D42891" w:rsidRDefault="00D42891" w:rsidP="002A1A77">
      <w:r>
        <w:separator/>
      </w:r>
    </w:p>
  </w:footnote>
  <w:footnote w:type="continuationSeparator" w:id="0">
    <w:p w14:paraId="45ABBA06" w14:textId="77777777" w:rsidR="00D42891" w:rsidRDefault="00D42891" w:rsidP="002A1A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3F14FD8"/>
    <w:multiLevelType w:val="singleLevel"/>
    <w:tmpl w:val="93F14FD8"/>
    <w:lvl w:ilvl="0">
      <w:start w:val="2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B14B0"/>
    <w:rsid w:val="00076BC8"/>
    <w:rsid w:val="001A23D4"/>
    <w:rsid w:val="001B1256"/>
    <w:rsid w:val="001E39C0"/>
    <w:rsid w:val="002759FE"/>
    <w:rsid w:val="00283752"/>
    <w:rsid w:val="00284BDD"/>
    <w:rsid w:val="002A1A77"/>
    <w:rsid w:val="003114A2"/>
    <w:rsid w:val="00312394"/>
    <w:rsid w:val="003B08CB"/>
    <w:rsid w:val="003F5E01"/>
    <w:rsid w:val="004720D5"/>
    <w:rsid w:val="004B286A"/>
    <w:rsid w:val="005451FC"/>
    <w:rsid w:val="00553790"/>
    <w:rsid w:val="005E1543"/>
    <w:rsid w:val="005E78CB"/>
    <w:rsid w:val="00640F89"/>
    <w:rsid w:val="00682F84"/>
    <w:rsid w:val="006868B2"/>
    <w:rsid w:val="006D3D4B"/>
    <w:rsid w:val="007358AA"/>
    <w:rsid w:val="007B14B0"/>
    <w:rsid w:val="007E4D18"/>
    <w:rsid w:val="007F3393"/>
    <w:rsid w:val="0089292B"/>
    <w:rsid w:val="008C69AF"/>
    <w:rsid w:val="00946DA1"/>
    <w:rsid w:val="00962076"/>
    <w:rsid w:val="00A410B6"/>
    <w:rsid w:val="00AA16CA"/>
    <w:rsid w:val="00AC373F"/>
    <w:rsid w:val="00AD2CD4"/>
    <w:rsid w:val="00B2208E"/>
    <w:rsid w:val="00B6143C"/>
    <w:rsid w:val="00B739A2"/>
    <w:rsid w:val="00B9603E"/>
    <w:rsid w:val="00D32A60"/>
    <w:rsid w:val="00D41D6D"/>
    <w:rsid w:val="00D42891"/>
    <w:rsid w:val="00D818D5"/>
    <w:rsid w:val="00D9722B"/>
    <w:rsid w:val="00DA4B1C"/>
    <w:rsid w:val="00DE3037"/>
    <w:rsid w:val="00DF4197"/>
    <w:rsid w:val="00F347E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8C75FF"/>
  <w15:docId w15:val="{CB263926-42E3-44FE-81BB-56ECFCFB7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B14B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5E78CB"/>
    <w:pPr>
      <w:widowControl/>
      <w:spacing w:before="100" w:beforeAutospacing="1" w:after="100" w:afterAutospacing="1"/>
      <w:jc w:val="left"/>
    </w:pPr>
    <w:rPr>
      <w:rFonts w:ascii="宋体" w:eastAsia="宋体" w:hAnsi="宋体" w:cs="宋体"/>
      <w:kern w:val="0"/>
      <w:sz w:val="24"/>
      <w:szCs w:val="24"/>
    </w:rPr>
  </w:style>
  <w:style w:type="paragraph" w:styleId="a4">
    <w:name w:val="header"/>
    <w:basedOn w:val="a"/>
    <w:link w:val="a5"/>
    <w:uiPriority w:val="99"/>
    <w:unhideWhenUsed/>
    <w:rsid w:val="002A1A77"/>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2A1A77"/>
    <w:rPr>
      <w:sz w:val="18"/>
      <w:szCs w:val="18"/>
    </w:rPr>
  </w:style>
  <w:style w:type="paragraph" w:styleId="a6">
    <w:name w:val="footer"/>
    <w:basedOn w:val="a"/>
    <w:link w:val="a7"/>
    <w:uiPriority w:val="99"/>
    <w:unhideWhenUsed/>
    <w:rsid w:val="002A1A77"/>
    <w:pPr>
      <w:tabs>
        <w:tab w:val="center" w:pos="4153"/>
        <w:tab w:val="right" w:pos="8306"/>
      </w:tabs>
      <w:snapToGrid w:val="0"/>
      <w:jc w:val="left"/>
    </w:pPr>
    <w:rPr>
      <w:sz w:val="18"/>
      <w:szCs w:val="18"/>
    </w:rPr>
  </w:style>
  <w:style w:type="character" w:customStyle="1" w:styleId="a7">
    <w:name w:val="页脚 字符"/>
    <w:basedOn w:val="a0"/>
    <w:link w:val="a6"/>
    <w:uiPriority w:val="99"/>
    <w:rsid w:val="002A1A77"/>
    <w:rPr>
      <w:sz w:val="18"/>
      <w:szCs w:val="18"/>
    </w:rPr>
  </w:style>
  <w:style w:type="paragraph" w:styleId="a8">
    <w:name w:val="Balloon Text"/>
    <w:basedOn w:val="a"/>
    <w:link w:val="a9"/>
    <w:uiPriority w:val="99"/>
    <w:semiHidden/>
    <w:unhideWhenUsed/>
    <w:rsid w:val="00B6143C"/>
    <w:rPr>
      <w:sz w:val="18"/>
      <w:szCs w:val="18"/>
    </w:rPr>
  </w:style>
  <w:style w:type="character" w:customStyle="1" w:styleId="a9">
    <w:name w:val="批注框文本 字符"/>
    <w:basedOn w:val="a0"/>
    <w:link w:val="a8"/>
    <w:uiPriority w:val="99"/>
    <w:semiHidden/>
    <w:rsid w:val="00B6143C"/>
    <w:rPr>
      <w:sz w:val="18"/>
      <w:szCs w:val="18"/>
    </w:rPr>
  </w:style>
  <w:style w:type="paragraph" w:styleId="aa">
    <w:name w:val="Plain Text"/>
    <w:basedOn w:val="a"/>
    <w:link w:val="ab"/>
    <w:uiPriority w:val="99"/>
    <w:unhideWhenUsed/>
    <w:rsid w:val="00284BDD"/>
    <w:rPr>
      <w:rFonts w:ascii="宋体" w:eastAsia="宋体" w:hAnsi="Courier New" w:cs="Courier New"/>
      <w:szCs w:val="21"/>
    </w:rPr>
  </w:style>
  <w:style w:type="character" w:customStyle="1" w:styleId="ab">
    <w:name w:val="纯文本 字符"/>
    <w:basedOn w:val="a0"/>
    <w:link w:val="aa"/>
    <w:uiPriority w:val="99"/>
    <w:rsid w:val="00284BDD"/>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273</TotalTime>
  <Pages>6</Pages>
  <Words>832</Words>
  <Characters>4749</Characters>
  <Application>Microsoft Office Word</Application>
  <DocSecurity>0</DocSecurity>
  <Lines>39</Lines>
  <Paragraphs>11</Paragraphs>
  <ScaleCrop>false</ScaleCrop>
  <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10</cp:revision>
  <cp:lastPrinted>2023-09-15T01:16:00Z</cp:lastPrinted>
  <dcterms:created xsi:type="dcterms:W3CDTF">2023-09-13T11:38:00Z</dcterms:created>
  <dcterms:modified xsi:type="dcterms:W3CDTF">2023-09-15T01:18:00Z</dcterms:modified>
</cp:coreProperties>
</file>