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江阴市陆丰名师工作室成员个人发展三年规划</w:t>
      </w:r>
    </w:p>
    <w:p>
      <w:pPr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顾晓燕        </w:t>
      </w:r>
      <w:r>
        <w:rPr>
          <w:rFonts w:hint="eastAsia"/>
        </w:rPr>
        <w:t xml:space="preserve"> 单位：</w:t>
      </w:r>
      <w:r>
        <w:rPr>
          <w:rFonts w:hint="eastAsia"/>
          <w:u w:val="single"/>
        </w:rPr>
        <w:t xml:space="preserve">           江阴市敔山湾实验学校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3402"/>
        <w:gridCol w:w="3402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整体发展规划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整体规划：（含理论学习、研究方向、个人主张、总体目标等方面）</w:t>
            </w:r>
          </w:p>
          <w:p>
            <w:pPr>
              <w:jc w:val="left"/>
              <w:rPr>
                <w:b/>
              </w:rPr>
            </w:pP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理论学习：不断学习和发展专业教育理论，注重学生的个性发展和全面素质的培养，坚持“生本”原则。</w:t>
            </w:r>
          </w:p>
          <w:p>
            <w:pPr>
              <w:rPr>
                <w:bCs/>
              </w:rPr>
            </w:pP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研究方向：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>以英语学习活动观为指导，提高课堂的趣味性及思维含量。</w:t>
            </w:r>
          </w:p>
          <w:p>
            <w:pPr>
              <w:rPr>
                <w:bCs/>
              </w:rPr>
            </w:pPr>
          </w:p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个人主张：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>课堂应该以学生为中心，在活动中发展学生思维品质。</w:t>
            </w:r>
          </w:p>
          <w:p>
            <w:pPr>
              <w:rPr>
                <w:rFonts w:hint="eastAsia"/>
                <w:bCs/>
              </w:rPr>
            </w:pPr>
          </w:p>
          <w:p>
            <w:pPr>
              <w:ind w:left="1260" w:hanging="1260" w:hangingChars="60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总体目标：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>在未来的三年中，不断学习和发展专业教育理论，以英语学习活动观为指导，坚持“生本”原则的课堂，提升学生思维意识，发展学生思维品质。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个人现状分析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rPr>
                <w:b/>
              </w:rPr>
            </w:pP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1.发展优势分析：</w:t>
            </w:r>
          </w:p>
          <w:p>
            <w:pPr>
              <w:ind w:firstLine="420" w:firstLineChars="200"/>
              <w:rPr>
                <w:bCs/>
              </w:rPr>
            </w:pPr>
            <w:r>
              <w:rPr>
                <w:rFonts w:hint="eastAsia"/>
                <w:bCs/>
              </w:rPr>
              <w:t>自20</w:t>
            </w:r>
            <w:r>
              <w:rPr>
                <w:bCs/>
              </w:rPr>
              <w:t>15</w:t>
            </w:r>
            <w:r>
              <w:rPr>
                <w:rFonts w:hint="eastAsia"/>
                <w:bCs/>
              </w:rPr>
              <w:t>年参加工作至今，我一直致力于早日成为研究型教师。虽工作经验有限，但我努力跟身边优秀的前辈学习，多次尝试在课堂中灵活运用各种教学方法，更高效地引导学生积极参与课堂活动。并会将自己有限的经验形成相关的文字，进行及时的记录与反思，来更好地提高自己的课堂管理能力，促进个人成长。</w:t>
            </w:r>
          </w:p>
          <w:p>
            <w:pPr>
              <w:rPr>
                <w:b/>
              </w:rPr>
            </w:pP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2.不足之处分析：</w:t>
            </w:r>
          </w:p>
          <w:p>
            <w:pPr>
              <w:ind w:firstLine="420" w:firstLineChars="200"/>
              <w:rPr>
                <w:bCs/>
              </w:rPr>
            </w:pPr>
            <w:r>
              <w:rPr>
                <w:rFonts w:hint="eastAsia"/>
                <w:bCs/>
              </w:rPr>
              <w:t>随着深入研究新课标及跳出舒适圈，我发现，自己的理论水平及实操能力还有很大的进步空间。课堂生成方面虽有自己的见解，但缺乏系统性、成熟性。科研方面虽有自己的课题研究，但思考阈值还可进一步提升。荣誉方面要积极抓住机会，补齐自己的短板。</w:t>
            </w:r>
          </w:p>
          <w:p>
            <w:pPr>
              <w:ind w:firstLine="420" w:firstLineChars="200"/>
              <w:rPr>
                <w:bCs/>
              </w:rPr>
            </w:pPr>
            <w:r>
              <w:rPr>
                <w:rFonts w:hint="eastAsia"/>
                <w:bCs/>
              </w:rPr>
              <w:t>针对以上不足，接下来我要及时反思自己的现状及不足，扬长避短，多向前辈请教，明确自己的努力方向，制定详细而有可操作性的短期及长期计划。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阶段发展目标、措施及完成情况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>
              <w:rPr>
                <w:b/>
              </w:rPr>
              <w:t>4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目标具体完成情况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>
              <w:rPr>
                <w:b/>
              </w:rPr>
              <w:t>4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目标：（参照备注量化说明）</w:t>
            </w:r>
          </w:p>
          <w:p>
            <w:pPr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2023-2024年度：</w:t>
            </w:r>
          </w:p>
          <w:p>
            <w:pPr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</w:rPr>
              <w:t>努力</w:t>
            </w:r>
            <w:r>
              <w:rPr>
                <w:rFonts w:hint="eastAsia"/>
                <w:b w:val="0"/>
                <w:bCs/>
                <w:lang w:val="en-US" w:eastAsia="zh-CN"/>
              </w:rPr>
              <w:t>钻研</w:t>
            </w:r>
            <w:r>
              <w:rPr>
                <w:rFonts w:hint="eastAsia"/>
                <w:b w:val="0"/>
                <w:bCs/>
              </w:rPr>
              <w:t>新课标，</w:t>
            </w:r>
            <w:r>
              <w:rPr>
                <w:rFonts w:hint="eastAsia"/>
                <w:b w:val="0"/>
                <w:bCs/>
                <w:lang w:val="en-US" w:eastAsia="zh-CN"/>
              </w:rPr>
              <w:t>在英语学习活动观的指导下，上好每一节家常课，并及时总结与反思，做好专业的提升。</w:t>
            </w:r>
          </w:p>
          <w:p>
            <w:pPr>
              <w:rPr>
                <w:rFonts w:hint="default"/>
                <w:b/>
                <w:lang w:val="en-US" w:eastAsia="zh-CN"/>
              </w:rPr>
            </w:pP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措施：</w:t>
            </w: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1.进行专业书籍的阅读，增强自身的教育理论的输入，为进一步提高课堂驾驭能力打好基础。</w:t>
            </w:r>
            <w:r>
              <w:rPr>
                <w:bCs/>
              </w:rPr>
              <w:t xml:space="preserve"> </w:t>
            </w:r>
          </w:p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2.完成所主持的江阴市课题的结题。</w:t>
            </w:r>
            <w:r>
              <w:rPr>
                <w:b/>
              </w:rPr>
              <w:t xml:space="preserve"> </w:t>
            </w: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3．积极开设公开课，在磨课及评课的过程中，汲百家之长，提高自己的教学能力。</w:t>
            </w: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.</w:t>
            </w:r>
            <w:r>
              <w:rPr>
                <w:rFonts w:hint="eastAsia"/>
                <w:bCs/>
              </w:rPr>
              <w:t>抓住学科比赛机会，参加市级比赛。</w:t>
            </w:r>
          </w:p>
          <w:p>
            <w:pPr>
              <w:rPr>
                <w:b/>
              </w:rPr>
            </w:pPr>
          </w:p>
        </w:tc>
        <w:tc>
          <w:tcPr>
            <w:tcW w:w="3402" w:type="dxa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目标：</w:t>
            </w:r>
          </w:p>
          <w:p>
            <w:pPr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2024-2025年度：</w:t>
            </w:r>
          </w:p>
          <w:p>
            <w:p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精进教学能力，争取学科荣誉。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措施：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继续</w:t>
            </w:r>
            <w:r>
              <w:rPr>
                <w:rFonts w:hint="eastAsia"/>
                <w:b w:val="0"/>
                <w:bCs/>
              </w:rPr>
              <w:t>坚持</w:t>
            </w:r>
            <w:r>
              <w:rPr>
                <w:rFonts w:hint="eastAsia"/>
                <w:b w:val="0"/>
                <w:bCs/>
              </w:rPr>
              <w:t>专业书籍的阅读。</w:t>
            </w:r>
            <w:r>
              <w:rPr>
                <w:rFonts w:hint="eastAsia"/>
                <w:b w:val="0"/>
                <w:bCs/>
                <w:lang w:val="en-US" w:eastAsia="zh-CN"/>
              </w:rPr>
              <w:t>结合课堂教学，多进行理论与实践的研究，反思与总结每一次尝试。</w:t>
            </w:r>
          </w:p>
          <w:p>
            <w:pPr>
              <w:numPr>
                <w:numId w:val="0"/>
              </w:num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</w:rPr>
              <w:t>2.</w:t>
            </w:r>
            <w:r>
              <w:rPr>
                <w:rFonts w:hint="eastAsia"/>
                <w:b w:val="0"/>
                <w:bCs/>
                <w:lang w:val="en-US" w:eastAsia="zh-CN"/>
              </w:rPr>
              <w:t>通过江阴新秀考试，争取学科荣誉。</w:t>
            </w:r>
          </w:p>
          <w:p>
            <w:p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3.争取机会开设公开课。</w:t>
            </w:r>
          </w:p>
          <w:p>
            <w:pPr>
              <w:rPr>
                <w:b/>
              </w:rPr>
            </w:pPr>
          </w:p>
        </w:tc>
        <w:tc>
          <w:tcPr>
            <w:tcW w:w="3402" w:type="dxa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目标：</w:t>
            </w:r>
          </w:p>
          <w:p>
            <w:pPr>
              <w:rPr>
                <w:rFonts w:hint="eastAsia"/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2025-2026年度：</w:t>
            </w:r>
          </w:p>
          <w:p>
            <w:p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继续努力，争取在专业上更成熟、更体系。</w:t>
            </w:r>
          </w:p>
          <w:p>
            <w:pPr>
              <w:rPr>
                <w:b/>
              </w:rPr>
            </w:pPr>
          </w:p>
          <w:p>
            <w:pPr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措施：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理论结合实际，精进教学与研究，争取做个合格的研究型教师。</w:t>
            </w:r>
          </w:p>
          <w:p>
            <w:p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2</w:t>
            </w:r>
            <w:r>
              <w:rPr>
                <w:rFonts w:hint="eastAsia"/>
                <w:b w:val="0"/>
                <w:bCs/>
              </w:rPr>
              <w:t>.</w:t>
            </w:r>
            <w:r>
              <w:rPr>
                <w:rFonts w:hint="eastAsia"/>
                <w:b w:val="0"/>
                <w:bCs/>
                <w:lang w:val="en-US" w:eastAsia="zh-CN"/>
              </w:rPr>
              <w:t>通过无锡新秀考试，争取学科荣誉提升。</w:t>
            </w:r>
          </w:p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3.争取参加学科比赛，发表论文一篇。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b/>
              </w:rPr>
            </w:pPr>
          </w:p>
        </w:tc>
        <w:tc>
          <w:tcPr>
            <w:tcW w:w="3402" w:type="dxa"/>
          </w:tcPr>
          <w:p>
            <w:pPr>
              <w:spacing w:line="360" w:lineRule="auto"/>
              <w:ind w:firstLine="480" w:firstLineChars="200"/>
              <w:jc w:val="left"/>
              <w:rPr>
                <w:rFonts w:ascii="华文仿宋" w:hAnsi="华文仿宋" w:eastAsia="华文仿宋"/>
                <w:b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ascii="华文仿宋" w:hAnsi="华文仿宋" w:eastAsia="华文仿宋"/>
                <w:b/>
                <w:sz w:val="24"/>
              </w:rPr>
            </w:pPr>
          </w:p>
        </w:tc>
        <w:tc>
          <w:tcPr>
            <w:tcW w:w="3402" w:type="dxa"/>
          </w:tcPr>
          <w:p>
            <w:pPr>
              <w:rPr>
                <w:b/>
              </w:rPr>
            </w:pPr>
          </w:p>
        </w:tc>
        <w:tc>
          <w:tcPr>
            <w:tcW w:w="3402" w:type="dxa"/>
          </w:tcPr>
          <w:p>
            <w:pPr>
              <w:rPr>
                <w:b/>
              </w:rPr>
            </w:pPr>
          </w:p>
        </w:tc>
      </w:tr>
    </w:tbl>
    <w:p>
      <w:pPr>
        <w:rPr>
          <w:szCs w:val="21"/>
        </w:rPr>
      </w:pPr>
      <w:r>
        <w:rPr>
          <w:rFonts w:hint="eastAsia"/>
          <w:b/>
        </w:rPr>
        <w:t>备注：</w:t>
      </w:r>
      <w:r>
        <w:rPr>
          <w:rFonts w:hint="eastAsia"/>
        </w:rPr>
        <w:t>内容</w:t>
      </w:r>
      <w:r>
        <w:rPr>
          <w:rFonts w:hint="eastAsia"/>
          <w:szCs w:val="21"/>
        </w:rPr>
        <w:t>包含专业阅读、主持或参与课题或项目研究、示范课或专题讲座、撰写教学课例、论文发表或获奖、参加研讨活动、送教下乡、听评课、职称晋升、荣誉提升、教学比赛、指导青年教师等等。</w:t>
      </w:r>
    </w:p>
    <w:sectPr>
      <w:pgSz w:w="16838" w:h="11906" w:orient="landscape"/>
      <w:pgMar w:top="1076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B3AD3"/>
    <w:multiLevelType w:val="singleLevel"/>
    <w:tmpl w:val="A7BB3AD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FCA0A73"/>
    <w:multiLevelType w:val="singleLevel"/>
    <w:tmpl w:val="5FCA0A7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xNzU4ZWU5NTA1MTgxZjM0MjJmOTVlY2Y3NTBmYmIifQ=="/>
  </w:docVars>
  <w:rsids>
    <w:rsidRoot w:val="00154AC3"/>
    <w:rsid w:val="00021095"/>
    <w:rsid w:val="000545AF"/>
    <w:rsid w:val="00071C0C"/>
    <w:rsid w:val="00154AC3"/>
    <w:rsid w:val="001678F9"/>
    <w:rsid w:val="001D1F5E"/>
    <w:rsid w:val="001D5A80"/>
    <w:rsid w:val="00252CAC"/>
    <w:rsid w:val="00263BE5"/>
    <w:rsid w:val="002D2C85"/>
    <w:rsid w:val="00307637"/>
    <w:rsid w:val="003678E8"/>
    <w:rsid w:val="003A588A"/>
    <w:rsid w:val="003C0252"/>
    <w:rsid w:val="003E705C"/>
    <w:rsid w:val="003E7B99"/>
    <w:rsid w:val="003F2725"/>
    <w:rsid w:val="003F775A"/>
    <w:rsid w:val="0042191E"/>
    <w:rsid w:val="00423FF7"/>
    <w:rsid w:val="00471FAA"/>
    <w:rsid w:val="00474AE2"/>
    <w:rsid w:val="00475063"/>
    <w:rsid w:val="004862F6"/>
    <w:rsid w:val="00490E1C"/>
    <w:rsid w:val="004912E4"/>
    <w:rsid w:val="004A67FE"/>
    <w:rsid w:val="0051774C"/>
    <w:rsid w:val="00543D54"/>
    <w:rsid w:val="0055337B"/>
    <w:rsid w:val="00570F72"/>
    <w:rsid w:val="00577A7E"/>
    <w:rsid w:val="00591A70"/>
    <w:rsid w:val="005A075A"/>
    <w:rsid w:val="005B48D8"/>
    <w:rsid w:val="005C334A"/>
    <w:rsid w:val="005F7401"/>
    <w:rsid w:val="00612292"/>
    <w:rsid w:val="006416BB"/>
    <w:rsid w:val="00672170"/>
    <w:rsid w:val="00686AC0"/>
    <w:rsid w:val="006D778F"/>
    <w:rsid w:val="006F1BBF"/>
    <w:rsid w:val="00731EE5"/>
    <w:rsid w:val="0078385F"/>
    <w:rsid w:val="00791F60"/>
    <w:rsid w:val="007B4A74"/>
    <w:rsid w:val="007D567F"/>
    <w:rsid w:val="00801246"/>
    <w:rsid w:val="008A3E5F"/>
    <w:rsid w:val="008E7AC1"/>
    <w:rsid w:val="00906737"/>
    <w:rsid w:val="00917B7E"/>
    <w:rsid w:val="00922D1E"/>
    <w:rsid w:val="009C0F8C"/>
    <w:rsid w:val="009D4F47"/>
    <w:rsid w:val="009E6976"/>
    <w:rsid w:val="009F326F"/>
    <w:rsid w:val="009F7C05"/>
    <w:rsid w:val="00A367E5"/>
    <w:rsid w:val="00A8551C"/>
    <w:rsid w:val="00A87A1E"/>
    <w:rsid w:val="00A91BD2"/>
    <w:rsid w:val="00AA0D54"/>
    <w:rsid w:val="00AE2F3F"/>
    <w:rsid w:val="00AE415C"/>
    <w:rsid w:val="00B16375"/>
    <w:rsid w:val="00B52128"/>
    <w:rsid w:val="00B82795"/>
    <w:rsid w:val="00B83386"/>
    <w:rsid w:val="00B908BA"/>
    <w:rsid w:val="00BF1053"/>
    <w:rsid w:val="00C02D50"/>
    <w:rsid w:val="00C54BC1"/>
    <w:rsid w:val="00CD7315"/>
    <w:rsid w:val="00D32E7A"/>
    <w:rsid w:val="00D63658"/>
    <w:rsid w:val="00D640BB"/>
    <w:rsid w:val="00D80CE7"/>
    <w:rsid w:val="00D913A0"/>
    <w:rsid w:val="00D91A68"/>
    <w:rsid w:val="00E300D8"/>
    <w:rsid w:val="00E41344"/>
    <w:rsid w:val="00E523E9"/>
    <w:rsid w:val="00EA0A35"/>
    <w:rsid w:val="00ED0F1F"/>
    <w:rsid w:val="00F12474"/>
    <w:rsid w:val="00F21C3A"/>
    <w:rsid w:val="00F73F87"/>
    <w:rsid w:val="00FA344D"/>
    <w:rsid w:val="00FB0DDD"/>
    <w:rsid w:val="00FB15CE"/>
    <w:rsid w:val="05B00BF3"/>
    <w:rsid w:val="13056B0E"/>
    <w:rsid w:val="248A5E1D"/>
    <w:rsid w:val="267C0033"/>
    <w:rsid w:val="2C7E7C57"/>
    <w:rsid w:val="41816C4F"/>
    <w:rsid w:val="494420EF"/>
    <w:rsid w:val="53C9104A"/>
    <w:rsid w:val="58D934DE"/>
    <w:rsid w:val="742A1395"/>
    <w:rsid w:val="792B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211</Words>
  <Characters>1209</Characters>
  <Lines>10</Lines>
  <Paragraphs>2</Paragraphs>
  <TotalTime>5</TotalTime>
  <ScaleCrop>false</ScaleCrop>
  <LinksUpToDate>false</LinksUpToDate>
  <CharactersWithSpaces>1418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2023-10-04T09:29:00Z</dcterms:created>
  <dc:creator>China</dc:creator>
  <cp:lastModifiedBy>完全同意</cp:lastModifiedBy>
  <dcterms:modified xsi:type="dcterms:W3CDTF">2023-10-04T13:49:49Z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62908B718B4049D1B655BAC7025D1657_13</vt:lpwstr>
  </property>
</Properties>
</file>