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江阴市陆丰名师工作室成员个人发展三年规划</w:t>
      </w:r>
    </w:p>
    <w:p>
      <w:pPr>
        <w:rPr>
          <w:u w:val="single"/>
        </w:rPr>
      </w:pPr>
      <w:r>
        <w:rPr>
          <w:rFonts w:hint="eastAsia"/>
        </w:rPr>
        <w:t>姓名：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  <w:u w:val="single"/>
          <w:lang w:eastAsia="zh-CN"/>
        </w:rPr>
        <w:t>郑烨</w:t>
      </w:r>
      <w:r>
        <w:rPr>
          <w:rFonts w:hint="eastAsia"/>
          <w:u w:val="single"/>
          <w:lang w:val="en-US" w:eastAsia="zh-CN"/>
        </w:rPr>
        <w:t xml:space="preserve">   </w:t>
      </w:r>
      <w:r>
        <w:rPr>
          <w:rFonts w:hint="eastAsia"/>
        </w:rPr>
        <w:t xml:space="preserve"> 单位：</w:t>
      </w:r>
      <w:r>
        <w:rPr>
          <w:rFonts w:hint="eastAsia"/>
          <w:u w:val="single"/>
        </w:rPr>
        <w:t xml:space="preserve">   </w:t>
      </w:r>
      <w:r>
        <w:rPr>
          <w:rFonts w:hint="eastAsia"/>
          <w:u w:val="single"/>
          <w:lang w:eastAsia="zh-CN"/>
        </w:rPr>
        <w:t>江阴市夏港中学</w:t>
      </w:r>
      <w:r>
        <w:rPr>
          <w:rFonts w:hint="eastAsia"/>
          <w:u w:val="single"/>
        </w:rPr>
        <w:t xml:space="preserve">   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652"/>
        <w:gridCol w:w="3402"/>
        <w:gridCol w:w="3402"/>
        <w:gridCol w:w="340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整体发展规划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left"/>
              <w:rPr>
                <w:b/>
              </w:rPr>
            </w:pPr>
            <w:r>
              <w:rPr>
                <w:rFonts w:hint="eastAsia"/>
                <w:b/>
              </w:rPr>
              <w:t>整体规划：（含理论学习、研究方向、个人主张、总体目标等方面）</w:t>
            </w:r>
          </w:p>
          <w:p>
            <w:pPr>
              <w:numPr>
                <w:ilvl w:val="0"/>
                <w:numId w:val="1"/>
              </w:numP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认真研读新课标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eastAsia="zh-CN"/>
              </w:rPr>
              <w:t>、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钻研近五年的中考卷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把握改革趋势和方向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lang w:eastAsia="zh-CN"/>
              </w:rPr>
              <w:t>潜心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研究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eastAsia="zh-CN"/>
              </w:rPr>
              <w:t>新的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教育教学理论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eastAsia="zh-CN"/>
              </w:rPr>
              <w:t>，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研读专业书籍，提升理论修养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1"/>
              </w:numPr>
              <w:ind w:left="0" w:leftChars="0" w:firstLine="0" w:firstLineChars="0"/>
              <w:rPr>
                <w:rFonts w:hint="default" w:ascii="Times New Roman" w:hAnsi="Times New Roman" w:eastAsia="宋体" w:cs="Times New Roman"/>
                <w:b/>
                <w:sz w:val="21"/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lang w:eastAsia="zh-CN"/>
              </w:rPr>
              <w:t>加强研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训和学习，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多层面、多角度观摩优秀教学课例，提高个人课堂教学水平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；</w:t>
            </w:r>
          </w:p>
          <w:p>
            <w:pPr>
              <w:rPr>
                <w:b/>
              </w:rPr>
            </w:pP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val="en-US" w:eastAsia="zh-CN"/>
              </w:rPr>
              <w:t>4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 xml:space="preserve">. 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踊跃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研讨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名师课题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，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积极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撰写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相关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</w:rPr>
              <w:t>论文</w:t>
            </w:r>
            <w:r>
              <w:rPr>
                <w:rFonts w:hint="default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，</w:t>
            </w:r>
            <w:r>
              <w:rPr>
                <w:rFonts w:hint="eastAsia" w:ascii="Times New Roman" w:hAnsi="Times New Roman" w:eastAsia="宋体" w:cs="Times New Roman"/>
                <w:bCs/>
                <w:sz w:val="21"/>
                <w:szCs w:val="21"/>
                <w:lang w:eastAsia="zh-CN"/>
              </w:rPr>
              <w:t>致力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shd w:val="clear" w:color="auto" w:fill="FFFFFF"/>
              </w:rPr>
              <w:t>教学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>论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shd w:val="clear" w:color="auto" w:fill="FFFFFF"/>
              </w:rPr>
              <w:t>文的撰写</w:t>
            </w:r>
            <w:r>
              <w:rPr>
                <w:rFonts w:hint="eastAsia" w:ascii="Times New Roman" w:hAnsi="Times New Roman" w:eastAsia="宋体" w:cs="Times New Roman"/>
                <w:color w:val="000000"/>
                <w:sz w:val="21"/>
                <w:szCs w:val="21"/>
                <w:shd w:val="clear" w:color="auto" w:fill="FFFFFF"/>
                <w:lang w:eastAsia="zh-CN"/>
              </w:rPr>
              <w:t>与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  <w:shd w:val="clear" w:color="auto" w:fill="FFFFFF"/>
              </w:rPr>
              <w:t>发表</w:t>
            </w:r>
            <w:r>
              <w:rPr>
                <w:rFonts w:hint="default" w:ascii="Times New Roman" w:hAnsi="Times New Roman" w:eastAsia="宋体" w:cs="Times New Roman"/>
                <w:color w:val="000000"/>
                <w:sz w:val="21"/>
                <w:szCs w:val="21"/>
              </w:rPr>
              <w:t>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个人现状分析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发展优势分析：</w:t>
            </w:r>
          </w:p>
          <w:p>
            <w:pPr>
              <w:numPr>
                <w:ilvl w:val="0"/>
                <w:numId w:val="2"/>
              </w:numPr>
              <w:rPr>
                <w:rFonts w:hint="default" w:ascii="Times New Roman" w:hAnsi="Times New Roman" w:eastAsia="宋体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学校领导高度重视，为我们的快速成长搭建了优秀平台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自身岗位要求自己不断前进，做好示范、引领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2"/>
              </w:numPr>
              <w:rPr>
                <w:rFonts w:hint="eastAsia" w:ascii="宋体" w:hAnsi="宋体"/>
              </w:rPr>
            </w:pP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加入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江阴市英语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骨干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教师</w:t>
            </w:r>
            <w:r>
              <w:rPr>
                <w:rFonts w:hint="default" w:ascii="Times New Roman" w:hAnsi="Times New Roman" w:eastAsia="宋体" w:cs="Times New Roman"/>
                <w:sz w:val="21"/>
                <w:szCs w:val="21"/>
              </w:rPr>
              <w:t>培训班，有更多的机会开阔视野，接触到先进的教学理念，进而提升自我</w:t>
            </w:r>
            <w:r>
              <w:rPr>
                <w:rFonts w:hint="eastAsia" w:ascii="Times New Roman" w:hAnsi="Times New Roman" w:eastAsia="宋体" w:cs="Times New Roman"/>
                <w:sz w:val="21"/>
                <w:szCs w:val="21"/>
                <w:lang w:eastAsia="zh-CN"/>
              </w:rPr>
              <w:t>；</w:t>
            </w:r>
          </w:p>
          <w:p>
            <w:pPr>
              <w:numPr>
                <w:ilvl w:val="0"/>
                <w:numId w:val="2"/>
              </w:numPr>
              <w:spacing w:line="240" w:lineRule="auto"/>
              <w:ind w:left="0" w:leftChars="0" w:firstLine="0" w:firstLineChars="0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跟随教研员参与督导听课和命题，增强了自身专业能力。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不足之处分析：</w:t>
            </w:r>
          </w:p>
          <w:p>
            <w:pPr>
              <w:numPr>
                <w:ilvl w:val="0"/>
                <w:numId w:val="3"/>
              </w:numPr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教育教学方面虽相对成熟，但是创新不够；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教科研方面还处于新手阶段，平时聆听专家讲座后反思与总结不够；</w:t>
            </w:r>
          </w:p>
          <w:p>
            <w:pPr>
              <w:numPr>
                <w:ilvl w:val="0"/>
                <w:numId w:val="3"/>
              </w:numPr>
              <w:ind w:left="0" w:leftChars="0" w:firstLine="0" w:firstLineChars="0"/>
              <w:rPr>
                <w:rFonts w:hint="default" w:eastAsiaTheme="minorEastAsia"/>
                <w:b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教学教研方面的专著读得很少，不能为自己的教学奠定坚实的理论基础。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858" w:type="dxa"/>
            <w:gridSpan w:val="4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阶段发展目标、措施及完成情况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3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目标具体完成情况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4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5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202</w:t>
            </w:r>
            <w:r>
              <w:rPr>
                <w:b/>
              </w:rPr>
              <w:t>5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-202</w:t>
            </w:r>
            <w:r>
              <w:rPr>
                <w:b/>
              </w:rPr>
              <w:t>6</w:t>
            </w:r>
            <w:r>
              <w:rPr>
                <w:rFonts w:hint="eastAsia"/>
                <w:b/>
              </w:rPr>
              <w:t>.0</w:t>
            </w:r>
            <w:r>
              <w:rPr>
                <w:b/>
              </w:rPr>
              <w:t>6</w:t>
            </w:r>
          </w:p>
          <w:p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>年度发展目标及措施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652" w:type="dxa"/>
          </w:tcPr>
          <w:p>
            <w:pPr>
              <w:rPr>
                <w:rFonts w:hint="default" w:eastAsiaTheme="minorEastAsia"/>
                <w:b/>
                <w:lang w:val="en-US" w:eastAsia="zh-CN"/>
              </w:rPr>
            </w:pPr>
            <w:r>
              <w:rPr>
                <w:rFonts w:hint="eastAsia"/>
                <w:b/>
              </w:rPr>
              <w:t>目标：（参照备注量化说明）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完成1-2篇论文的写作，争取获奖或发表；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开展一次专题讲座；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完成中小学副高级教师职称评定；</w:t>
            </w:r>
          </w:p>
          <w:p>
            <w:pPr>
              <w:numPr>
                <w:ilvl w:val="0"/>
                <w:numId w:val="4"/>
              </w:numPr>
              <w:ind w:left="0" w:leftChars="0" w:firstLine="0" w:firstLineChars="0"/>
              <w:rPr>
                <w:b w:val="0"/>
                <w:bCs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指导青年教师市级公开课和荣誉称号评定。</w:t>
            </w: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numPr>
                <w:ilvl w:val="0"/>
                <w:numId w:val="5"/>
              </w:numPr>
              <w:rPr>
                <w:b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认真研读</w:t>
            </w:r>
            <w:r>
              <w:rPr>
                <w:rFonts w:hint="eastAsia"/>
                <w:b w:val="0"/>
                <w:bCs/>
              </w:rPr>
              <w:t>陆丰校长推荐的《为思维而教》</w:t>
            </w:r>
            <w:r>
              <w:rPr>
                <w:rFonts w:hint="eastAsia"/>
                <w:b w:val="0"/>
                <w:bCs/>
                <w:lang w:eastAsia="zh-CN"/>
              </w:rPr>
              <w:t>和</w:t>
            </w:r>
            <w:r>
              <w:rPr>
                <w:rFonts w:hint="eastAsia"/>
                <w:b w:val="0"/>
                <w:bCs/>
              </w:rPr>
              <w:t>《思维英语四讲》</w:t>
            </w:r>
            <w:r>
              <w:rPr>
                <w:rFonts w:hint="eastAsia"/>
                <w:b w:val="0"/>
                <w:bCs/>
                <w:lang w:eastAsia="zh-CN"/>
              </w:rPr>
              <w:t>；</w:t>
            </w:r>
          </w:p>
          <w:p>
            <w:pPr>
              <w:numPr>
                <w:ilvl w:val="0"/>
                <w:numId w:val="5"/>
              </w:numPr>
              <w:ind w:left="0" w:leftChars="0" w:firstLine="0" w:firstLineChars="0"/>
              <w:rPr>
                <w:rFonts w:hint="default" w:eastAsiaTheme="minorEastAsia"/>
                <w:b w:val="0"/>
                <w:bCs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加强教育教研反思和总结；</w:t>
            </w:r>
          </w:p>
          <w:p>
            <w:pPr>
              <w:numPr>
                <w:ilvl w:val="0"/>
                <w:numId w:val="5"/>
              </w:numPr>
              <w:ind w:left="0" w:leftChars="0" w:firstLine="0" w:firstLineChars="0"/>
              <w:rPr>
                <w:rFonts w:hint="default" w:eastAsiaTheme="minorEastAsia"/>
                <w:b/>
                <w:lang w:val="en-US" w:eastAsia="zh-CN"/>
              </w:rPr>
            </w:pPr>
            <w:r>
              <w:rPr>
                <w:rFonts w:hint="eastAsia"/>
                <w:b w:val="0"/>
                <w:bCs/>
                <w:lang w:val="en-US" w:eastAsia="zh-CN"/>
              </w:rPr>
              <w:t>把校外的培训理念引进自己学校，</w:t>
            </w:r>
            <w:bookmarkStart w:id="0" w:name="_GoBack"/>
            <w:bookmarkEnd w:id="0"/>
            <w:r>
              <w:rPr>
                <w:rFonts w:hint="eastAsia"/>
                <w:b w:val="0"/>
                <w:bCs/>
                <w:lang w:val="en-US" w:eastAsia="zh-CN"/>
              </w:rPr>
              <w:t>为他们搭建更多更广的平台。</w:t>
            </w:r>
          </w:p>
        </w:tc>
        <w:tc>
          <w:tcPr>
            <w:tcW w:w="3402" w:type="dxa"/>
          </w:tcPr>
          <w:p>
            <w:pPr>
              <w:rPr>
                <w:b/>
              </w:rPr>
            </w:pPr>
          </w:p>
        </w:tc>
        <w:tc>
          <w:tcPr>
            <w:tcW w:w="3402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  <w:tc>
          <w:tcPr>
            <w:tcW w:w="3402" w:type="dxa"/>
          </w:tcPr>
          <w:p>
            <w:pPr>
              <w:rPr>
                <w:b/>
              </w:rPr>
            </w:pPr>
            <w:r>
              <w:rPr>
                <w:rFonts w:hint="eastAsia"/>
                <w:b/>
              </w:rPr>
              <w:t>目标：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  <w:r>
              <w:rPr>
                <w:rFonts w:hint="eastAsia"/>
                <w:b/>
              </w:rPr>
              <w:t>措施：</w:t>
            </w:r>
          </w:p>
          <w:p>
            <w:pPr>
              <w:rPr>
                <w:b/>
              </w:rPr>
            </w:pPr>
          </w:p>
          <w:p>
            <w:pPr>
              <w:rPr>
                <w:b/>
              </w:rPr>
            </w:pPr>
          </w:p>
        </w:tc>
      </w:tr>
    </w:tbl>
    <w:p>
      <w:pPr>
        <w:rPr>
          <w:szCs w:val="21"/>
        </w:rPr>
      </w:pPr>
      <w:r>
        <w:rPr>
          <w:rFonts w:hint="eastAsia"/>
          <w:b/>
        </w:rPr>
        <w:t>备注：</w:t>
      </w:r>
      <w:r>
        <w:rPr>
          <w:rFonts w:hint="eastAsia"/>
        </w:rPr>
        <w:t>内容</w:t>
      </w:r>
      <w:r>
        <w:rPr>
          <w:rFonts w:hint="eastAsia"/>
          <w:szCs w:val="21"/>
        </w:rPr>
        <w:t>包含专业阅读、主持或参与课题或项目研究、示范课或专题讲座、撰写教学课例、论文发表或获奖、参加研讨活动、送教下乡、听评课、职称晋升、荣誉提升、教学比赛、指导青年教师等等。</w:t>
      </w:r>
    </w:p>
    <w:sectPr>
      <w:pgSz w:w="16838" w:h="11906" w:orient="landscape"/>
      <w:pgMar w:top="1076" w:right="1440" w:bottom="851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6E67FDB"/>
    <w:multiLevelType w:val="singleLevel"/>
    <w:tmpl w:val="D6E67FDB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</w:rPr>
    </w:lvl>
  </w:abstractNum>
  <w:abstractNum w:abstractNumId="1">
    <w:nsid w:val="E9FE71BB"/>
    <w:multiLevelType w:val="singleLevel"/>
    <w:tmpl w:val="E9FE71BB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21"/>
        <w:szCs w:val="21"/>
      </w:rPr>
    </w:lvl>
  </w:abstractNum>
  <w:abstractNum w:abstractNumId="2">
    <w:nsid w:val="2A028443"/>
    <w:multiLevelType w:val="singleLevel"/>
    <w:tmpl w:val="2A028443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</w:rPr>
    </w:lvl>
  </w:abstractNum>
  <w:abstractNum w:abstractNumId="3">
    <w:nsid w:val="575DAEB3"/>
    <w:multiLevelType w:val="singleLevel"/>
    <w:tmpl w:val="575DAEB3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  <w:sz w:val="21"/>
        <w:szCs w:val="21"/>
      </w:rPr>
    </w:lvl>
  </w:abstractNum>
  <w:abstractNum w:abstractNumId="4">
    <w:nsid w:val="764926F8"/>
    <w:multiLevelType w:val="singleLevel"/>
    <w:tmpl w:val="764926F8"/>
    <w:lvl w:ilvl="0" w:tentative="0">
      <w:start w:val="1"/>
      <w:numFmt w:val="decimal"/>
      <w:suff w:val="space"/>
      <w:lvlText w:val="%1."/>
      <w:lvlJc w:val="left"/>
      <w:rPr>
        <w:rFonts w:hint="default" w:ascii="Times New Roman" w:hAnsi="Times New Roman" w:cs="Times New Roman"/>
        <w:b w:val="0"/>
        <w:bCs w:val="0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I3Y2Y2MGI2OTEwZWI2YzVjY2Q5YTU3MWE0ODYzOGUifQ=="/>
  </w:docVars>
  <w:rsids>
    <w:rsidRoot w:val="00154AC3"/>
    <w:rsid w:val="00021095"/>
    <w:rsid w:val="000545AF"/>
    <w:rsid w:val="00071C0C"/>
    <w:rsid w:val="00154AC3"/>
    <w:rsid w:val="001678F9"/>
    <w:rsid w:val="001D1F5E"/>
    <w:rsid w:val="001D5A80"/>
    <w:rsid w:val="00252CAC"/>
    <w:rsid w:val="00263BE5"/>
    <w:rsid w:val="002D2C85"/>
    <w:rsid w:val="00307637"/>
    <w:rsid w:val="003678E8"/>
    <w:rsid w:val="003A588A"/>
    <w:rsid w:val="003C0252"/>
    <w:rsid w:val="003E705C"/>
    <w:rsid w:val="003E7B99"/>
    <w:rsid w:val="003F2725"/>
    <w:rsid w:val="003F775A"/>
    <w:rsid w:val="0042191E"/>
    <w:rsid w:val="00423FF7"/>
    <w:rsid w:val="00471FAA"/>
    <w:rsid w:val="00474AE2"/>
    <w:rsid w:val="00475063"/>
    <w:rsid w:val="004862F6"/>
    <w:rsid w:val="00490E1C"/>
    <w:rsid w:val="004912E4"/>
    <w:rsid w:val="004A67FE"/>
    <w:rsid w:val="0051774C"/>
    <w:rsid w:val="00543D54"/>
    <w:rsid w:val="0055337B"/>
    <w:rsid w:val="00570F72"/>
    <w:rsid w:val="00577A7E"/>
    <w:rsid w:val="00591A70"/>
    <w:rsid w:val="005A075A"/>
    <w:rsid w:val="005B48D8"/>
    <w:rsid w:val="005C334A"/>
    <w:rsid w:val="005F7401"/>
    <w:rsid w:val="006416BB"/>
    <w:rsid w:val="00686AC0"/>
    <w:rsid w:val="006D778F"/>
    <w:rsid w:val="006F1BBF"/>
    <w:rsid w:val="00731EE5"/>
    <w:rsid w:val="0078385F"/>
    <w:rsid w:val="00791F60"/>
    <w:rsid w:val="007B4A74"/>
    <w:rsid w:val="007D567F"/>
    <w:rsid w:val="00801246"/>
    <w:rsid w:val="008A3E5F"/>
    <w:rsid w:val="008E7AC1"/>
    <w:rsid w:val="00906737"/>
    <w:rsid w:val="00917B7E"/>
    <w:rsid w:val="00922D1E"/>
    <w:rsid w:val="009C0F8C"/>
    <w:rsid w:val="009D4F47"/>
    <w:rsid w:val="009E6976"/>
    <w:rsid w:val="009F326F"/>
    <w:rsid w:val="009F7C05"/>
    <w:rsid w:val="00A367E5"/>
    <w:rsid w:val="00A91BD2"/>
    <w:rsid w:val="00AA0D54"/>
    <w:rsid w:val="00AE2F3F"/>
    <w:rsid w:val="00AE415C"/>
    <w:rsid w:val="00B16375"/>
    <w:rsid w:val="00B52128"/>
    <w:rsid w:val="00B83386"/>
    <w:rsid w:val="00B908BA"/>
    <w:rsid w:val="00BF1053"/>
    <w:rsid w:val="00C02D50"/>
    <w:rsid w:val="00C54BC1"/>
    <w:rsid w:val="00D32E7A"/>
    <w:rsid w:val="00D63658"/>
    <w:rsid w:val="00D640BB"/>
    <w:rsid w:val="00D80CE7"/>
    <w:rsid w:val="00D91A68"/>
    <w:rsid w:val="00E300D8"/>
    <w:rsid w:val="00E41344"/>
    <w:rsid w:val="00E523E9"/>
    <w:rsid w:val="00ED0F1F"/>
    <w:rsid w:val="00F12474"/>
    <w:rsid w:val="00F21C3A"/>
    <w:rsid w:val="00F73F87"/>
    <w:rsid w:val="00FA344D"/>
    <w:rsid w:val="00FB0DDD"/>
    <w:rsid w:val="05B00BF3"/>
    <w:rsid w:val="13056B0E"/>
    <w:rsid w:val="248A5E1D"/>
    <w:rsid w:val="2C7E7C57"/>
    <w:rsid w:val="325071A5"/>
    <w:rsid w:val="494420EF"/>
    <w:rsid w:val="58D934DE"/>
    <w:rsid w:val="70F35F2B"/>
    <w:rsid w:val="792B7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59</Words>
  <Characters>341</Characters>
  <Lines>2</Lines>
  <Paragraphs>1</Paragraphs>
  <TotalTime>3</TotalTime>
  <ScaleCrop>false</ScaleCrop>
  <LinksUpToDate>false</LinksUpToDate>
  <CharactersWithSpaces>399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2023-09-03T02:40:00Z</dcterms:created>
  <dc:creator>China</dc:creator>
  <cp:lastModifiedBy>胖胖</cp:lastModifiedBy>
  <dcterms:modified xsi:type="dcterms:W3CDTF">2023-10-05T11:47:43Z</dcterms:modified>
  <cp:revision>11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F00B7095A54143A5A3F65FC1EC259D4E_13</vt:lpwstr>
  </property>
</Properties>
</file>