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F92BB" w14:textId="0C796228" w:rsidR="00FA283C" w:rsidRDefault="00FA283C" w:rsidP="00DB2FBF">
      <w:pPr>
        <w:spacing w:line="480" w:lineRule="exact"/>
        <w:jc w:val="center"/>
        <w:rPr>
          <w:rFonts w:ascii="Arial"/>
        </w:rPr>
      </w:pPr>
      <w:r>
        <w:rPr>
          <w:rFonts w:ascii="宋体" w:hAnsi="宋体" w:cs="宋体"/>
          <w:b/>
          <w:bCs/>
          <w:spacing w:val="18"/>
          <w:sz w:val="31"/>
          <w:szCs w:val="31"/>
        </w:rPr>
        <w:t>实验</w:t>
      </w:r>
      <w:r w:rsidR="00C64909">
        <w:rPr>
          <w:rFonts w:ascii="宋体" w:hAnsi="宋体" w:cs="宋体"/>
          <w:b/>
          <w:bCs/>
          <w:spacing w:val="18"/>
          <w:sz w:val="31"/>
          <w:szCs w:val="31"/>
        </w:rPr>
        <w:t>31</w:t>
      </w:r>
      <w:r>
        <w:rPr>
          <w:rFonts w:ascii="宋体" w:hAnsi="宋体" w:cs="宋体"/>
          <w:spacing w:val="16"/>
          <w:sz w:val="31"/>
          <w:szCs w:val="31"/>
        </w:rPr>
        <w:t xml:space="preserve"> </w:t>
      </w:r>
      <w:r w:rsidR="00C64909">
        <w:rPr>
          <w:rFonts w:ascii="宋体" w:hAnsi="宋体" w:cs="宋体" w:hint="eastAsia"/>
          <w:b/>
          <w:bCs/>
          <w:spacing w:val="18"/>
          <w:sz w:val="31"/>
          <w:szCs w:val="31"/>
        </w:rPr>
        <w:t>探究声音的传播方向</w:t>
      </w:r>
    </w:p>
    <w:p w14:paraId="5226A0DC" w14:textId="77777777" w:rsidR="00FA283C" w:rsidRPr="002F5F33" w:rsidRDefault="00FA283C" w:rsidP="002F5F33">
      <w:pPr>
        <w:pStyle w:val="TableText"/>
        <w:widowControl/>
        <w:kinsoku w:val="0"/>
        <w:autoSpaceDE w:val="0"/>
        <w:autoSpaceDN w:val="0"/>
        <w:adjustRightInd w:val="0"/>
        <w:snapToGrid w:val="0"/>
        <w:spacing w:line="480" w:lineRule="exact"/>
        <w:textAlignment w:val="baseline"/>
        <w:rPr>
          <w:b/>
          <w:bCs/>
          <w:color w:val="000000" w:themeColor="text1"/>
          <w:spacing w:val="-6"/>
          <w:lang w:eastAsia="zh-CN"/>
        </w:rPr>
      </w:pPr>
      <w:r w:rsidRPr="002F5F33">
        <w:rPr>
          <w:b/>
          <w:bCs/>
          <w:color w:val="000000" w:themeColor="text1"/>
          <w:spacing w:val="-6"/>
          <w:lang w:eastAsia="zh-CN"/>
        </w:rPr>
        <w:t>一、核心概念</w:t>
      </w:r>
    </w:p>
    <w:p w14:paraId="0C1B4318" w14:textId="1ECE1D05" w:rsidR="00A75FD6" w:rsidRPr="002F5F33" w:rsidRDefault="00FA283C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《义务教育科学课程标准（2</w:t>
      </w:r>
      <w:r w:rsidRPr="002F5F33">
        <w:rPr>
          <w:rFonts w:ascii="宋体" w:hAnsi="宋体"/>
          <w:sz w:val="24"/>
        </w:rPr>
        <w:t>022</w:t>
      </w:r>
      <w:r w:rsidRPr="002F5F33">
        <w:rPr>
          <w:rFonts w:ascii="宋体" w:hAnsi="宋体" w:hint="eastAsia"/>
          <w:sz w:val="24"/>
        </w:rPr>
        <w:t>年版）》</w:t>
      </w:r>
      <w:r w:rsidR="00C64909">
        <w:rPr>
          <w:rFonts w:ascii="宋体" w:hAnsi="宋体"/>
          <w:sz w:val="24"/>
        </w:rPr>
        <w:t>3</w:t>
      </w:r>
      <w:r w:rsidR="00335EF8" w:rsidRPr="002F5F33">
        <w:rPr>
          <w:rFonts w:ascii="宋体" w:hAnsi="宋体"/>
          <w:sz w:val="24"/>
        </w:rPr>
        <w:t>.</w:t>
      </w:r>
      <w:r w:rsidR="00C64909">
        <w:rPr>
          <w:rFonts w:ascii="宋体" w:hAnsi="宋体" w:hint="eastAsia"/>
          <w:sz w:val="24"/>
        </w:rPr>
        <w:t>物质的运动与相互作用</w:t>
      </w:r>
    </w:p>
    <w:p w14:paraId="4A9262E3" w14:textId="53DDF9E3" w:rsidR="00FA283C" w:rsidRPr="002F5F33" w:rsidRDefault="00FA283C" w:rsidP="002F5F33">
      <w:pPr>
        <w:pStyle w:val="TableText"/>
        <w:widowControl/>
        <w:kinsoku w:val="0"/>
        <w:autoSpaceDE w:val="0"/>
        <w:autoSpaceDN w:val="0"/>
        <w:adjustRightInd w:val="0"/>
        <w:snapToGrid w:val="0"/>
        <w:spacing w:line="480" w:lineRule="exact"/>
        <w:textAlignment w:val="baseline"/>
        <w:rPr>
          <w:b/>
          <w:bCs/>
          <w:color w:val="000000" w:themeColor="text1"/>
          <w:spacing w:val="-6"/>
          <w:lang w:eastAsia="zh-CN"/>
        </w:rPr>
      </w:pPr>
      <w:r w:rsidRPr="002F5F33">
        <w:rPr>
          <w:rFonts w:hint="eastAsia"/>
          <w:b/>
          <w:bCs/>
          <w:color w:val="000000" w:themeColor="text1"/>
          <w:spacing w:val="-6"/>
          <w:lang w:eastAsia="zh-CN"/>
        </w:rPr>
        <w:t>二、学习内容</w:t>
      </w:r>
    </w:p>
    <w:p w14:paraId="747AE31D" w14:textId="4CBAF5F9" w:rsidR="00FA283C" w:rsidRPr="002F5F33" w:rsidRDefault="00897E9D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《义务教育科学课程标准（2</w:t>
      </w:r>
      <w:r w:rsidRPr="002F5F33">
        <w:rPr>
          <w:rFonts w:ascii="宋体" w:hAnsi="宋体"/>
          <w:sz w:val="24"/>
        </w:rPr>
        <w:t>022</w:t>
      </w:r>
      <w:r w:rsidRPr="002F5F33">
        <w:rPr>
          <w:rFonts w:ascii="宋体" w:hAnsi="宋体" w:hint="eastAsia"/>
          <w:sz w:val="24"/>
        </w:rPr>
        <w:t>年版）》</w:t>
      </w:r>
      <w:r w:rsidR="00C64909">
        <w:rPr>
          <w:rFonts w:ascii="宋体" w:hAnsi="宋体"/>
          <w:sz w:val="24"/>
        </w:rPr>
        <w:t>3.3</w:t>
      </w:r>
      <w:r w:rsidR="00C64909">
        <w:rPr>
          <w:rFonts w:ascii="宋体" w:hAnsi="宋体" w:hint="eastAsia"/>
          <w:sz w:val="24"/>
        </w:rPr>
        <w:t>声音与光的传播</w:t>
      </w:r>
    </w:p>
    <w:p w14:paraId="0BCD97B0" w14:textId="7FE923F3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三、内容要求</w:t>
      </w:r>
    </w:p>
    <w:p w14:paraId="7939D9E1" w14:textId="5D604AB9" w:rsidR="00FA283C" w:rsidRPr="002F5F33" w:rsidRDefault="00C64909" w:rsidP="002F5F33">
      <w:pPr>
        <w:spacing w:line="480" w:lineRule="exact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spacing w:val="2"/>
          <w:sz w:val="24"/>
        </w:rPr>
        <w:t>举例说明声音在不同物质中可以向各个方向传播。</w:t>
      </w:r>
    </w:p>
    <w:p w14:paraId="33D1786F" w14:textId="1C0059D4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四、实验目的</w:t>
      </w:r>
    </w:p>
    <w:p w14:paraId="5C01698A" w14:textId="77777777" w:rsidR="00C64909" w:rsidRPr="00C64909" w:rsidRDefault="00C64909" w:rsidP="00C64909">
      <w:pPr>
        <w:spacing w:line="480" w:lineRule="exact"/>
        <w:rPr>
          <w:rFonts w:ascii="宋体" w:hAnsi="宋体"/>
          <w:sz w:val="24"/>
        </w:rPr>
      </w:pPr>
      <w:r w:rsidRPr="00C64909">
        <w:rPr>
          <w:rFonts w:ascii="宋体" w:hAnsi="宋体" w:hint="eastAsia"/>
          <w:sz w:val="24"/>
        </w:rPr>
        <w:t>1. 探究声音的传播需要通过一定的介质。</w:t>
      </w:r>
    </w:p>
    <w:p w14:paraId="22F21BAF" w14:textId="3D3ACA0B" w:rsidR="00C64909" w:rsidRPr="00C64909" w:rsidRDefault="00C64909" w:rsidP="00C64909">
      <w:pPr>
        <w:spacing w:line="480" w:lineRule="exact"/>
        <w:rPr>
          <w:rFonts w:ascii="宋体" w:hAnsi="宋体"/>
          <w:sz w:val="24"/>
        </w:rPr>
      </w:pPr>
      <w:r w:rsidRPr="00C64909">
        <w:rPr>
          <w:rFonts w:ascii="宋体" w:hAnsi="宋体" w:hint="eastAsia"/>
          <w:sz w:val="24"/>
        </w:rPr>
        <w:t>2. 探究声音可以在介质中向各个方向传播。</w:t>
      </w:r>
    </w:p>
    <w:p w14:paraId="2984EA37" w14:textId="3C405060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五、实验器材</w:t>
      </w:r>
    </w:p>
    <w:p w14:paraId="79EE09DB" w14:textId="28853A43" w:rsidR="00FA283C" w:rsidRPr="00C64909" w:rsidRDefault="00C64909" w:rsidP="002F5F33">
      <w:pPr>
        <w:spacing w:line="480" w:lineRule="exact"/>
        <w:rPr>
          <w:rFonts w:ascii="宋体" w:hAnsi="宋体"/>
          <w:sz w:val="24"/>
        </w:rPr>
      </w:pPr>
      <w:r w:rsidRPr="00C64909">
        <w:rPr>
          <w:rFonts w:ascii="宋体" w:hAnsi="宋体" w:hint="eastAsia"/>
          <w:sz w:val="24"/>
        </w:rPr>
        <w:t>玻璃罩，抽气机，水槽；</w:t>
      </w:r>
      <w:r w:rsidR="00040B36">
        <w:rPr>
          <w:rFonts w:ascii="宋体" w:hAnsi="宋体" w:hint="eastAsia"/>
          <w:sz w:val="24"/>
        </w:rPr>
        <w:t>音叉</w:t>
      </w:r>
      <w:r w:rsidRPr="00C64909">
        <w:rPr>
          <w:rFonts w:ascii="宋体" w:hAnsi="宋体" w:hint="eastAsia"/>
          <w:sz w:val="24"/>
        </w:rPr>
        <w:t>，水，铅笔。</w:t>
      </w:r>
    </w:p>
    <w:p w14:paraId="743A2CCC" w14:textId="519EAD97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六、实验过程</w:t>
      </w:r>
    </w:p>
    <w:p w14:paraId="7698AFD4" w14:textId="77777777" w:rsidR="00C64909" w:rsidRPr="00C64909" w:rsidRDefault="00C64909" w:rsidP="00C64909">
      <w:pPr>
        <w:spacing w:before="179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18"/>
          <w:sz w:val="24"/>
        </w:rPr>
        <w:t>1.探究声音在空气中传播</w:t>
      </w:r>
    </w:p>
    <w:p w14:paraId="68277F48" w14:textId="089391B9" w:rsidR="00C64909" w:rsidRPr="00C64909" w:rsidRDefault="00C64909" w:rsidP="00C64909">
      <w:pPr>
        <w:spacing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25"/>
          <w:position w:val="16"/>
          <w:sz w:val="24"/>
        </w:rPr>
        <w:t>(1)将发音器打开放置在密闭的玻璃罩中，小组成员安静地</w:t>
      </w:r>
      <w:r w:rsidRPr="00C64909">
        <w:rPr>
          <w:rFonts w:ascii="宋体" w:hAnsi="宋体" w:cs="宋体"/>
          <w:spacing w:val="24"/>
          <w:position w:val="16"/>
          <w:sz w:val="24"/>
        </w:rPr>
        <w:t>站在玻璃罩的</w:t>
      </w:r>
      <w:r w:rsidRPr="00C64909">
        <w:rPr>
          <w:rFonts w:ascii="宋体" w:hAnsi="宋体" w:cs="宋体" w:hint="eastAsia"/>
          <w:spacing w:val="24"/>
          <w:position w:val="16"/>
          <w:sz w:val="24"/>
        </w:rPr>
        <w:t>四周。小组成员注意仔细听，是否能听到声音。</w:t>
      </w:r>
    </w:p>
    <w:p w14:paraId="04F168DE" w14:textId="65B8420C" w:rsidR="00C64909" w:rsidRPr="00C64909" w:rsidRDefault="00C64909" w:rsidP="00C64909">
      <w:pPr>
        <w:spacing w:before="176" w:line="480" w:lineRule="exact"/>
        <w:rPr>
          <w:rFonts w:ascii="宋体" w:hAnsi="宋体" w:cs="宋体" w:hint="eastAsia"/>
          <w:sz w:val="24"/>
        </w:rPr>
      </w:pPr>
      <w:r w:rsidRPr="00C64909">
        <w:rPr>
          <w:rFonts w:ascii="宋体" w:hAnsi="宋体" w:cs="宋体"/>
          <w:spacing w:val="24"/>
          <w:position w:val="16"/>
          <w:sz w:val="24"/>
        </w:rPr>
        <w:t>(2)用抽气机抽取密闭的玻璃罩中的空气。小组</w:t>
      </w:r>
      <w:r w:rsidRPr="00C64909">
        <w:rPr>
          <w:rFonts w:ascii="宋体" w:hAnsi="宋体" w:cs="宋体"/>
          <w:spacing w:val="23"/>
          <w:position w:val="16"/>
          <w:sz w:val="24"/>
        </w:rPr>
        <w:t>成员注意仔细听，是</w:t>
      </w:r>
      <w:r w:rsidR="008F21AD">
        <w:rPr>
          <w:rFonts w:ascii="宋体" w:hAnsi="宋体" w:cs="宋体" w:hint="eastAsia"/>
          <w:spacing w:val="23"/>
          <w:position w:val="16"/>
          <w:sz w:val="24"/>
        </w:rPr>
        <w:t>否能听到声音。</w:t>
      </w:r>
    </w:p>
    <w:p w14:paraId="3C50B569" w14:textId="1BD7A31A" w:rsidR="00C64909" w:rsidRPr="00C64909" w:rsidRDefault="00C64909" w:rsidP="00C64909">
      <w:pPr>
        <w:spacing w:before="176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24"/>
          <w:position w:val="16"/>
          <w:sz w:val="24"/>
        </w:rPr>
        <w:t>(3)再次将空气充入密闭的玻璃罩中。小组成员注意仔细听，是否能听到</w:t>
      </w:r>
      <w:r w:rsidRPr="00C64909">
        <w:rPr>
          <w:rFonts w:ascii="宋体" w:hAnsi="宋体" w:cs="宋体" w:hint="eastAsia"/>
          <w:spacing w:val="24"/>
          <w:position w:val="16"/>
          <w:sz w:val="24"/>
        </w:rPr>
        <w:t>声音。</w:t>
      </w:r>
    </w:p>
    <w:p w14:paraId="2D9DDFA3" w14:textId="77777777" w:rsidR="00C64909" w:rsidRPr="00C64909" w:rsidRDefault="00C64909" w:rsidP="00C64909">
      <w:pPr>
        <w:spacing w:before="182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17"/>
          <w:sz w:val="24"/>
        </w:rPr>
        <w:t>2.探究声音在水中传播</w:t>
      </w:r>
    </w:p>
    <w:p w14:paraId="1C992F62" w14:textId="77777777" w:rsidR="00C64909" w:rsidRPr="00C64909" w:rsidRDefault="00C64909" w:rsidP="00C64909">
      <w:pPr>
        <w:spacing w:before="170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26"/>
          <w:sz w:val="24"/>
        </w:rPr>
        <w:t>(1)在水槽中加入适量水。</w:t>
      </w:r>
    </w:p>
    <w:p w14:paraId="736FBA1A" w14:textId="54FFEEE9" w:rsidR="008F21AD" w:rsidRDefault="00C64909" w:rsidP="00C64909">
      <w:pPr>
        <w:spacing w:before="189" w:line="480" w:lineRule="exact"/>
        <w:rPr>
          <w:rFonts w:ascii="宋体" w:hAnsi="宋体" w:cs="宋体" w:hint="eastAsia"/>
          <w:spacing w:val="28"/>
          <w:sz w:val="24"/>
        </w:rPr>
      </w:pPr>
      <w:r w:rsidRPr="00C64909">
        <w:rPr>
          <w:rFonts w:ascii="宋体" w:hAnsi="宋体" w:cs="宋体"/>
          <w:spacing w:val="28"/>
          <w:sz w:val="24"/>
        </w:rPr>
        <w:t>(2)</w:t>
      </w:r>
      <w:r w:rsidR="00040B36">
        <w:rPr>
          <w:rFonts w:ascii="宋体" w:hAnsi="宋体" w:cs="宋体" w:hint="eastAsia"/>
          <w:spacing w:val="28"/>
          <w:sz w:val="24"/>
        </w:rPr>
        <w:t>在空气中敲击音叉，然后迅速将音叉伸入水中。</w:t>
      </w:r>
    </w:p>
    <w:p w14:paraId="2262C6CB" w14:textId="797D4A5D" w:rsidR="00C64909" w:rsidRPr="00C64909" w:rsidRDefault="008F21AD" w:rsidP="00C64909">
      <w:pPr>
        <w:spacing w:before="189" w:line="480" w:lineRule="exac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pacing w:val="28"/>
          <w:sz w:val="24"/>
        </w:rPr>
        <w:t>(</w:t>
      </w:r>
      <w:r>
        <w:rPr>
          <w:rFonts w:ascii="宋体" w:hAnsi="宋体" w:cs="宋体"/>
          <w:spacing w:val="28"/>
          <w:sz w:val="24"/>
        </w:rPr>
        <w:t>3)</w:t>
      </w:r>
      <w:r>
        <w:rPr>
          <w:rFonts w:ascii="宋体" w:hAnsi="宋体" w:cs="宋体" w:hint="eastAsia"/>
          <w:spacing w:val="28"/>
          <w:sz w:val="24"/>
        </w:rPr>
        <w:t>小组成员</w:t>
      </w:r>
      <w:r w:rsidR="00040B36">
        <w:rPr>
          <w:rFonts w:ascii="宋体" w:hAnsi="宋体" w:cs="宋体" w:hint="eastAsia"/>
          <w:spacing w:val="28"/>
          <w:sz w:val="24"/>
        </w:rPr>
        <w:t>将耳朵贴在水槽壁四周</w:t>
      </w:r>
      <w:r>
        <w:rPr>
          <w:rFonts w:ascii="宋体" w:hAnsi="宋体" w:cs="宋体" w:hint="eastAsia"/>
          <w:spacing w:val="28"/>
          <w:sz w:val="24"/>
        </w:rPr>
        <w:t>仔细听，是否能听到声音。</w:t>
      </w:r>
    </w:p>
    <w:p w14:paraId="0759E6C5" w14:textId="77777777" w:rsidR="00C64909" w:rsidRPr="00C64909" w:rsidRDefault="00C64909" w:rsidP="00C64909">
      <w:pPr>
        <w:spacing w:before="176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20"/>
          <w:sz w:val="24"/>
        </w:rPr>
        <w:t>3.探究声音在固体中传播</w:t>
      </w:r>
    </w:p>
    <w:p w14:paraId="1EF6C146" w14:textId="77777777" w:rsidR="00C64909" w:rsidRPr="00C64909" w:rsidRDefault="00C64909" w:rsidP="00C64909">
      <w:pPr>
        <w:spacing w:before="150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23"/>
          <w:sz w:val="24"/>
        </w:rPr>
        <w:lastRenderedPageBreak/>
        <w:t>(1)由每组的记录员拿笔在桌面的中间轻轻摩擦，力度均匀。</w:t>
      </w:r>
    </w:p>
    <w:p w14:paraId="639119ED" w14:textId="37AD94B4" w:rsidR="00C64909" w:rsidRPr="00C64909" w:rsidRDefault="00C64909" w:rsidP="00C64909">
      <w:pPr>
        <w:spacing w:before="189" w:line="480" w:lineRule="exact"/>
        <w:rPr>
          <w:rFonts w:ascii="宋体" w:hAnsi="宋体" w:cs="宋体"/>
          <w:sz w:val="24"/>
        </w:rPr>
      </w:pPr>
      <w:r w:rsidRPr="00C64909">
        <w:rPr>
          <w:rFonts w:ascii="宋体" w:hAnsi="宋体" w:cs="宋体"/>
          <w:spacing w:val="22"/>
          <w:position w:val="17"/>
          <w:sz w:val="24"/>
        </w:rPr>
        <w:t>(2)组内其他成员先在桌子的四周听，再将一</w:t>
      </w:r>
      <w:r w:rsidRPr="00C64909">
        <w:rPr>
          <w:rFonts w:ascii="宋体" w:hAnsi="宋体" w:cs="宋体"/>
          <w:spacing w:val="-55"/>
          <w:position w:val="17"/>
          <w:sz w:val="24"/>
        </w:rPr>
        <w:t xml:space="preserve"> </w:t>
      </w:r>
      <w:r w:rsidRPr="00C64909">
        <w:rPr>
          <w:rFonts w:ascii="宋体" w:hAnsi="宋体" w:cs="宋体"/>
          <w:spacing w:val="22"/>
          <w:position w:val="17"/>
          <w:sz w:val="24"/>
        </w:rPr>
        <w:t>只耳朵紧贴桌面听，</w:t>
      </w:r>
      <w:r w:rsidRPr="00C64909">
        <w:rPr>
          <w:rFonts w:ascii="宋体" w:hAnsi="宋体" w:cs="宋体" w:hint="eastAsia"/>
          <w:spacing w:val="22"/>
          <w:position w:val="17"/>
          <w:sz w:val="24"/>
        </w:rPr>
        <w:t>能否听到声音。</w:t>
      </w:r>
    </w:p>
    <w:p w14:paraId="509C9734" w14:textId="77777777" w:rsidR="00C64909" w:rsidRDefault="00C64909" w:rsidP="00C64909">
      <w:pPr>
        <w:spacing w:before="126" w:line="240" w:lineRule="exact"/>
        <w:ind w:left="3725"/>
        <w:rPr>
          <w:rFonts w:ascii="宋体" w:hAnsi="宋体" w:cs="宋体"/>
          <w:sz w:val="25"/>
          <w:szCs w:val="25"/>
        </w:rPr>
      </w:pPr>
      <w:r>
        <w:rPr>
          <w:rFonts w:ascii="宋体" w:hAnsi="宋体" w:cs="宋体"/>
          <w:b/>
          <w:bCs/>
          <w:spacing w:val="-2"/>
          <w:sz w:val="25"/>
          <w:szCs w:val="25"/>
        </w:rPr>
        <w:t>实验记录表</w:t>
      </w:r>
    </w:p>
    <w:p w14:paraId="22617445" w14:textId="77777777" w:rsidR="00C64909" w:rsidRDefault="00C64909" w:rsidP="00C64909">
      <w:pPr>
        <w:spacing w:line="99" w:lineRule="auto"/>
        <w:rPr>
          <w:sz w:val="2"/>
        </w:rPr>
      </w:pPr>
    </w:p>
    <w:tbl>
      <w:tblPr>
        <w:tblStyle w:val="TableNormal"/>
        <w:tblW w:w="7900" w:type="dxa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1198"/>
        <w:gridCol w:w="2637"/>
        <w:gridCol w:w="2592"/>
      </w:tblGrid>
      <w:tr w:rsidR="00C64909" w14:paraId="53111BE9" w14:textId="77777777" w:rsidTr="007A7E91">
        <w:trPr>
          <w:trHeight w:val="503"/>
        </w:trPr>
        <w:tc>
          <w:tcPr>
            <w:tcW w:w="2671" w:type="dxa"/>
            <w:gridSpan w:val="2"/>
          </w:tcPr>
          <w:p w14:paraId="0FB62E65" w14:textId="77777777" w:rsidR="00C64909" w:rsidRDefault="00C64909" w:rsidP="007A7E91">
            <w:pPr>
              <w:spacing w:before="185" w:line="219" w:lineRule="auto"/>
              <w:ind w:left="83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sz w:val="24"/>
              </w:rPr>
              <w:t>实验内容</w:t>
            </w:r>
          </w:p>
        </w:tc>
        <w:tc>
          <w:tcPr>
            <w:tcW w:w="2637" w:type="dxa"/>
          </w:tcPr>
          <w:p w14:paraId="5B1E9C6D" w14:textId="77777777" w:rsidR="00C64909" w:rsidRDefault="00C64909" w:rsidP="007A7E91">
            <w:pPr>
              <w:spacing w:before="135" w:line="220" w:lineRule="auto"/>
              <w:ind w:left="473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1"/>
                <w:sz w:val="24"/>
              </w:rPr>
              <w:t>是否能听到声音</w:t>
            </w:r>
          </w:p>
        </w:tc>
        <w:tc>
          <w:tcPr>
            <w:tcW w:w="2592" w:type="dxa"/>
          </w:tcPr>
          <w:p w14:paraId="4063E33B" w14:textId="77777777" w:rsidR="00C64909" w:rsidRDefault="00C64909" w:rsidP="007A7E91">
            <w:pPr>
              <w:spacing w:before="133" w:line="219" w:lineRule="auto"/>
              <w:ind w:left="447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sz w:val="24"/>
              </w:rPr>
              <w:t>声音传播的方向</w:t>
            </w:r>
          </w:p>
        </w:tc>
      </w:tr>
      <w:tr w:rsidR="00C64909" w14:paraId="1936FD99" w14:textId="77777777" w:rsidTr="007A7E91">
        <w:trPr>
          <w:trHeight w:val="518"/>
        </w:trPr>
        <w:tc>
          <w:tcPr>
            <w:tcW w:w="1473" w:type="dxa"/>
            <w:vMerge w:val="restart"/>
            <w:tcBorders>
              <w:bottom w:val="none" w:sz="2" w:space="0" w:color="000000"/>
            </w:tcBorders>
          </w:tcPr>
          <w:p w14:paraId="52688C71" w14:textId="77777777" w:rsidR="00C64909" w:rsidRDefault="00C64909" w:rsidP="007A7E91">
            <w:pPr>
              <w:spacing w:before="232" w:line="438" w:lineRule="exact"/>
              <w:ind w:left="8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position w:val="14"/>
                <w:sz w:val="24"/>
              </w:rPr>
              <w:t>声音在空气</w:t>
            </w:r>
          </w:p>
          <w:p w14:paraId="0FE099E1" w14:textId="77777777" w:rsidR="00C64909" w:rsidRDefault="00C64909" w:rsidP="007A7E91">
            <w:pPr>
              <w:spacing w:line="218" w:lineRule="auto"/>
              <w:ind w:left="8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sz w:val="24"/>
              </w:rPr>
              <w:t>中传播</w:t>
            </w:r>
          </w:p>
        </w:tc>
        <w:tc>
          <w:tcPr>
            <w:tcW w:w="1198" w:type="dxa"/>
          </w:tcPr>
          <w:p w14:paraId="367C0383" w14:textId="77777777" w:rsidR="00C64909" w:rsidRDefault="00C64909" w:rsidP="007A7E91">
            <w:pPr>
              <w:spacing w:before="143" w:line="221" w:lineRule="auto"/>
              <w:ind w:left="35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7"/>
                <w:sz w:val="24"/>
              </w:rPr>
              <w:t>空气</w:t>
            </w:r>
          </w:p>
        </w:tc>
        <w:tc>
          <w:tcPr>
            <w:tcW w:w="2637" w:type="dxa"/>
          </w:tcPr>
          <w:p w14:paraId="4E9F89F6" w14:textId="77777777" w:rsidR="00C64909" w:rsidRDefault="00C64909" w:rsidP="007A7E91"/>
        </w:tc>
        <w:tc>
          <w:tcPr>
            <w:tcW w:w="2592" w:type="dxa"/>
          </w:tcPr>
          <w:p w14:paraId="597C863F" w14:textId="77777777" w:rsidR="00C64909" w:rsidRDefault="00C64909" w:rsidP="007A7E91"/>
        </w:tc>
      </w:tr>
      <w:tr w:rsidR="00C64909" w14:paraId="1ADB81C6" w14:textId="77777777" w:rsidTr="007A7E91">
        <w:trPr>
          <w:trHeight w:val="508"/>
        </w:trPr>
        <w:tc>
          <w:tcPr>
            <w:tcW w:w="1473" w:type="dxa"/>
            <w:vMerge/>
            <w:tcBorders>
              <w:top w:val="none" w:sz="2" w:space="0" w:color="000000"/>
            </w:tcBorders>
          </w:tcPr>
          <w:p w14:paraId="6DABA0D5" w14:textId="77777777" w:rsidR="00C64909" w:rsidRDefault="00C64909" w:rsidP="007A7E91"/>
        </w:tc>
        <w:tc>
          <w:tcPr>
            <w:tcW w:w="1198" w:type="dxa"/>
          </w:tcPr>
          <w:p w14:paraId="6C460BCE" w14:textId="77777777" w:rsidR="00C64909" w:rsidRDefault="00C64909" w:rsidP="007A7E91">
            <w:pPr>
              <w:spacing w:before="174" w:line="219" w:lineRule="auto"/>
              <w:ind w:left="35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6"/>
                <w:sz w:val="24"/>
              </w:rPr>
              <w:t>真空</w:t>
            </w:r>
          </w:p>
        </w:tc>
        <w:tc>
          <w:tcPr>
            <w:tcW w:w="2637" w:type="dxa"/>
          </w:tcPr>
          <w:p w14:paraId="563FC490" w14:textId="77777777" w:rsidR="00C64909" w:rsidRDefault="00C64909" w:rsidP="007A7E91"/>
        </w:tc>
        <w:tc>
          <w:tcPr>
            <w:tcW w:w="2592" w:type="dxa"/>
          </w:tcPr>
          <w:p w14:paraId="6764A359" w14:textId="77777777" w:rsidR="00C64909" w:rsidRDefault="00C64909" w:rsidP="007A7E91"/>
        </w:tc>
      </w:tr>
      <w:tr w:rsidR="00C64909" w14:paraId="2080E59E" w14:textId="77777777" w:rsidTr="007A7E91">
        <w:trPr>
          <w:trHeight w:val="498"/>
        </w:trPr>
        <w:tc>
          <w:tcPr>
            <w:tcW w:w="2671" w:type="dxa"/>
            <w:gridSpan w:val="2"/>
          </w:tcPr>
          <w:p w14:paraId="720E46BE" w14:textId="77777777" w:rsidR="00C64909" w:rsidRDefault="00C64909" w:rsidP="007A7E91">
            <w:pPr>
              <w:spacing w:before="134" w:line="219" w:lineRule="auto"/>
              <w:ind w:left="8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1"/>
                <w:sz w:val="24"/>
              </w:rPr>
              <w:t>声音在水中传播</w:t>
            </w:r>
          </w:p>
        </w:tc>
        <w:tc>
          <w:tcPr>
            <w:tcW w:w="2637" w:type="dxa"/>
          </w:tcPr>
          <w:p w14:paraId="28BCE19C" w14:textId="77777777" w:rsidR="00C64909" w:rsidRDefault="00C64909" w:rsidP="007A7E91"/>
        </w:tc>
        <w:tc>
          <w:tcPr>
            <w:tcW w:w="2592" w:type="dxa"/>
          </w:tcPr>
          <w:p w14:paraId="7127D770" w14:textId="77777777" w:rsidR="00C64909" w:rsidRDefault="00C64909" w:rsidP="007A7E91"/>
        </w:tc>
      </w:tr>
      <w:tr w:rsidR="00C64909" w14:paraId="72CB11BA" w14:textId="77777777" w:rsidTr="007A7E91">
        <w:trPr>
          <w:trHeight w:val="523"/>
        </w:trPr>
        <w:tc>
          <w:tcPr>
            <w:tcW w:w="2671" w:type="dxa"/>
            <w:gridSpan w:val="2"/>
          </w:tcPr>
          <w:p w14:paraId="0BF590AE" w14:textId="77777777" w:rsidR="00C64909" w:rsidRDefault="00C64909" w:rsidP="007A7E91">
            <w:pPr>
              <w:spacing w:before="146" w:line="219" w:lineRule="auto"/>
              <w:ind w:left="8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1"/>
                <w:sz w:val="24"/>
              </w:rPr>
              <w:t>声音在固体中传播</w:t>
            </w:r>
          </w:p>
        </w:tc>
        <w:tc>
          <w:tcPr>
            <w:tcW w:w="2637" w:type="dxa"/>
          </w:tcPr>
          <w:p w14:paraId="66BC121D" w14:textId="77777777" w:rsidR="00C64909" w:rsidRDefault="00C64909" w:rsidP="007A7E91"/>
        </w:tc>
        <w:tc>
          <w:tcPr>
            <w:tcW w:w="2592" w:type="dxa"/>
          </w:tcPr>
          <w:p w14:paraId="580FD77F" w14:textId="77777777" w:rsidR="00C64909" w:rsidRDefault="00C64909" w:rsidP="007A7E91"/>
        </w:tc>
      </w:tr>
    </w:tbl>
    <w:p w14:paraId="15410C1C" w14:textId="149FA4C9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七、实验结论</w:t>
      </w:r>
    </w:p>
    <w:p w14:paraId="1D6EE39A" w14:textId="47C95988" w:rsidR="00C64909" w:rsidRPr="00C64909" w:rsidRDefault="00C64909" w:rsidP="00C64909">
      <w:pPr>
        <w:spacing w:line="480" w:lineRule="exact"/>
        <w:rPr>
          <w:rFonts w:ascii="宋体" w:hAnsi="宋体"/>
          <w:sz w:val="24"/>
        </w:rPr>
      </w:pPr>
      <w:r w:rsidRPr="00C64909">
        <w:rPr>
          <w:rFonts w:ascii="宋体" w:hAnsi="宋体" w:hint="eastAsia"/>
          <w:sz w:val="24"/>
        </w:rPr>
        <w:t>声音的传播需要通过一定的介质，声音可以在气体、液体和固体中介质向各个</w:t>
      </w:r>
    </w:p>
    <w:p w14:paraId="0A1AFE0B" w14:textId="421E3C9F" w:rsidR="00C64909" w:rsidRPr="002F5F33" w:rsidRDefault="00C64909" w:rsidP="00C64909">
      <w:pPr>
        <w:spacing w:line="480" w:lineRule="exact"/>
        <w:rPr>
          <w:rFonts w:ascii="宋体" w:hAnsi="宋体"/>
          <w:sz w:val="24"/>
        </w:rPr>
      </w:pPr>
      <w:r w:rsidRPr="00C64909">
        <w:rPr>
          <w:rFonts w:ascii="宋体" w:hAnsi="宋体" w:hint="eastAsia"/>
          <w:sz w:val="24"/>
        </w:rPr>
        <w:t>方向传播。</w:t>
      </w:r>
    </w:p>
    <w:p w14:paraId="103B3697" w14:textId="0FDFEA6F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八、实验评价</w:t>
      </w:r>
    </w:p>
    <w:tbl>
      <w:tblPr>
        <w:tblStyle w:val="TableNormal"/>
        <w:tblW w:w="78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4464"/>
        <w:gridCol w:w="2362"/>
      </w:tblGrid>
      <w:tr w:rsidR="00C64909" w14:paraId="70217C17" w14:textId="77777777" w:rsidTr="00C64909">
        <w:trPr>
          <w:trHeight w:val="453"/>
          <w:jc w:val="center"/>
        </w:trPr>
        <w:tc>
          <w:tcPr>
            <w:tcW w:w="1054" w:type="dxa"/>
          </w:tcPr>
          <w:p w14:paraId="2DFC6341" w14:textId="77777777" w:rsidR="00C64909" w:rsidRDefault="00C64909" w:rsidP="007A7E91">
            <w:pPr>
              <w:spacing w:before="116" w:line="221" w:lineRule="auto"/>
              <w:ind w:left="27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7"/>
                <w:sz w:val="24"/>
              </w:rPr>
              <w:t>序号</w:t>
            </w:r>
          </w:p>
        </w:tc>
        <w:tc>
          <w:tcPr>
            <w:tcW w:w="4464" w:type="dxa"/>
          </w:tcPr>
          <w:p w14:paraId="46786ED5" w14:textId="77777777" w:rsidR="00C64909" w:rsidRDefault="00C64909" w:rsidP="007A7E91">
            <w:pPr>
              <w:spacing w:before="112" w:line="218" w:lineRule="auto"/>
              <w:ind w:left="176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sz w:val="24"/>
              </w:rPr>
              <w:t>评价内容</w:t>
            </w:r>
          </w:p>
        </w:tc>
        <w:tc>
          <w:tcPr>
            <w:tcW w:w="2362" w:type="dxa"/>
          </w:tcPr>
          <w:p w14:paraId="1540C064" w14:textId="77777777" w:rsidR="00C64909" w:rsidRDefault="00C64909" w:rsidP="007A7E91">
            <w:pPr>
              <w:spacing w:before="112" w:line="218" w:lineRule="auto"/>
              <w:ind w:left="696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sz w:val="24"/>
              </w:rPr>
              <w:t>评价等级</w:t>
            </w:r>
          </w:p>
        </w:tc>
      </w:tr>
      <w:tr w:rsidR="00C64909" w14:paraId="6BF3442C" w14:textId="77777777" w:rsidTr="00C64909">
        <w:trPr>
          <w:trHeight w:val="438"/>
          <w:jc w:val="center"/>
        </w:trPr>
        <w:tc>
          <w:tcPr>
            <w:tcW w:w="1054" w:type="dxa"/>
            <w:vAlign w:val="center"/>
          </w:tcPr>
          <w:p w14:paraId="4FA26E4C" w14:textId="77777777" w:rsidR="00C64909" w:rsidRDefault="00C64909" w:rsidP="007A7E91">
            <w:pPr>
              <w:spacing w:before="202" w:line="181" w:lineRule="auto"/>
              <w:ind w:left="454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1</w:t>
            </w:r>
          </w:p>
        </w:tc>
        <w:tc>
          <w:tcPr>
            <w:tcW w:w="4464" w:type="dxa"/>
          </w:tcPr>
          <w:p w14:paraId="256E41D6" w14:textId="77777777" w:rsidR="00C64909" w:rsidRDefault="00C64909" w:rsidP="007A7E91">
            <w:pPr>
              <w:spacing w:before="101" w:line="219" w:lineRule="auto"/>
              <w:ind w:left="12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按照实验方法步骤规范完成实验</w:t>
            </w:r>
          </w:p>
        </w:tc>
        <w:tc>
          <w:tcPr>
            <w:tcW w:w="2362" w:type="dxa"/>
          </w:tcPr>
          <w:p w14:paraId="11E07B9F" w14:textId="77777777" w:rsidR="00C64909" w:rsidRDefault="00C64909" w:rsidP="007A7E91">
            <w:pPr>
              <w:spacing w:before="110" w:line="227" w:lineRule="auto"/>
              <w:ind w:left="576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  <w:tr w:rsidR="00C64909" w14:paraId="0BB57C15" w14:textId="77777777" w:rsidTr="00C64909">
        <w:trPr>
          <w:trHeight w:val="448"/>
          <w:jc w:val="center"/>
        </w:trPr>
        <w:tc>
          <w:tcPr>
            <w:tcW w:w="1054" w:type="dxa"/>
            <w:vAlign w:val="center"/>
          </w:tcPr>
          <w:p w14:paraId="6E8B3BC6" w14:textId="77777777" w:rsidR="00C64909" w:rsidRDefault="00C64909" w:rsidP="007A7E91">
            <w:pPr>
              <w:spacing w:before="215" w:line="179" w:lineRule="auto"/>
              <w:ind w:left="454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2</w:t>
            </w:r>
          </w:p>
        </w:tc>
        <w:tc>
          <w:tcPr>
            <w:tcW w:w="4464" w:type="dxa"/>
          </w:tcPr>
          <w:p w14:paraId="6E811B6E" w14:textId="77777777" w:rsidR="00C64909" w:rsidRDefault="00C64909" w:rsidP="007A7E91">
            <w:pPr>
              <w:spacing w:before="193" w:line="196" w:lineRule="auto"/>
              <w:ind w:left="12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-1"/>
                <w:sz w:val="24"/>
              </w:rPr>
              <w:t>认真观察、如实客观记录实验现象</w:t>
            </w:r>
          </w:p>
        </w:tc>
        <w:tc>
          <w:tcPr>
            <w:tcW w:w="2362" w:type="dxa"/>
          </w:tcPr>
          <w:p w14:paraId="6A063894" w14:textId="77777777" w:rsidR="00C64909" w:rsidRDefault="00C64909" w:rsidP="007A7E91">
            <w:pPr>
              <w:spacing w:before="202" w:line="189" w:lineRule="auto"/>
              <w:ind w:left="576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  <w:tr w:rsidR="00C64909" w14:paraId="487E6975" w14:textId="77777777" w:rsidTr="00C64909">
        <w:trPr>
          <w:trHeight w:val="448"/>
          <w:jc w:val="center"/>
        </w:trPr>
        <w:tc>
          <w:tcPr>
            <w:tcW w:w="1054" w:type="dxa"/>
            <w:vAlign w:val="center"/>
          </w:tcPr>
          <w:p w14:paraId="4C65DDD6" w14:textId="77777777" w:rsidR="00C64909" w:rsidRDefault="00C64909" w:rsidP="007A7E91">
            <w:pPr>
              <w:spacing w:before="177" w:line="183" w:lineRule="auto"/>
              <w:ind w:left="454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3</w:t>
            </w:r>
          </w:p>
        </w:tc>
        <w:tc>
          <w:tcPr>
            <w:tcW w:w="4464" w:type="dxa"/>
          </w:tcPr>
          <w:p w14:paraId="7AFC3B06" w14:textId="77777777" w:rsidR="00C64909" w:rsidRDefault="00C64909" w:rsidP="007A7E91">
            <w:pPr>
              <w:spacing w:before="116" w:line="219" w:lineRule="auto"/>
              <w:ind w:left="12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分析实验现象，得出实验结论</w:t>
            </w:r>
          </w:p>
        </w:tc>
        <w:tc>
          <w:tcPr>
            <w:tcW w:w="2362" w:type="dxa"/>
          </w:tcPr>
          <w:p w14:paraId="39713EAE" w14:textId="77777777" w:rsidR="00C64909" w:rsidRDefault="00C64909" w:rsidP="007A7E91">
            <w:pPr>
              <w:spacing w:before="124" w:line="227" w:lineRule="auto"/>
              <w:ind w:left="576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  <w:tr w:rsidR="00C64909" w14:paraId="7F8EC813" w14:textId="77777777" w:rsidTr="00C64909">
        <w:trPr>
          <w:trHeight w:val="463"/>
          <w:jc w:val="center"/>
        </w:trPr>
        <w:tc>
          <w:tcPr>
            <w:tcW w:w="1054" w:type="dxa"/>
            <w:vAlign w:val="center"/>
          </w:tcPr>
          <w:p w14:paraId="34A09BF3" w14:textId="77777777" w:rsidR="00C64909" w:rsidRDefault="00C64909" w:rsidP="007A7E91">
            <w:pPr>
              <w:spacing w:before="239" w:line="172" w:lineRule="auto"/>
              <w:ind w:left="454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4</w:t>
            </w:r>
          </w:p>
        </w:tc>
        <w:tc>
          <w:tcPr>
            <w:tcW w:w="4464" w:type="dxa"/>
          </w:tcPr>
          <w:p w14:paraId="108B8914" w14:textId="77777777" w:rsidR="00C64909" w:rsidRDefault="00C64909" w:rsidP="007A7E91">
            <w:pPr>
              <w:spacing w:before="116" w:line="219" w:lineRule="auto"/>
              <w:ind w:left="121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实验完毕后，整理实验器材</w:t>
            </w:r>
          </w:p>
        </w:tc>
        <w:tc>
          <w:tcPr>
            <w:tcW w:w="2362" w:type="dxa"/>
          </w:tcPr>
          <w:p w14:paraId="541688E6" w14:textId="77777777" w:rsidR="00C64909" w:rsidRDefault="00C64909" w:rsidP="007A7E91">
            <w:pPr>
              <w:spacing w:before="206" w:line="197" w:lineRule="auto"/>
              <w:ind w:left="576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</w:tbl>
    <w:p w14:paraId="27DD0F35" w14:textId="77777777" w:rsidR="00897E9D" w:rsidRPr="002F5F33" w:rsidRDefault="00897E9D">
      <w:pPr>
        <w:rPr>
          <w:rFonts w:ascii="宋体" w:hAnsi="宋体"/>
        </w:rPr>
      </w:pPr>
    </w:p>
    <w:sectPr w:rsidR="00897E9D" w:rsidRPr="002F5F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47643" w14:textId="77777777" w:rsidR="007B70EF" w:rsidRDefault="007B70EF" w:rsidP="00DB2FBF">
      <w:r>
        <w:separator/>
      </w:r>
    </w:p>
  </w:endnote>
  <w:endnote w:type="continuationSeparator" w:id="0">
    <w:p w14:paraId="1B51D414" w14:textId="77777777" w:rsidR="007B70EF" w:rsidRDefault="007B70EF" w:rsidP="00DB2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E0BA1" w14:textId="77777777" w:rsidR="007B70EF" w:rsidRDefault="007B70EF" w:rsidP="00DB2FBF">
      <w:r>
        <w:separator/>
      </w:r>
    </w:p>
  </w:footnote>
  <w:footnote w:type="continuationSeparator" w:id="0">
    <w:p w14:paraId="465CB6E8" w14:textId="77777777" w:rsidR="007B70EF" w:rsidRDefault="007B70EF" w:rsidP="00DB2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E5C16"/>
    <w:multiLevelType w:val="singleLevel"/>
    <w:tmpl w:val="3B0E5C16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92C4835"/>
    <w:multiLevelType w:val="singleLevel"/>
    <w:tmpl w:val="492C483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528059263">
    <w:abstractNumId w:val="1"/>
  </w:num>
  <w:num w:numId="2" w16cid:durableId="82066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83C"/>
    <w:rsid w:val="00040B36"/>
    <w:rsid w:val="00234E6B"/>
    <w:rsid w:val="002F5F33"/>
    <w:rsid w:val="00335EF8"/>
    <w:rsid w:val="004D6E44"/>
    <w:rsid w:val="00741F46"/>
    <w:rsid w:val="00752F6E"/>
    <w:rsid w:val="007B70EF"/>
    <w:rsid w:val="008234E4"/>
    <w:rsid w:val="00897E9D"/>
    <w:rsid w:val="008F21AD"/>
    <w:rsid w:val="00A75FD6"/>
    <w:rsid w:val="00C64909"/>
    <w:rsid w:val="00CD596F"/>
    <w:rsid w:val="00CE097D"/>
    <w:rsid w:val="00CE33B6"/>
    <w:rsid w:val="00D44320"/>
    <w:rsid w:val="00DB2FBF"/>
    <w:rsid w:val="00EF130F"/>
    <w:rsid w:val="00FA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E77530"/>
  <w15:chartTrackingRefBased/>
  <w15:docId w15:val="{B67AF56A-BBEE-4809-B1A2-1DEF2B5A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8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semiHidden/>
    <w:qFormat/>
    <w:rsid w:val="00FA283C"/>
    <w:rPr>
      <w:rFonts w:ascii="宋体" w:hAnsi="宋体" w:cs="宋体"/>
      <w:sz w:val="24"/>
      <w:lang w:eastAsia="en-US"/>
    </w:rPr>
  </w:style>
  <w:style w:type="table" w:customStyle="1" w:styleId="TableNormal">
    <w:name w:val="Table Normal"/>
    <w:semiHidden/>
    <w:unhideWhenUsed/>
    <w:qFormat/>
    <w:rsid w:val="00897E9D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B2FB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2FBF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2F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2FB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2B16F-2AED-4889-88A4-E88FA2E44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ashlee liu</dc:creator>
  <cp:keywords/>
  <dc:description/>
  <cp:lastModifiedBy>ashlee liu</cp:lastModifiedBy>
  <cp:revision>3</cp:revision>
  <dcterms:created xsi:type="dcterms:W3CDTF">2023-08-31T08:39:00Z</dcterms:created>
  <dcterms:modified xsi:type="dcterms:W3CDTF">2023-08-31T14:04:00Z</dcterms:modified>
</cp:coreProperties>
</file>