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我为双减做贡献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——读《面向“双减”的教育》有感</w:t>
      </w:r>
      <w:bookmarkStart w:id="0" w:name="_GoBack"/>
      <w:bookmarkEnd w:id="0"/>
    </w:p>
    <w:p>
      <w:pPr>
        <w:ind w:firstLine="42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想没有家长是不望子成龙望女成风的，因而市面上出现了各种各样的补习班，因而我们随处可见小小的孩童放学后背起重重的书包，穿梭在各种补习班的忙碌身影。亚里士多德曾说，闲暇出智慧。孩子的成长有一定的规律，这样忙碌会恰恰会挤占孩子思想生长的空间，最终也只是安抚了一些家长焦虑的心神，却不能让孩子走得更久，走得更稳。</w:t>
      </w:r>
    </w:p>
    <w:p>
      <w:pPr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而“双减”就是全局性、系统性的规范性治理动作，瞄准的就是对“校内减负、校外增负”乱象的治理，着眼的就是让教育回归“以人为本”，回到符合教育规律的轨道上。</w:t>
      </w:r>
    </w:p>
    <w:p>
      <w:pPr>
        <w:ind w:firstLine="42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在此情境下，教育双减应运而生。</w:t>
      </w:r>
      <w:r>
        <w:rPr>
          <w:rFonts w:hint="default"/>
          <w:lang w:val="en-US" w:eastAsia="zh-CN"/>
        </w:rPr>
        <w:t>减轻义务教育阶段学生作业负担和校外培训负担，让教育回归本真</w:t>
      </w:r>
      <w:r>
        <w:rPr>
          <w:rFonts w:hint="eastAsia"/>
          <w:lang w:val="en-US" w:eastAsia="zh-CN"/>
        </w:rPr>
        <w:t>。双减政策是回归教育事业的初心，是践行教育公平的决心，也是坚定教育就业的信心。而我，作为一名生物老师，可以为教育双减做些什么呢？</w:t>
      </w:r>
    </w:p>
    <w:p>
      <w:pPr>
        <w:ind w:firstLine="42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一，我可以努力创造高效课堂，让生物课堂上有理性思维的流淌。双减的前提是课堂增效，因而，我应该引导学生去主动加工、深度理解、批判性地学习新知识，去有效地解决实际问题。所谓授人以鱼不如授人以渔，新课程改革强调学生积极主动的学习态度，培养学生进行深度学习的习惯。当学生会学习、爱学习，那么自然也会实现学习效率的最大化。</w:t>
      </w:r>
    </w:p>
    <w:p>
      <w:pPr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第二，我可以加强作业管理。减轻学生的作业负担，首先要培养学生良好的作业习惯，先复习再写作业，要求学生在规定时间内完成作业。同时，</w:t>
      </w:r>
      <w:r>
        <w:rPr>
          <w:rFonts w:hint="default"/>
          <w:lang w:val="en-US" w:eastAsia="zh-CN"/>
        </w:rPr>
        <w:t>作业布置形式多样化</w:t>
      </w:r>
      <w:r>
        <w:rPr>
          <w:rFonts w:hint="eastAsia"/>
          <w:lang w:val="en-US" w:eastAsia="zh-CN"/>
        </w:rPr>
        <w:t>，除了</w:t>
      </w:r>
      <w:r>
        <w:rPr>
          <w:rFonts w:hint="default"/>
          <w:lang w:val="en-US" w:eastAsia="zh-CN"/>
        </w:rPr>
        <w:t>单调的书面作业，</w:t>
      </w:r>
      <w:r>
        <w:rPr>
          <w:rFonts w:hint="eastAsia"/>
          <w:lang w:val="en-US" w:eastAsia="zh-CN"/>
        </w:rPr>
        <w:t>可以适当布置一些</w:t>
      </w:r>
      <w:r>
        <w:rPr>
          <w:rFonts w:hint="default"/>
          <w:lang w:val="en-US" w:eastAsia="zh-CN"/>
        </w:rPr>
        <w:t>更体验类作业</w:t>
      </w:r>
      <w:r>
        <w:rPr>
          <w:rFonts w:hint="eastAsia"/>
          <w:lang w:val="en-US" w:eastAsia="zh-CN"/>
        </w:rPr>
        <w:t>，比如：探究生长素类似物生根的最适浓度等探究实验</w:t>
      </w:r>
      <w:r>
        <w:rPr>
          <w:rFonts w:hint="default"/>
          <w:lang w:val="en-US" w:eastAsia="zh-CN"/>
        </w:rPr>
        <w:t>。各种体验类作业形式不仅是学生所喜爱的，而且还可以激发学习困难生的学习兴趣。</w:t>
      </w:r>
    </w:p>
    <w:p>
      <w:pPr>
        <w:ind w:firstLine="42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教育双减，减的是学生的作业负担和补习班负担，不减的是为党育人，为国育才的教育使命。</w:t>
      </w:r>
      <w:r>
        <w:rPr>
          <w:rFonts w:hint="default"/>
          <w:lang w:val="en-US" w:eastAsia="zh-CN"/>
        </w:rPr>
        <w:t>说到底，我国教育已处在了新方位、站在了新起点、开启了新局面，教师也需要拥抱新变化，</w:t>
      </w:r>
      <w:r>
        <w:rPr>
          <w:rFonts w:hint="eastAsia"/>
          <w:lang w:val="en-US" w:eastAsia="zh-CN"/>
        </w:rPr>
        <w:t>我也要</w:t>
      </w:r>
      <w:r>
        <w:rPr>
          <w:rFonts w:hint="default"/>
          <w:lang w:val="en-US" w:eastAsia="zh-CN"/>
        </w:rPr>
        <w:t>以新观念审视自身在新教育格局下的责任内涵，找到自己的点位，为“努力办好人民满意的教育”贡献力量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·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hlZDA4NGU3Njg3NGRiODM2NzUwYjgwNmE1NGIxYjAifQ=="/>
  </w:docVars>
  <w:rsids>
    <w:rsidRoot w:val="05BB08B1"/>
    <w:rsid w:val="05BB08B1"/>
    <w:rsid w:val="16470E9A"/>
    <w:rsid w:val="17402C63"/>
    <w:rsid w:val="300D0838"/>
    <w:rsid w:val="3BF82E56"/>
    <w:rsid w:val="42632D5C"/>
    <w:rsid w:val="4C856FE5"/>
    <w:rsid w:val="67982FB2"/>
    <w:rsid w:val="6ABE019E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916</Words>
  <Characters>917</Characters>
  <Lines>0</Lines>
  <Paragraphs>0</Paragraphs>
  <TotalTime>1</TotalTime>
  <ScaleCrop>false</ScaleCrop>
  <LinksUpToDate>false</LinksUpToDate>
  <CharactersWithSpaces>917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2022-08-05T02:53:00Z</dcterms:created>
  <dc:creator>nj</dc:creator>
  <cp:lastModifiedBy>拍个照吧</cp:lastModifiedBy>
  <dcterms:modified xsi:type="dcterms:W3CDTF">2023-10-17T03:24:10Z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81335747EA794500974CA8AE423C6A02</vt:lpwstr>
  </property>
</Properties>
</file>