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6"/>
          <w:szCs w:val="36"/>
          <w:lang w:val="en-US" w:eastAsia="zh-CN"/>
        </w:rPr>
      </w:pPr>
      <w:bookmarkStart w:id="0" w:name="_GoBack"/>
      <w:bookmarkEnd w:id="0"/>
      <w:r>
        <w:rPr>
          <w:rFonts w:hint="eastAsia" w:ascii="黑体" w:hAnsi="黑体" w:eastAsia="黑体" w:cs="黑体"/>
          <w:b/>
          <w:bCs/>
          <w:sz w:val="36"/>
          <w:szCs w:val="36"/>
          <w:lang w:val="en-US" w:eastAsia="zh-CN"/>
        </w:rPr>
        <w:t>《记金华的双龙洞》</w:t>
      </w:r>
    </w:p>
    <w:p>
      <w:pPr>
        <w:spacing w:after="0" w:line="360" w:lineRule="auto"/>
        <w:rPr>
          <w:rFonts w:hint="eastAsia" w:ascii="楷体" w:hAnsi="楷体" w:eastAsia="楷体" w:cs="楷体"/>
          <w:b/>
          <w:sz w:val="28"/>
          <w:szCs w:val="28"/>
        </w:rPr>
      </w:pPr>
      <w:r>
        <w:rPr>
          <w:rFonts w:hint="eastAsia" w:ascii="楷体" w:hAnsi="楷体" w:eastAsia="楷体" w:cs="楷体"/>
          <w:b/>
          <w:sz w:val="28"/>
          <w:szCs w:val="28"/>
        </w:rPr>
        <w:t>▶教学目标</w:t>
      </w:r>
    </w:p>
    <w:p>
      <w:pPr>
        <w:spacing w:after="0" w:line="360" w:lineRule="auto"/>
        <w:ind w:firstLine="480" w:firstLineChars="200"/>
        <w:rPr>
          <w:rFonts w:hint="eastAsia" w:ascii="楷体" w:hAnsi="楷体" w:eastAsia="楷体" w:cs="楷体"/>
          <w:sz w:val="24"/>
        </w:rPr>
      </w:pPr>
      <w:r>
        <w:rPr>
          <w:rFonts w:hint="eastAsia" w:ascii="楷体" w:hAnsi="楷体" w:eastAsia="楷体" w:cs="楷体"/>
          <w:sz w:val="24"/>
        </w:rPr>
        <w:t>1.认识“浙、簇”等6个生字，会写“浙、罗”等15个字，正确读写“浙江、罗店”等17个词语。</w:t>
      </w:r>
    </w:p>
    <w:p>
      <w:pPr>
        <w:spacing w:after="0" w:line="360" w:lineRule="auto"/>
        <w:ind w:firstLine="480" w:firstLineChars="200"/>
        <w:rPr>
          <w:rFonts w:hint="eastAsia" w:ascii="楷体" w:hAnsi="楷体" w:eastAsia="楷体" w:cs="楷体"/>
          <w:sz w:val="24"/>
        </w:rPr>
      </w:pPr>
      <w:r>
        <w:rPr>
          <w:rFonts w:hint="eastAsia" w:ascii="楷体" w:hAnsi="楷体" w:eastAsia="楷体" w:cs="楷体"/>
          <w:sz w:val="24"/>
        </w:rPr>
        <w:t>2.朗读课文，理清作者游双龙洞的顺序，画出路线图，体会路上景色的特点。</w:t>
      </w:r>
    </w:p>
    <w:p>
      <w:pPr>
        <w:spacing w:after="0" w:line="360" w:lineRule="auto"/>
        <w:ind w:firstLine="480" w:firstLineChars="200"/>
        <w:rPr>
          <w:rFonts w:hint="eastAsia" w:ascii="楷体" w:hAnsi="楷体" w:eastAsia="楷体" w:cs="楷体"/>
          <w:sz w:val="24"/>
        </w:rPr>
      </w:pPr>
      <w:r>
        <w:rPr>
          <w:rFonts w:hint="eastAsia" w:ascii="楷体" w:hAnsi="楷体" w:eastAsia="楷体" w:cs="楷体"/>
          <w:sz w:val="24"/>
        </w:rPr>
        <w:t>3.学习按游览顺序进行叙述的写作方法，体会作者是怎样把孔隙的狭小和自己的感受写清楚的。</w:t>
      </w:r>
    </w:p>
    <w:p>
      <w:pPr>
        <w:spacing w:after="0" w:line="360" w:lineRule="auto"/>
        <w:rPr>
          <w:rFonts w:hint="eastAsia" w:ascii="楷体" w:hAnsi="楷体" w:eastAsia="楷体" w:cs="楷体"/>
          <w:b/>
          <w:sz w:val="28"/>
          <w:szCs w:val="28"/>
        </w:rPr>
      </w:pPr>
      <w:r>
        <w:rPr>
          <w:rFonts w:hint="eastAsia" w:ascii="楷体" w:hAnsi="楷体" w:eastAsia="楷体" w:cs="楷体"/>
          <w:b/>
          <w:sz w:val="28"/>
          <w:szCs w:val="28"/>
        </w:rPr>
        <w:t>▶教学重点</w:t>
      </w:r>
    </w:p>
    <w:p>
      <w:pPr>
        <w:spacing w:after="0" w:line="360" w:lineRule="auto"/>
        <w:ind w:firstLine="480" w:firstLineChars="200"/>
        <w:rPr>
          <w:rFonts w:hint="eastAsia" w:ascii="楷体" w:hAnsi="楷体" w:eastAsia="楷体" w:cs="楷体"/>
          <w:sz w:val="24"/>
        </w:rPr>
      </w:pPr>
      <w:r>
        <w:rPr>
          <w:rFonts w:hint="eastAsia" w:ascii="楷体" w:hAnsi="楷体" w:eastAsia="楷体" w:cs="楷体"/>
          <w:sz w:val="24"/>
        </w:rPr>
        <w:t>1.理清作者游双龙洞的顺序。</w:t>
      </w:r>
    </w:p>
    <w:p>
      <w:pPr>
        <w:spacing w:after="0" w:line="360" w:lineRule="auto"/>
        <w:ind w:firstLine="480" w:firstLineChars="200"/>
        <w:rPr>
          <w:rFonts w:hint="eastAsia" w:ascii="楷体" w:hAnsi="楷体" w:eastAsia="楷体" w:cs="楷体"/>
          <w:sz w:val="24"/>
        </w:rPr>
      </w:pPr>
      <w:r>
        <w:rPr>
          <w:rFonts w:hint="eastAsia" w:ascii="楷体" w:hAnsi="楷体" w:eastAsia="楷体" w:cs="楷体"/>
          <w:sz w:val="24"/>
        </w:rPr>
        <w:t>2.学习按游览顺序进行叙述的写作方法，体会作者是怎样把孔隙的狭小和自己的感受写清楚的。</w:t>
      </w:r>
    </w:p>
    <w:p>
      <w:pPr>
        <w:spacing w:after="0" w:line="360" w:lineRule="auto"/>
        <w:ind w:firstLine="480" w:firstLineChars="200"/>
        <w:rPr>
          <w:rFonts w:hint="eastAsia" w:ascii="宋体" w:hAnsi="宋体" w:eastAsia="宋体"/>
          <w:sz w:val="24"/>
        </w:rPr>
      </w:pPr>
    </w:p>
    <w:p>
      <w:pPr>
        <w:numPr>
          <w:ilvl w:val="0"/>
          <w:numId w:val="1"/>
        </w:numP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谈话导入，介绍游记。</w:t>
      </w:r>
    </w:p>
    <w:p>
      <w:pPr>
        <w:numPr>
          <w:ilvl w:val="0"/>
          <w:numId w:val="2"/>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俗话说：“读万卷书，不如行万里路。”在游览的山川江河时，我们不仅会看到美丽的风景，也会有不少收获。很多人就喜欢游玩，并把自己在游玩过程中的所见、所闻、所感写下来，这就是游记。</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   有一位了不起的文学家——叶圣陶就记录了自己在金华双龙洞的游玩经历，金华的双龙洞也因此闻名于天下，所以我们来到双龙洞就可以看到整个一面石壁上镌刻着我们今天要学的这篇课文《记金华的双龙洞》（齐读课题）</w:t>
      </w:r>
    </w:p>
    <w:p>
      <w:pPr>
        <w:numPr>
          <w:ilvl w:val="0"/>
          <w:numId w:val="2"/>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今天就让我们一起跟随叶圣陶先生的脚步一起去金华的双龙洞游览一番吧！</w:t>
      </w:r>
    </w:p>
    <w:p>
      <w:pPr>
        <w:numPr>
          <w:ilvl w:val="0"/>
          <w:numId w:val="0"/>
        </w:numPr>
        <w:ind w:leftChars="0"/>
        <w:rPr>
          <w:rFonts w:hint="eastAsia" w:ascii="楷体" w:hAnsi="楷体" w:eastAsia="楷体" w:cs="楷体"/>
          <w:sz w:val="28"/>
          <w:szCs w:val="28"/>
          <w:lang w:val="en-US" w:eastAsia="zh-CN"/>
        </w:rPr>
      </w:pPr>
    </w:p>
    <w:p>
      <w:pPr>
        <w:numPr>
          <w:ilvl w:val="0"/>
          <w:numId w:val="0"/>
        </w:numPr>
        <w:ind w:leftChars="0"/>
        <w:rPr>
          <w:rFonts w:hint="eastAsia" w:ascii="楷体" w:hAnsi="楷体" w:eastAsia="楷体" w:cs="楷体"/>
          <w:sz w:val="28"/>
          <w:szCs w:val="28"/>
          <w:lang w:val="en-US" w:eastAsia="zh-CN"/>
        </w:rPr>
      </w:pPr>
    </w:p>
    <w:p>
      <w:pPr>
        <w:numPr>
          <w:ilvl w:val="0"/>
          <w:numId w:val="1"/>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词语引路，感知文章。</w:t>
      </w:r>
    </w:p>
    <w:p>
      <w:pPr>
        <w:numPr>
          <w:ilvl w:val="0"/>
          <w:numId w:val="0"/>
        </w:numPr>
        <w:ind w:firstLine="560" w:firstLineChars="2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叶圣陶先生说：“练习阅读最主要的阶段是预习。”相信同学们课前都认真预习了课文，下面老师来考考大家。</w:t>
      </w:r>
    </w:p>
    <w:p>
      <w:pPr>
        <w:numPr>
          <w:ilvl w:val="0"/>
          <w:numId w:val="3"/>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（出示词串1） 杜鹃    映山红    石钟乳      石笋</w:t>
      </w:r>
    </w:p>
    <w:p>
      <w:pPr>
        <w:numPr>
          <w:ilvl w:val="0"/>
          <w:numId w:val="4"/>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谁来读读这两组词？（指生读）</w:t>
      </w:r>
    </w:p>
    <w:p>
      <w:pPr>
        <w:numPr>
          <w:ilvl w:val="0"/>
          <w:numId w:val="4"/>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我们先来看第一组词语“杜鹃 映山红”，老师在课前查了字典，请同学们读读它们的解释，看看你有什么发现？</w:t>
      </w:r>
    </w:p>
    <w:p>
      <w:pPr>
        <w:numPr>
          <w:ilvl w:val="0"/>
          <w:numId w:val="4"/>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杜鹃就是映山红吗？那叶圣陶先生为什么要这么说呢？出示： 山上开满了映山红，无论花朵还是叶子，都比盆栽的杜鹃显得有精神。</w:t>
      </w:r>
    </w:p>
    <w:p>
      <w:pPr>
        <w:numPr>
          <w:ilvl w:val="0"/>
          <w:numId w:val="4"/>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既然是一样的，那怎么说山上的映山红比杜鹃更有精神呢？谁能来说说你的理解。（因为山上开满了的，而且是野生的更加有生命力。）</w:t>
      </w:r>
    </w:p>
    <w:p>
      <w:pPr>
        <w:numPr>
          <w:ilvl w:val="0"/>
          <w:numId w:val="4"/>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说得有道理，那我们一起来看看这满山的映山红，是不是特别红艳，确实比盆栽的杜鹃更有精神呢！</w:t>
      </w:r>
      <w:r>
        <w:rPr>
          <w:rFonts w:hint="eastAsia" w:ascii="楷体" w:hAnsi="楷体" w:eastAsia="楷体" w:cs="楷体"/>
          <w:b/>
          <w:bCs/>
          <w:i w:val="0"/>
          <w:iCs w:val="0"/>
          <w:sz w:val="28"/>
          <w:szCs w:val="28"/>
          <w:lang w:val="en-US" w:eastAsia="zh-CN"/>
        </w:rPr>
        <w:t>来，一起读（齐读句子）</w:t>
      </w:r>
    </w:p>
    <w:p>
      <w:pPr>
        <w:numPr>
          <w:ilvl w:val="0"/>
          <w:numId w:val="4"/>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那请大家再来猜猜，图中哪个是石钟乳，哪个是石笋？</w:t>
      </w:r>
    </w:p>
    <w:p>
      <w:pPr>
        <w:numPr>
          <w:ilvl w:val="0"/>
          <w:numId w:val="0"/>
        </w:numP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你是怎么猜出来的？（生说理由）笋是从地里冒出来的（你可真会观察：石笋是地里长出来的，石钟乳是从石壁上滴落下来的。）来，读好这两个词。</w:t>
      </w:r>
    </w:p>
    <w:p>
      <w:pPr>
        <w:numPr>
          <w:ilvl w:val="0"/>
          <w:numId w:val="4"/>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双龙洞里就有很多的石笋和石钟乳（出示图片）看看这些石钟乳和石笋，它们怎么样呢？</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（引导学生回答：颜色各异，形状变化多端）</w:t>
      </w:r>
    </w:p>
    <w:p>
      <w:pPr>
        <w:numPr>
          <w:ilvl w:val="0"/>
          <w:numId w:val="0"/>
        </w:numPr>
        <w:ind w:leftChars="0" w:firstLine="560" w:firstLineChars="200"/>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是的呢，叶圣陶先生也看到了这美丽的石钟乳和石笋呢!（出示ppt中标红“形状变化多端、颜色各异”）那就请你再读读这段话，读出它们的美丽吧！（齐读/指生读）</w:t>
      </w:r>
    </w:p>
    <w:p>
      <w:pPr>
        <w:numPr>
          <w:ilvl w:val="0"/>
          <w:numId w:val="0"/>
        </w:numPr>
        <w:ind w:firstLine="560" w:firstLineChars="2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出示：其他那些石钟乳和石笋，这是什么，那是什么，大都依据形状想象成神仙、动物以及宫室、器用，名目有四十多。这些石钟乳和石笋，形状变化多端，再加上颜色各异，即使不比作什么，也很值得观赏。</w:t>
      </w:r>
    </w:p>
    <w:p>
      <w:pPr>
        <w:numPr>
          <w:ilvl w:val="0"/>
          <w:numId w:val="0"/>
        </w:numPr>
        <w:ind w:leftChars="0" w:firstLine="560" w:firstLineChars="200"/>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刚才我们借助图片就理解了词语。</w:t>
      </w:r>
    </w:p>
    <w:p>
      <w:pPr>
        <w:numPr>
          <w:ilvl w:val="0"/>
          <w:numId w:val="3"/>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我们再来看第二组词语</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（出示词串2）   盘曲     拥挤     聚集    </w:t>
      </w:r>
    </w:p>
    <w:p>
      <w:pPr>
        <w:numPr>
          <w:ilvl w:val="0"/>
          <w:numId w:val="0"/>
        </w:numPr>
        <w:ind w:firstLine="2240" w:firstLineChars="8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孔隙     昏暗     稍微  </w:t>
      </w:r>
    </w:p>
    <w:p>
      <w:pPr>
        <w:numPr>
          <w:ilvl w:val="0"/>
          <w:numId w:val="5"/>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谁来读，你发现它们在构词的方法上有什么特点？前后2个字有什么关系？</w:t>
      </w:r>
    </w:p>
    <w:p>
      <w:pPr>
        <w:numPr>
          <w:ilvl w:val="0"/>
          <w:numId w:val="5"/>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（若学生没有回答）嗯，确实需要好好思考一下。（出示标红的词语）来，再看一看，这下你发现了吗？</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生回答：都是近义词组成的词语/一个词语里的2个字是近义词。</w:t>
      </w:r>
    </w:p>
    <w:p>
      <w:pPr>
        <w:numPr>
          <w:ilvl w:val="0"/>
          <w:numId w:val="0"/>
        </w:numP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     </w:t>
      </w:r>
    </w:p>
    <w:p>
      <w:pPr>
        <w:numPr>
          <w:ilvl w:val="0"/>
          <w:numId w:val="5"/>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火眼金睛的你发现了！没错，两个意思相近的字组合在一起，词语的意思就更深了。例如：“拥”本来就表示挨的很近了，再加上相近的“挤”，这样形成的词语“拥挤”就显得两者之间的距离更近了。那我们一起再读一遍词语，感受一下吧！</w:t>
      </w:r>
    </w:p>
    <w:p>
      <w:pPr>
        <w:numPr>
          <w:ilvl w:val="0"/>
          <w:numId w:val="0"/>
        </w:numPr>
        <w:rPr>
          <w:rFonts w:hint="eastAsia" w:ascii="楷体" w:hAnsi="楷体" w:eastAsia="楷体" w:cs="楷体"/>
          <w:sz w:val="28"/>
          <w:szCs w:val="28"/>
          <w:lang w:val="en-US" w:eastAsia="zh-CN"/>
        </w:rPr>
      </w:pPr>
    </w:p>
    <w:p>
      <w:pPr>
        <w:numPr>
          <w:ilvl w:val="0"/>
          <w:numId w:val="3"/>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下面这组词语也很有趣，来，谁来读读看。</w:t>
      </w:r>
    </w:p>
    <w:p>
      <w:pPr>
        <w:numPr>
          <w:ilvl w:val="0"/>
          <w:numId w:val="0"/>
        </w:numPr>
        <w:ind w:firstLine="840" w:firstLineChars="3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（出示词串3）时而宽，时而窄，时而缓，时而急</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（1）你又发现了什么？（反义词组成的词语）</w:t>
      </w:r>
    </w:p>
    <w:p>
      <w:pPr>
        <w:numPr>
          <w:ilvl w:val="0"/>
          <w:numId w:val="0"/>
        </w:numP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（2）是呀（师范读词语）你看这个变化特别的大。你能读出这种变化吗？（指1-2生读)</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（3）那文中到底是什么有这么大的变化呢？生回答：溪流。</w:t>
      </w:r>
    </w:p>
    <w:p>
      <w:pPr>
        <w:numPr>
          <w:ilvl w:val="0"/>
          <w:numId w:val="0"/>
        </w:numPr>
        <w:ind w:leftChars="0" w:firstLine="560" w:firstLineChars="2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出示： 一路迎着溪流。随着山势，溪流时而宽，时而窄，时而缓，时而急，溪声也时时变换调子。</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（4）来，读好这个句子。</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（5）接下来请你在课文中找找关于溪流的句子，读一读，说说你有什么发现。</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你找到了哪几处？（指生读句子）</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出示句子：</w:t>
      </w:r>
    </w:p>
    <w:p>
      <w:pPr>
        <w:numPr>
          <w:ilvl w:val="0"/>
          <w:numId w:val="6"/>
        </w:numPr>
        <w:ind w:left="420" w:leftChars="0" w:hanging="42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一路迎着溪流。随着山势，溪流时而宽，时而窄，时而缓，时而急，溪声也时时变换调子。入山大约五公里就来到双龙洞口，那溪流就是从洞里出来的。</w:t>
      </w:r>
    </w:p>
    <w:p>
      <w:pPr>
        <w:numPr>
          <w:ilvl w:val="0"/>
          <w:numId w:val="6"/>
        </w:numPr>
        <w:ind w:left="420" w:leftChars="0" w:hanging="42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泉水靠着洞口的右边往外流。这是外洞。</w:t>
      </w:r>
    </w:p>
    <w:p>
      <w:pPr>
        <w:numPr>
          <w:ilvl w:val="0"/>
          <w:numId w:val="6"/>
        </w:numPr>
        <w:ind w:left="420" w:leftChars="0" w:hanging="42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在外洞找泉水的来路，原来从靠左边的石壁下方的孔隙流出。</w:t>
      </w:r>
    </w:p>
    <w:p>
      <w:pPr>
        <w:numPr>
          <w:ilvl w:val="0"/>
          <w:numId w:val="6"/>
        </w:numPr>
        <w:ind w:left="420" w:leftChars="0" w:hanging="42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泉水靠着右边缓缓地流，声音轻轻的。上源在深黑的石洞里。</w:t>
      </w:r>
    </w:p>
    <w:p>
      <w:pPr>
        <w:numPr>
          <w:ilvl w:val="0"/>
          <w:numId w:val="5"/>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通过同学们仔细的发现，咱们就找到了这些写溪流的句子，那溪水最早的源头是在哪里呢？谁发现了？（内洞)从哪儿发现的?(生读句子)</w:t>
      </w:r>
    </w:p>
    <w:p>
      <w:pPr>
        <w:widowControl w:val="0"/>
        <w:numPr>
          <w:ilvl w:val="0"/>
          <w:numId w:val="5"/>
        </w:numPr>
        <w:ind w:left="0" w:leftChars="0" w:firstLine="0" w:firstLineChars="0"/>
        <w:jc w:val="both"/>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这么多写流水的句子，你找到的却是最后一句，看来呀，这溪水的流向有些特别。源头在内洞，是从里面往外流的。接下来流到哪儿了呢？（生回答：空隙)</w:t>
      </w:r>
    </w:p>
    <w:p>
      <w:pPr>
        <w:widowControl w:val="0"/>
        <w:numPr>
          <w:ilvl w:val="0"/>
          <w:numId w:val="0"/>
        </w:numPr>
        <w:ind w:firstLine="560" w:firstLineChars="200"/>
        <w:jc w:val="both"/>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你也非常聪明，你看刚才是最后一句，你有发现了倒数第二句也在交代泉水的流向。那我们一起读读倒数第三句，你又能发现了什么？（流至外洞)继续从外洞往外流，一起读（齐读第一句）师引导学生一句一句倒着理出溪水流向，相机板书。</w:t>
      </w:r>
    </w:p>
    <w:p>
      <w:pPr>
        <w:widowControl w:val="0"/>
        <w:numPr>
          <w:ilvl w:val="0"/>
          <w:numId w:val="0"/>
        </w:numPr>
        <w:ind w:firstLine="560" w:firstLineChars="200"/>
        <w:jc w:val="both"/>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板书：    洞口</w:t>
      </w:r>
      <w:r>
        <w:rPr>
          <w:rFonts w:hint="eastAsia" w:ascii="楷体" w:hAnsi="楷体" w:eastAsia="楷体" w:cs="楷体"/>
          <w:b/>
          <w:bCs/>
          <w:sz w:val="28"/>
          <w:szCs w:val="28"/>
          <w:lang w:val="en-US" w:eastAsia="zh-CN"/>
        </w:rPr>
        <w:t>←</w:t>
      </w:r>
      <w:r>
        <w:rPr>
          <w:rFonts w:hint="eastAsia" w:ascii="楷体" w:hAnsi="楷体" w:eastAsia="楷体" w:cs="楷体"/>
          <w:sz w:val="28"/>
          <w:szCs w:val="28"/>
          <w:lang w:val="en-US" w:eastAsia="zh-CN"/>
        </w:rPr>
        <w:t>外洞</w:t>
      </w:r>
      <w:r>
        <w:rPr>
          <w:rFonts w:hint="eastAsia" w:ascii="楷体" w:hAnsi="楷体" w:eastAsia="楷体" w:cs="楷体"/>
          <w:b/>
          <w:bCs/>
          <w:sz w:val="28"/>
          <w:szCs w:val="28"/>
          <w:lang w:val="en-US" w:eastAsia="zh-CN"/>
        </w:rPr>
        <w:t>←</w:t>
      </w:r>
      <w:r>
        <w:rPr>
          <w:rFonts w:hint="eastAsia" w:ascii="楷体" w:hAnsi="楷体" w:eastAsia="楷体" w:cs="楷体"/>
          <w:sz w:val="28"/>
          <w:szCs w:val="28"/>
          <w:lang w:val="en-US" w:eastAsia="zh-CN"/>
        </w:rPr>
        <w:t>孔隙</w:t>
      </w:r>
      <w:r>
        <w:rPr>
          <w:rFonts w:hint="eastAsia" w:ascii="楷体" w:hAnsi="楷体" w:eastAsia="楷体" w:cs="楷体"/>
          <w:b/>
          <w:bCs/>
          <w:sz w:val="28"/>
          <w:szCs w:val="28"/>
          <w:lang w:val="en-US" w:eastAsia="zh-CN"/>
        </w:rPr>
        <w:t>←</w:t>
      </w:r>
      <w:r>
        <w:rPr>
          <w:rFonts w:hint="eastAsia" w:ascii="楷体" w:hAnsi="楷体" w:eastAsia="楷体" w:cs="楷体"/>
          <w:sz w:val="28"/>
          <w:szCs w:val="28"/>
          <w:lang w:val="en-US" w:eastAsia="zh-CN"/>
        </w:rPr>
        <w:t>内洞</w:t>
      </w:r>
    </w:p>
    <w:p>
      <w:pPr>
        <w:widowControl w:val="0"/>
        <w:numPr>
          <w:ilvl w:val="0"/>
          <w:numId w:val="0"/>
        </w:numPr>
        <w:ind w:firstLine="2800" w:firstLineChars="1000"/>
        <w:jc w:val="both"/>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溪水流向</w:t>
      </w:r>
    </w:p>
    <w:p>
      <w:pPr>
        <w:widowControl w:val="0"/>
        <w:numPr>
          <w:ilvl w:val="0"/>
          <w:numId w:val="0"/>
        </w:numPr>
        <w:jc w:val="both"/>
        <w:rPr>
          <w:rFonts w:hint="eastAsia" w:ascii="楷体" w:hAnsi="楷体" w:eastAsia="楷体" w:cs="楷体"/>
          <w:sz w:val="30"/>
          <w:szCs w:val="30"/>
          <w:lang w:val="en-US" w:eastAsia="zh-CN"/>
        </w:rPr>
      </w:pPr>
    </w:p>
    <w:p>
      <w:pPr>
        <w:widowControl w:val="0"/>
        <w:numPr>
          <w:ilvl w:val="0"/>
          <w:numId w:val="1"/>
        </w:numPr>
        <w:ind w:left="0" w:leftChars="0" w:firstLine="0" w:firstLineChars="0"/>
        <w:jc w:val="both"/>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寻踪觅迹，梳理顺序。</w:t>
      </w:r>
    </w:p>
    <w:p>
      <w:pPr>
        <w:widowControl w:val="0"/>
        <w:numPr>
          <w:ilvl w:val="0"/>
          <w:numId w:val="0"/>
        </w:numPr>
        <w:ind w:firstLine="560" w:firstLineChars="200"/>
        <w:jc w:val="both"/>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哦，原来在洞口也能看到溪流，现在你发现了吗？作者写溪流的时候，是按照他行进的路线进行的，可是溪流却是从里面往外流的，多有趣呀！那么叶圣陶爷爷究竟是怎样去参观双龙洞的呢？请大家打开书，继续找找描写他行进路线的句子，划一划再把学习单上的路线图补充完整。</w:t>
      </w:r>
    </w:p>
    <w:p>
      <w:pPr>
        <w:numPr>
          <w:ilvl w:val="0"/>
          <w:numId w:val="0"/>
        </w:numPr>
        <w:ind w:leftChars="0" w:firstLine="560" w:firstLineChars="2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 路上→（ ）→（ ）→（ ）→（ ）→出洞</w:t>
      </w:r>
    </w:p>
    <w:p>
      <w:pPr>
        <w:numPr>
          <w:ilvl w:val="0"/>
          <w:numId w:val="7"/>
        </w:numPr>
        <w:rPr>
          <w:rFonts w:hint="eastAsia" w:ascii="楷体" w:hAnsi="楷体" w:eastAsia="楷体" w:cs="楷体"/>
          <w:sz w:val="28"/>
          <w:szCs w:val="28"/>
        </w:rPr>
      </w:pPr>
      <w:r>
        <w:rPr>
          <w:rFonts w:hint="eastAsia" w:ascii="楷体" w:hAnsi="楷体" w:eastAsia="楷体" w:cs="楷体"/>
          <w:sz w:val="28"/>
          <w:szCs w:val="28"/>
          <w:lang w:val="en-US" w:eastAsia="zh-CN"/>
        </w:rPr>
        <w:t>看，</w:t>
      </w:r>
      <w:r>
        <w:rPr>
          <w:rFonts w:hint="eastAsia" w:ascii="楷体" w:hAnsi="楷体" w:eastAsia="楷体" w:cs="楷体"/>
          <w:sz w:val="28"/>
          <w:szCs w:val="28"/>
        </w:rPr>
        <w:t>这</w:t>
      </w:r>
      <w:r>
        <w:rPr>
          <w:rFonts w:hint="eastAsia" w:ascii="楷体" w:hAnsi="楷体" w:eastAsia="楷体" w:cs="楷体"/>
          <w:sz w:val="28"/>
          <w:szCs w:val="28"/>
          <w:lang w:val="en-US" w:eastAsia="zh-CN"/>
        </w:rPr>
        <w:t>就是</w:t>
      </w:r>
      <w:r>
        <w:rPr>
          <w:rFonts w:hint="eastAsia" w:ascii="楷体" w:hAnsi="楷体" w:eastAsia="楷体" w:cs="楷体"/>
          <w:sz w:val="28"/>
          <w:szCs w:val="28"/>
        </w:rPr>
        <w:t>些表示游览顺序的句子（</w:t>
      </w:r>
      <w:r>
        <w:rPr>
          <w:rFonts w:hint="eastAsia" w:ascii="楷体" w:hAnsi="楷体" w:eastAsia="楷体" w:cs="楷体"/>
          <w:sz w:val="28"/>
          <w:szCs w:val="28"/>
          <w:lang w:val="en-US" w:eastAsia="zh-CN"/>
        </w:rPr>
        <w:t>不指生说，</w:t>
      </w:r>
      <w:r>
        <w:rPr>
          <w:rFonts w:hint="eastAsia" w:ascii="楷体" w:hAnsi="楷体" w:eastAsia="楷体" w:cs="楷体"/>
          <w:sz w:val="28"/>
          <w:szCs w:val="28"/>
        </w:rPr>
        <w:t>出示句子，校对）</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◇出金华城大约五公里到罗店，过了罗店就渐渐入山。</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◇入山大约五公里就来到双龙洞口……</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◇走进去，仿佛到了个大会堂……这就是外洞。</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◇在外洞找泉水的来路，原来从靠左边的石壁下方的孔隙流出。</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◇大约行了两三丈的水程吧，就登陆了，这就到了内洞。</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rPr>
        <w:t>◇我排队等候，又仰卧在小船里，出了洞。</w:t>
      </w:r>
    </w:p>
    <w:p>
      <w:pPr>
        <w:numPr>
          <w:ilvl w:val="0"/>
          <w:numId w:val="0"/>
        </w:numPr>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同学们自己先读读这些句子，你发现作者的游览路线了吗？（指生说路线）先在上山的路上……</w:t>
      </w:r>
      <w:r>
        <w:rPr>
          <w:rFonts w:hint="eastAsia" w:ascii="楷体" w:hAnsi="楷体" w:eastAsia="楷体" w:cs="楷体"/>
          <w:sz w:val="28"/>
          <w:szCs w:val="28"/>
        </w:rPr>
        <w:br w:type="textWrapping"/>
      </w:r>
      <w:r>
        <w:rPr>
          <w:rFonts w:hint="eastAsia" w:ascii="楷体" w:hAnsi="楷体" w:eastAsia="楷体" w:cs="楷体"/>
          <w:sz w:val="28"/>
          <w:szCs w:val="28"/>
        </w:rPr>
        <w:t>2.</w:t>
      </w:r>
      <w:r>
        <w:rPr>
          <w:rFonts w:hint="eastAsia" w:ascii="楷体" w:hAnsi="楷体" w:eastAsia="楷体" w:cs="楷体"/>
          <w:sz w:val="28"/>
          <w:szCs w:val="28"/>
          <w:lang w:val="en-US" w:eastAsia="zh-CN"/>
        </w:rPr>
        <w:t>有了</w:t>
      </w:r>
      <w:r>
        <w:rPr>
          <w:rFonts w:hint="eastAsia" w:ascii="楷体" w:hAnsi="楷体" w:eastAsia="楷体" w:cs="楷体"/>
          <w:sz w:val="28"/>
          <w:szCs w:val="28"/>
        </w:rPr>
        <w:t>这些句子，</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出示显红</w:t>
      </w: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作者的游览路线就清清楚楚地展现在我们眼前，这就是作者的游览顺序。</w:t>
      </w:r>
    </w:p>
    <w:p>
      <w:pPr>
        <w:numPr>
          <w:ilvl w:val="0"/>
          <w:numId w:val="0"/>
        </w:numPr>
        <w:rPr>
          <w:rFonts w:hint="default" w:ascii="楷体" w:hAnsi="楷体" w:eastAsia="楷体" w:cs="楷体"/>
          <w:sz w:val="28"/>
          <w:szCs w:val="28"/>
          <w:lang w:val="en-US" w:eastAsia="zh-CN"/>
        </w:rPr>
      </w:pPr>
      <w:r>
        <w:rPr>
          <w:rFonts w:hint="eastAsia" w:ascii="楷体" w:hAnsi="楷体" w:eastAsia="楷体" w:cs="楷体"/>
          <w:sz w:val="28"/>
          <w:szCs w:val="28"/>
          <w:lang w:eastAsia="zh-CN"/>
        </w:rPr>
        <w:t>（</w:t>
      </w:r>
      <w:r>
        <w:rPr>
          <w:rFonts w:hint="eastAsia" w:ascii="楷体" w:hAnsi="楷体" w:eastAsia="楷体" w:cs="楷体"/>
          <w:sz w:val="28"/>
          <w:szCs w:val="28"/>
          <w:lang w:val="en-US" w:eastAsia="zh-CN"/>
        </w:rPr>
        <w:t>相机板书：游览顺序）</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3.来，</w:t>
      </w:r>
      <w:r>
        <w:rPr>
          <w:rFonts w:hint="eastAsia" w:ascii="楷体" w:hAnsi="楷体" w:eastAsia="楷体" w:cs="楷体"/>
          <w:sz w:val="28"/>
          <w:szCs w:val="28"/>
          <w:lang w:val="en-US" w:eastAsia="zh-CN"/>
        </w:rPr>
        <w:t>再</w:t>
      </w:r>
      <w:r>
        <w:rPr>
          <w:rFonts w:hint="eastAsia" w:ascii="楷体" w:hAnsi="楷体" w:eastAsia="楷体" w:cs="楷体"/>
          <w:sz w:val="28"/>
          <w:szCs w:val="28"/>
        </w:rPr>
        <w:t>读读这些句子</w:t>
      </w:r>
      <w:r>
        <w:rPr>
          <w:rFonts w:hint="eastAsia" w:ascii="楷体" w:hAnsi="楷体" w:eastAsia="楷体" w:cs="楷体"/>
          <w:sz w:val="28"/>
          <w:szCs w:val="28"/>
          <w:lang w:eastAsia="zh-CN"/>
        </w:rPr>
        <w:t>。</w:t>
      </w:r>
      <w:r>
        <w:rPr>
          <w:rFonts w:hint="eastAsia" w:ascii="楷体" w:hAnsi="楷体" w:eastAsia="楷体" w:cs="楷体"/>
          <w:sz w:val="28"/>
          <w:szCs w:val="28"/>
        </w:rPr>
        <w:br w:type="textWrapping"/>
      </w:r>
      <w:r>
        <w:rPr>
          <w:rFonts w:hint="eastAsia" w:ascii="楷体" w:hAnsi="楷体" w:eastAsia="楷体" w:cs="楷体"/>
          <w:sz w:val="28"/>
          <w:szCs w:val="28"/>
        </w:rPr>
        <w:t>◇出金华城大约五公里到罗店，过了罗店就渐渐</w:t>
      </w:r>
      <w:r>
        <w:rPr>
          <w:rFonts w:hint="eastAsia" w:ascii="楷体" w:hAnsi="楷体" w:eastAsia="楷体" w:cs="楷体"/>
          <w:b/>
          <w:bCs/>
          <w:sz w:val="28"/>
          <w:szCs w:val="28"/>
        </w:rPr>
        <w:t>入山</w:t>
      </w:r>
      <w:r>
        <w:rPr>
          <w:rFonts w:hint="eastAsia" w:ascii="楷体" w:hAnsi="楷体" w:eastAsia="楷体" w:cs="楷体"/>
          <w:sz w:val="28"/>
          <w:szCs w:val="28"/>
        </w:rPr>
        <w:t>。</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◇入山大约五公里就来到双龙</w:t>
      </w:r>
      <w:r>
        <w:rPr>
          <w:rFonts w:hint="eastAsia" w:ascii="楷体" w:hAnsi="楷体" w:eastAsia="楷体" w:cs="楷体"/>
          <w:b/>
          <w:bCs/>
          <w:sz w:val="28"/>
          <w:szCs w:val="28"/>
        </w:rPr>
        <w:t>洞口</w:t>
      </w:r>
      <w:r>
        <w:rPr>
          <w:rFonts w:hint="eastAsia" w:ascii="楷体" w:hAnsi="楷体" w:eastAsia="楷体" w:cs="楷体"/>
          <w:sz w:val="28"/>
          <w:szCs w:val="28"/>
        </w:rPr>
        <w:t>……</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◇走进去，仿佛到了个大会堂……这就是</w:t>
      </w:r>
      <w:r>
        <w:rPr>
          <w:rFonts w:hint="eastAsia" w:ascii="楷体" w:hAnsi="楷体" w:eastAsia="楷体" w:cs="楷体"/>
          <w:b/>
          <w:bCs/>
          <w:sz w:val="28"/>
          <w:szCs w:val="28"/>
        </w:rPr>
        <w:t>外洞</w:t>
      </w:r>
      <w:r>
        <w:rPr>
          <w:rFonts w:hint="eastAsia" w:ascii="楷体" w:hAnsi="楷体" w:eastAsia="楷体" w:cs="楷体"/>
          <w:sz w:val="28"/>
          <w:szCs w:val="28"/>
        </w:rPr>
        <w:t>。</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◇在外洞找泉水的来路，原来从靠左边的石壁下方的</w:t>
      </w:r>
      <w:r>
        <w:rPr>
          <w:rFonts w:hint="eastAsia" w:ascii="楷体" w:hAnsi="楷体" w:eastAsia="楷体" w:cs="楷体"/>
          <w:b/>
          <w:bCs/>
          <w:sz w:val="28"/>
          <w:szCs w:val="28"/>
        </w:rPr>
        <w:t>孔隙</w:t>
      </w:r>
      <w:r>
        <w:rPr>
          <w:rFonts w:hint="eastAsia" w:ascii="楷体" w:hAnsi="楷体" w:eastAsia="楷体" w:cs="楷体"/>
          <w:sz w:val="28"/>
          <w:szCs w:val="28"/>
        </w:rPr>
        <w:t>流出。</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◇大约行了两三丈的水程吧，就登陆了，这就到了</w:t>
      </w:r>
      <w:r>
        <w:rPr>
          <w:rFonts w:hint="eastAsia" w:ascii="楷体" w:hAnsi="楷体" w:eastAsia="楷体" w:cs="楷体"/>
          <w:b/>
          <w:bCs/>
          <w:sz w:val="28"/>
          <w:szCs w:val="28"/>
        </w:rPr>
        <w:t>内洞</w:t>
      </w:r>
      <w:r>
        <w:rPr>
          <w:rFonts w:hint="eastAsia" w:ascii="楷体" w:hAnsi="楷体" w:eastAsia="楷体" w:cs="楷体"/>
          <w:sz w:val="28"/>
          <w:szCs w:val="28"/>
        </w:rPr>
        <w:t>。</w:t>
      </w:r>
    </w:p>
    <w:p>
      <w:pPr>
        <w:numPr>
          <w:ilvl w:val="0"/>
          <w:numId w:val="0"/>
        </w:numPr>
        <w:rPr>
          <w:rFonts w:hint="eastAsia" w:ascii="楷体" w:hAnsi="楷体" w:eastAsia="楷体" w:cs="楷体"/>
          <w:sz w:val="28"/>
          <w:szCs w:val="28"/>
        </w:rPr>
      </w:pPr>
      <w:r>
        <w:rPr>
          <w:rFonts w:hint="eastAsia" w:ascii="楷体" w:hAnsi="楷体" w:eastAsia="楷体" w:cs="楷体"/>
          <w:sz w:val="28"/>
          <w:szCs w:val="28"/>
        </w:rPr>
        <w:t>◇我排队等候，又仰卧在小船里，</w:t>
      </w:r>
      <w:r>
        <w:rPr>
          <w:rFonts w:hint="eastAsia" w:ascii="楷体" w:hAnsi="楷体" w:eastAsia="楷体" w:cs="楷体"/>
          <w:b/>
          <w:bCs/>
          <w:sz w:val="28"/>
          <w:szCs w:val="28"/>
        </w:rPr>
        <w:t>出了洞</w:t>
      </w:r>
      <w:r>
        <w:rPr>
          <w:rFonts w:hint="eastAsia" w:ascii="楷体" w:hAnsi="楷体" w:eastAsia="楷体" w:cs="楷体"/>
          <w:sz w:val="28"/>
          <w:szCs w:val="28"/>
        </w:rPr>
        <w:t>。</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b/>
          <w:bCs/>
          <w:sz w:val="28"/>
          <w:szCs w:val="28"/>
          <w:lang w:eastAsia="zh-CN"/>
        </w:rPr>
        <w:t>（</w:t>
      </w:r>
      <w:r>
        <w:rPr>
          <w:rFonts w:hint="eastAsia" w:ascii="楷体" w:hAnsi="楷体" w:eastAsia="楷体" w:cs="楷体"/>
          <w:b/>
          <w:bCs/>
          <w:sz w:val="28"/>
          <w:szCs w:val="28"/>
          <w:lang w:val="en-US" w:eastAsia="zh-CN"/>
        </w:rPr>
        <w:t>小结：对照着游览顺序和溪水流向，你发现了什么？溪水的流向和作者的游览顺序正好是相反的。你看，两条路线就能把每个景点的顺序都说得清清楚楚，使得文章的条理也非常明晰，这就是大作家叶圣陶的写作智慧。）</w:t>
      </w:r>
      <w:r>
        <w:rPr>
          <w:rFonts w:hint="eastAsia" w:ascii="楷体" w:hAnsi="楷体" w:eastAsia="楷体" w:cs="楷体"/>
          <w:sz w:val="28"/>
          <w:szCs w:val="28"/>
        </w:rPr>
        <w:br w:type="textWrapping"/>
      </w:r>
      <w:r>
        <w:rPr>
          <w:rFonts w:hint="eastAsia" w:ascii="楷体" w:hAnsi="楷体" w:eastAsia="楷体" w:cs="楷体"/>
          <w:sz w:val="28"/>
          <w:szCs w:val="28"/>
        </w:rPr>
        <w:t>4.下面我们</w:t>
      </w:r>
      <w:r>
        <w:rPr>
          <w:rFonts w:hint="eastAsia" w:ascii="楷体" w:hAnsi="楷体" w:eastAsia="楷体" w:cs="楷体"/>
          <w:sz w:val="28"/>
          <w:szCs w:val="28"/>
          <w:lang w:val="en-US" w:eastAsia="zh-CN"/>
        </w:rPr>
        <w:t>就</w:t>
      </w:r>
      <w:r>
        <w:rPr>
          <w:rFonts w:hint="eastAsia" w:ascii="楷体" w:hAnsi="楷体" w:eastAsia="楷体" w:cs="楷体"/>
          <w:sz w:val="28"/>
          <w:szCs w:val="28"/>
        </w:rPr>
        <w:t>跟着著名作家袁鹰一起去游览《颐和园》。</w:t>
      </w:r>
      <w:r>
        <w:rPr>
          <w:rFonts w:hint="eastAsia" w:ascii="楷体" w:hAnsi="楷体" w:eastAsia="楷体" w:cs="楷体"/>
          <w:sz w:val="28"/>
          <w:szCs w:val="28"/>
          <w:lang w:val="en-US" w:eastAsia="zh-CN"/>
        </w:rPr>
        <w:t>请你默读课文《颐和园》，体会作者是怎样把游览的顺序写清楚的，划出相关句子，再把下面的路线图补充完整。长廊→（ ）→（ ）→（ ）</w:t>
      </w:r>
    </w:p>
    <w:p>
      <w:pPr>
        <w:numPr>
          <w:ilvl w:val="0"/>
          <w:numId w:val="8"/>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交流：你找到了哪些句子？</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◇进了颐和园的大门，绕过大殿，就来到有名的长廊。</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◇走完长廊，就来到了万寿山脚下。</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◇登上万寿山，站在佛香阁的前面向下望，颐和园的景色大半收在眼底。</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◇从万寿山下来，就是昆明湖。</w:t>
      </w:r>
    </w:p>
    <w:p>
      <w:pPr>
        <w:numPr>
          <w:ilvl w:val="0"/>
          <w:numId w:val="8"/>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读读这些句子，作者游览的路线就很清楚了。来，男生一起读（第一句)女生、男生、齐读交互。现在你明白了作者是怎样游览颐和园的吗？他游览了哪几个地方（指生回答）</w:t>
      </w:r>
    </w:p>
    <w:p>
      <w:pPr>
        <w:numPr>
          <w:ilvl w:val="0"/>
          <w:numId w:val="0"/>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长廊→（ 万寿山）→（佛香阁 ）→（昆明湖 ）</w:t>
      </w:r>
    </w:p>
    <w:p>
      <w:pPr>
        <w:numPr>
          <w:ilvl w:val="0"/>
          <w:numId w:val="0"/>
        </w:numPr>
        <w:ind w:leftChars="0"/>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出示显红蓝的句子。</w:t>
      </w:r>
      <w:r>
        <w:rPr>
          <w:rFonts w:hint="eastAsia" w:ascii="楷体" w:hAnsi="楷体" w:eastAsia="楷体" w:cs="楷体"/>
          <w:b/>
          <w:bCs/>
          <w:sz w:val="28"/>
          <w:szCs w:val="28"/>
          <w:lang w:val="en-US" w:eastAsia="zh-CN"/>
        </w:rPr>
        <w:t>你看，作者就是这样一步一步的，有条有理地写出了作者游览路线，再看这些句子呀，它上下两句之间的关系非常的紧密，在文章中还起着过渡作用呢！</w:t>
      </w:r>
    </w:p>
    <w:p>
      <w:pPr>
        <w:numPr>
          <w:ilvl w:val="0"/>
          <w:numId w:val="8"/>
        </w:numPr>
        <w:ind w:left="0" w:leftChars="0" w:firstLine="0" w:firstLine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你看，同样是“介绍来到什么地方？”作者的用词是很讲究的，他变换着词语来介绍自己的游览线路，来读读这些词语（出示显红）除了这些词语，我们还能用些其他的词语来介绍自己的游览路线，比如说：（出示：穿过 经过 顺着 沿着 ）一起读。</w:t>
      </w:r>
    </w:p>
    <w:p>
      <w:pPr>
        <w:numPr>
          <w:ilvl w:val="0"/>
          <w:numId w:val="0"/>
        </w:numPr>
        <w:ind w:leftChars="0" w:firstLine="840" w:firstLineChars="30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穿过 经过 顺着 沿着 进了 绕过 来到 登上 下来  走完</w:t>
      </w:r>
    </w:p>
    <w:p>
      <w:pPr>
        <w:numPr>
          <w:ilvl w:val="0"/>
          <w:numId w:val="0"/>
        </w:numPr>
        <w:rPr>
          <w:rFonts w:hint="eastAsia" w:ascii="楷体" w:hAnsi="楷体" w:eastAsia="楷体" w:cs="楷体"/>
          <w:sz w:val="28"/>
          <w:szCs w:val="28"/>
          <w:lang w:val="en-US" w:eastAsia="zh-CN"/>
        </w:rPr>
      </w:pPr>
    </w:p>
    <w:p>
      <w:pPr>
        <w:numPr>
          <w:ilvl w:val="0"/>
          <w:numId w:val="9"/>
        </w:numPr>
        <w:ind w:leftChars="0"/>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星期天，你有位好朋友要来江阴玩，你想要带他去参观植物园。看，这就是植物园的平面图，请你根据示意图，仿照《颐和园》先写出参观路线，再用简练的语言写出参观顺序。</w:t>
      </w:r>
    </w:p>
    <w:p>
      <w:pPr>
        <w:numPr>
          <w:ilvl w:val="0"/>
          <w:numId w:val="0"/>
        </w:numPr>
        <w:ind w:firstLine="840" w:firstLineChars="300"/>
        <w:rPr>
          <w:rFonts w:hint="default" w:ascii="楷体" w:hAnsi="楷体" w:eastAsia="楷体" w:cs="楷体"/>
          <w:sz w:val="22"/>
          <w:szCs w:val="22"/>
          <w:lang w:val="en-US" w:eastAsia="zh-CN"/>
        </w:rPr>
      </w:pPr>
      <w:r>
        <w:rPr>
          <w:rFonts w:hint="eastAsia" w:ascii="楷体" w:hAnsi="楷体" w:eastAsia="楷体" w:cs="楷体"/>
          <w:sz w:val="28"/>
          <w:szCs w:val="28"/>
          <w:lang w:val="en-US" w:eastAsia="zh-CN"/>
        </w:rPr>
        <w:sym w:font="Wingdings" w:char="F081"/>
      </w:r>
      <w:r>
        <w:rPr>
          <w:rFonts w:hint="eastAsia" w:ascii="楷体" w:hAnsi="楷体" w:eastAsia="楷体" w:cs="楷体"/>
          <w:sz w:val="28"/>
          <w:szCs w:val="28"/>
          <w:lang w:val="en-US" w:eastAsia="zh-CN"/>
        </w:rPr>
        <w:t xml:space="preserve">     </w:t>
      </w:r>
      <w:r>
        <w:rPr>
          <w:rFonts w:hint="eastAsia" w:ascii="楷体" w:hAnsi="楷体" w:eastAsia="楷体" w:cs="楷体"/>
          <w:sz w:val="28"/>
          <w:szCs w:val="28"/>
          <w:lang w:val="en-US" w:eastAsia="zh-CN"/>
        </w:rPr>
        <w:sym w:font="Wingdings" w:char="F082"/>
      </w:r>
      <w:r>
        <w:rPr>
          <w:rFonts w:hint="eastAsia" w:ascii="楷体" w:hAnsi="楷体" w:eastAsia="楷体" w:cs="楷体"/>
          <w:sz w:val="28"/>
          <w:szCs w:val="28"/>
          <w:lang w:val="en-US" w:eastAsia="zh-CN"/>
        </w:rPr>
        <w:t xml:space="preserve">      </w:t>
      </w:r>
      <w:r>
        <w:rPr>
          <w:rFonts w:hint="eastAsia" w:ascii="楷体" w:hAnsi="楷体" w:eastAsia="楷体" w:cs="楷体"/>
          <w:sz w:val="28"/>
          <w:szCs w:val="28"/>
          <w:lang w:val="en-US" w:eastAsia="zh-CN"/>
        </w:rPr>
        <w:sym w:font="Wingdings" w:char="F083"/>
      </w:r>
      <w:r>
        <w:rPr>
          <w:rFonts w:hint="eastAsia" w:ascii="楷体" w:hAnsi="楷体" w:eastAsia="楷体" w:cs="楷体"/>
          <w:sz w:val="28"/>
          <w:szCs w:val="28"/>
          <w:lang w:val="en-US" w:eastAsia="zh-CN"/>
        </w:rPr>
        <w:t xml:space="preserve">        </w:t>
      </w:r>
      <w:r>
        <w:rPr>
          <w:rFonts w:hint="eastAsia" w:ascii="楷体" w:hAnsi="楷体" w:eastAsia="楷体" w:cs="楷体"/>
          <w:sz w:val="22"/>
          <w:szCs w:val="22"/>
          <w:lang w:val="en-US" w:eastAsia="zh-CN"/>
        </w:rPr>
        <w:t xml:space="preserve">   ④</w:t>
      </w:r>
    </w:p>
    <w:p>
      <w:pPr>
        <w:numPr>
          <w:ilvl w:val="0"/>
          <w:numId w:val="0"/>
        </w:numPr>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 ）→（  ）→（  ）……→（ ）</w:t>
      </w:r>
    </w:p>
    <w:p>
      <w:pPr>
        <w:numPr>
          <w:ilvl w:val="0"/>
          <w:numId w:val="10"/>
        </w:numPr>
        <w:ind w:left="105" w:leftChars="0" w:firstLine="0" w:firstLineChars="0"/>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 xml:space="preserve"> </w:t>
      </w:r>
      <w:r>
        <w:rPr>
          <w:rFonts w:hint="eastAsia" w:ascii="楷体" w:hAnsi="楷体" w:eastAsia="楷体" w:cs="楷体"/>
          <w:b w:val="0"/>
          <w:bCs w:val="0"/>
          <w:sz w:val="28"/>
          <w:szCs w:val="28"/>
          <w:lang w:val="en-US" w:eastAsia="zh-CN"/>
        </w:rPr>
        <w:t>提示：我们先一起来看看这个图，图中共有“北门、南门、东南门”三个门，哪一个门都可以任意进出，你可以选择多种参观路径，而且参观游览的时候，公园那么大，我们也不一定需要每个景点都去看一遍。你可以选择自己感兴趣的地方或是熟悉的地方的来给朋友介绍。注意：一定要顺着路线来，不可以从东南门进入跳到芍药园来游览，这样跳着游览就很乱了哦！</w:t>
      </w:r>
      <w:r>
        <w:rPr>
          <w:rFonts w:hint="eastAsia" w:ascii="楷体" w:hAnsi="楷体" w:eastAsia="楷体" w:cs="楷体"/>
          <w:b/>
          <w:bCs/>
          <w:sz w:val="28"/>
          <w:szCs w:val="28"/>
          <w:lang w:val="en-US" w:eastAsia="zh-CN"/>
        </w:rPr>
        <w:t>（可放在课前谈话中）</w:t>
      </w:r>
    </w:p>
    <w:p>
      <w:pPr>
        <w:numPr>
          <w:ilvl w:val="0"/>
          <w:numId w:val="0"/>
        </w:numPr>
        <w:ind w:leftChars="0"/>
        <w:rPr>
          <w:rFonts w:hint="eastAsia" w:ascii="楷体" w:hAnsi="楷体" w:eastAsia="楷体" w:cs="楷体"/>
          <w:b w:val="0"/>
          <w:bCs w:val="0"/>
          <w:sz w:val="28"/>
          <w:szCs w:val="28"/>
          <w:lang w:val="en-US" w:eastAsia="zh-CN"/>
        </w:rPr>
      </w:pPr>
    </w:p>
    <w:p>
      <w:pPr>
        <w:numPr>
          <w:ilvl w:val="0"/>
          <w:numId w:val="10"/>
        </w:numPr>
        <w:ind w:left="105" w:leftChars="0" w:firstLine="0" w:firstLineChars="0"/>
        <w:rPr>
          <w:rFonts w:hint="eastAsia"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接着就请大家来设计自己的线路。完成路线图后，请你借用词库里的词语，用简练的语言写出你的参观顺序。交流。</w:t>
      </w:r>
    </w:p>
    <w:p>
      <w:pPr>
        <w:numPr>
          <w:ilvl w:val="0"/>
          <w:numId w:val="0"/>
        </w:numPr>
        <w:ind w:left="105" w:leftChars="0"/>
        <w:rPr>
          <w:rFonts w:hint="eastAsia" w:ascii="楷体" w:hAnsi="楷体" w:eastAsia="楷体" w:cs="楷体"/>
          <w:b w:val="0"/>
          <w:bCs w:val="0"/>
          <w:sz w:val="28"/>
          <w:szCs w:val="28"/>
          <w:lang w:val="en-US" w:eastAsia="zh-CN"/>
        </w:rPr>
      </w:pPr>
      <w:r>
        <w:rPr>
          <w:rFonts w:hint="eastAsia" w:ascii="楷体" w:hAnsi="楷体" w:eastAsia="楷体" w:cs="楷体"/>
          <w:b w:val="0"/>
          <w:bCs w:val="0"/>
          <w:sz w:val="28"/>
          <w:szCs w:val="28"/>
          <w:lang w:val="en-US" w:eastAsia="zh-CN"/>
        </w:rPr>
        <w:t>（评价标准：路线清晰✮  过渡自然✮  用词丰富✮）</w:t>
      </w:r>
    </w:p>
    <w:p>
      <w:pPr>
        <w:numPr>
          <w:ilvl w:val="0"/>
          <w:numId w:val="0"/>
        </w:numPr>
        <w:ind w:left="105" w:leftChars="0"/>
        <w:rPr>
          <w:rFonts w:hint="default"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相机点评</w:t>
      </w:r>
      <w:r>
        <w:rPr>
          <w:rFonts w:hint="eastAsia" w:ascii="楷体" w:hAnsi="楷体" w:eastAsia="楷体" w:cs="楷体"/>
          <w:b w:val="0"/>
          <w:bCs w:val="0"/>
          <w:sz w:val="28"/>
          <w:szCs w:val="28"/>
          <w:lang w:val="en-US" w:eastAsia="zh-CN"/>
        </w:rPr>
        <w:t>：他的介绍路线非常清晰，过渡也很自然/他把上下两个地点连接的很自然。圈词语点评第三点。这样他可以得三颗星，真棒，掌声送给他！</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EE7957"/>
    <w:multiLevelType w:val="singleLevel"/>
    <w:tmpl w:val="97EE7957"/>
    <w:lvl w:ilvl="0" w:tentative="0">
      <w:start w:val="1"/>
      <w:numFmt w:val="decimal"/>
      <w:suff w:val="nothing"/>
      <w:lvlText w:val="（%1）"/>
      <w:lvlJc w:val="left"/>
      <w:pPr>
        <w:ind w:left="105" w:leftChars="0" w:firstLine="0" w:firstLineChars="0"/>
      </w:pPr>
    </w:lvl>
  </w:abstractNum>
  <w:abstractNum w:abstractNumId="1">
    <w:nsid w:val="DA0A5816"/>
    <w:multiLevelType w:val="singleLevel"/>
    <w:tmpl w:val="DA0A5816"/>
    <w:lvl w:ilvl="0" w:tentative="0">
      <w:start w:val="1"/>
      <w:numFmt w:val="decimal"/>
      <w:suff w:val="nothing"/>
      <w:lvlText w:val="（%1）"/>
      <w:lvlJc w:val="left"/>
    </w:lvl>
  </w:abstractNum>
  <w:abstractNum w:abstractNumId="2">
    <w:nsid w:val="FD6E2EB6"/>
    <w:multiLevelType w:val="singleLevel"/>
    <w:tmpl w:val="FD6E2EB6"/>
    <w:lvl w:ilvl="0" w:tentative="0">
      <w:start w:val="1"/>
      <w:numFmt w:val="bullet"/>
      <w:lvlText w:val=""/>
      <w:lvlJc w:val="left"/>
      <w:pPr>
        <w:ind w:left="420" w:hanging="420"/>
      </w:pPr>
      <w:rPr>
        <w:rFonts w:hint="default" w:ascii="Wingdings" w:hAnsi="Wingdings"/>
      </w:rPr>
    </w:lvl>
  </w:abstractNum>
  <w:abstractNum w:abstractNumId="3">
    <w:nsid w:val="237508C7"/>
    <w:multiLevelType w:val="singleLevel"/>
    <w:tmpl w:val="237508C7"/>
    <w:lvl w:ilvl="0" w:tentative="0">
      <w:start w:val="1"/>
      <w:numFmt w:val="decimal"/>
      <w:lvlText w:val="%1."/>
      <w:lvlJc w:val="left"/>
      <w:pPr>
        <w:tabs>
          <w:tab w:val="left" w:pos="312"/>
        </w:tabs>
      </w:pPr>
    </w:lvl>
  </w:abstractNum>
  <w:abstractNum w:abstractNumId="4">
    <w:nsid w:val="32D9F26C"/>
    <w:multiLevelType w:val="singleLevel"/>
    <w:tmpl w:val="32D9F26C"/>
    <w:lvl w:ilvl="0" w:tentative="0">
      <w:start w:val="1"/>
      <w:numFmt w:val="decimal"/>
      <w:suff w:val="space"/>
      <w:lvlText w:val="（%1）"/>
      <w:lvlJc w:val="left"/>
    </w:lvl>
  </w:abstractNum>
  <w:abstractNum w:abstractNumId="5">
    <w:nsid w:val="4E4876F7"/>
    <w:multiLevelType w:val="singleLevel"/>
    <w:tmpl w:val="4E4876F7"/>
    <w:lvl w:ilvl="0" w:tentative="0">
      <w:start w:val="5"/>
      <w:numFmt w:val="decimal"/>
      <w:lvlText w:val="%1."/>
      <w:lvlJc w:val="left"/>
      <w:pPr>
        <w:tabs>
          <w:tab w:val="left" w:pos="312"/>
        </w:tabs>
      </w:pPr>
    </w:lvl>
  </w:abstractNum>
  <w:abstractNum w:abstractNumId="6">
    <w:nsid w:val="527F2743"/>
    <w:multiLevelType w:val="singleLevel"/>
    <w:tmpl w:val="527F2743"/>
    <w:lvl w:ilvl="0" w:tentative="0">
      <w:start w:val="1"/>
      <w:numFmt w:val="chineseCounting"/>
      <w:suff w:val="nothing"/>
      <w:lvlText w:val="%1、"/>
      <w:lvlJc w:val="left"/>
      <w:rPr>
        <w:rFonts w:hint="eastAsia"/>
      </w:rPr>
    </w:lvl>
  </w:abstractNum>
  <w:abstractNum w:abstractNumId="7">
    <w:nsid w:val="531CEA26"/>
    <w:multiLevelType w:val="singleLevel"/>
    <w:tmpl w:val="531CEA26"/>
    <w:lvl w:ilvl="0" w:tentative="0">
      <w:start w:val="1"/>
      <w:numFmt w:val="decimal"/>
      <w:suff w:val="nothing"/>
      <w:lvlText w:val="%1、"/>
      <w:lvlJc w:val="left"/>
    </w:lvl>
  </w:abstractNum>
  <w:abstractNum w:abstractNumId="8">
    <w:nsid w:val="5EAF308E"/>
    <w:multiLevelType w:val="singleLevel"/>
    <w:tmpl w:val="5EAF308E"/>
    <w:lvl w:ilvl="0" w:tentative="0">
      <w:start w:val="1"/>
      <w:numFmt w:val="decimal"/>
      <w:suff w:val="nothing"/>
      <w:lvlText w:val="（%1）"/>
      <w:lvlJc w:val="left"/>
    </w:lvl>
  </w:abstractNum>
  <w:abstractNum w:abstractNumId="9">
    <w:nsid w:val="7F5B0AE5"/>
    <w:multiLevelType w:val="singleLevel"/>
    <w:tmpl w:val="7F5B0AE5"/>
    <w:lvl w:ilvl="0" w:tentative="0">
      <w:start w:val="1"/>
      <w:numFmt w:val="decimal"/>
      <w:suff w:val="nothing"/>
      <w:lvlText w:val="%1、"/>
      <w:lvlJc w:val="left"/>
    </w:lvl>
  </w:abstractNum>
  <w:num w:numId="1">
    <w:abstractNumId w:val="6"/>
  </w:num>
  <w:num w:numId="2">
    <w:abstractNumId w:val="9"/>
  </w:num>
  <w:num w:numId="3">
    <w:abstractNumId w:val="7"/>
  </w:num>
  <w:num w:numId="4">
    <w:abstractNumId w:val="1"/>
  </w:num>
  <w:num w:numId="5">
    <w:abstractNumId w:val="4"/>
  </w:num>
  <w:num w:numId="6">
    <w:abstractNumId w:val="2"/>
  </w:num>
  <w:num w:numId="7">
    <w:abstractNumId w:val="3"/>
  </w:num>
  <w:num w:numId="8">
    <w:abstractNumId w:val="8"/>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5Yzk0M2YxZDYxZGU1MzIyNzRiY2I2NGZjNDZhM2EifQ=="/>
  </w:docVars>
  <w:rsids>
    <w:rsidRoot w:val="00000000"/>
    <w:rsid w:val="04E475BA"/>
    <w:rsid w:val="067133E7"/>
    <w:rsid w:val="06D93B71"/>
    <w:rsid w:val="104D0E6B"/>
    <w:rsid w:val="18952363"/>
    <w:rsid w:val="2EA3011D"/>
    <w:rsid w:val="307E5A50"/>
    <w:rsid w:val="46BD1793"/>
    <w:rsid w:val="61625E1F"/>
    <w:rsid w:val="6AFA3AA4"/>
    <w:rsid w:val="71E30DD6"/>
    <w:rsid w:val="76147479"/>
    <w:rsid w:val="7DB54CFD"/>
    <w:rsid w:val="7F8C08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3489</Words>
  <Characters>3504</Characters>
  <Lines>0</Lines>
  <Paragraphs>0</Paragraphs>
  <TotalTime>1</TotalTime>
  <ScaleCrop>false</ScaleCrop>
  <LinksUpToDate>false</LinksUpToDate>
  <CharactersWithSpaces>3623</CharactersWithSpaces>
  <Application>WPS Office_12.1.0.16894_F1E327BC-269C-435d-A152-05C5408002CA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倩倩</dc:creator>
  <cp:lastModifiedBy>握手何言？</cp:lastModifiedBy>
  <cp:lastPrinted>2021-04-15T08:18:00Z</cp:lastPrinted>
  <dcterms:modified xsi:type="dcterms:W3CDTF">2024-09-10T07:33:29Z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2052-12.1.0.16894</vt:lpwstr>
  </property>
  <property fmtid="{D5CDD505-2E9C-101B-9397-08002B2CF9AE}" pid="3" name="ICV">
    <vt:lpwstr>4E25EBCBBDC34D3996A1367F8EE4C2E6_13</vt:lpwstr>
  </property>
</Properties>
</file>