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F0251">
      <w:pPr>
        <w:jc w:val="center"/>
        <w:rPr>
          <w:rFonts w:hint="default" w:ascii="Times New Roman" w:hAnsi="Times New Roman" w:eastAsia="黑体" w:cs="Times New Roman"/>
          <w:b/>
          <w:bCs/>
          <w:sz w:val="36"/>
          <w:szCs w:val="36"/>
        </w:rPr>
      </w:pPr>
      <w:r>
        <w:rPr>
          <w:rFonts w:hint="default" w:ascii="Times New Roman" w:hAnsi="Times New Roman" w:eastAsia="黑体" w:cs="Times New Roman"/>
          <w:b/>
          <w:bCs/>
          <w:sz w:val="36"/>
          <w:szCs w:val="36"/>
          <w:lang w:val="en-US" w:eastAsia="zh-CN"/>
        </w:rPr>
        <w:t>一氧化碳和二氧化碳（第二课时）</w:t>
      </w:r>
    </w:p>
    <w:p w14:paraId="6C5EE81F">
      <w:pPr>
        <w:rPr>
          <w:rFonts w:hint="default" w:ascii="Times New Roman" w:hAnsi="Times New Roman" w:eastAsia="黑体" w:cs="Times New Roman"/>
          <w:sz w:val="30"/>
          <w:szCs w:val="30"/>
        </w:rPr>
      </w:pPr>
      <w:r>
        <w:rPr>
          <w:rFonts w:hint="default" w:ascii="Times New Roman" w:hAnsi="Times New Roman" w:eastAsia="黑体" w:cs="Times New Roman"/>
          <w:sz w:val="30"/>
          <w:szCs w:val="30"/>
        </w:rPr>
        <w:t>一、课标分析</w:t>
      </w:r>
    </w:p>
    <w:p w14:paraId="4F390F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根据初中化学课程标准，本节课程要求学生能够理解并掌握一氧化碳（CO）和二氧化碳（CO₂）的基本性质、用途、制备方法及二者之间的转化关系。重点在于通过实验观察和理论分析，理解两者在化学性质上的差异，尤其是CO的还原性和CO₂的温室效应及其对环境的影响。同时，培养学生的实验操作能力、观察分析能力以及环保意识。</w:t>
      </w:r>
    </w:p>
    <w:p w14:paraId="68128CAD">
      <w:pPr>
        <w:rPr>
          <w:rFonts w:hint="default" w:ascii="Times New Roman" w:hAnsi="Times New Roman" w:eastAsia="黑体" w:cs="Times New Roman"/>
          <w:sz w:val="30"/>
          <w:szCs w:val="30"/>
        </w:rPr>
      </w:pPr>
      <w:r>
        <w:rPr>
          <w:rFonts w:hint="default" w:ascii="Times New Roman" w:hAnsi="Times New Roman" w:eastAsia="黑体" w:cs="Times New Roman"/>
          <w:sz w:val="30"/>
          <w:szCs w:val="30"/>
        </w:rPr>
        <w:t>二、内容分析</w:t>
      </w:r>
    </w:p>
    <w:p w14:paraId="61E4D8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本节课为“一氧化碳和二氧化碳”的第二课时，主要内容应聚焦于两者性质的对比与实验探究，包括CO的毒性、还原性实验（如还原氧化铜），以及CO₂的溶解性、密度、不助燃性和与水、氢氧化钙的反应等实验。此外，还需探讨两者在实际生活中的应用与危害，以及相互转化的条件与途径。</w:t>
      </w:r>
    </w:p>
    <w:p w14:paraId="7DCEEC42">
      <w:pPr>
        <w:rPr>
          <w:rFonts w:hint="default" w:ascii="Times New Roman" w:hAnsi="Times New Roman" w:eastAsia="黑体" w:cs="Times New Roman"/>
          <w:sz w:val="30"/>
          <w:szCs w:val="30"/>
        </w:rPr>
      </w:pPr>
      <w:r>
        <w:rPr>
          <w:rFonts w:hint="default" w:ascii="Times New Roman" w:hAnsi="Times New Roman" w:eastAsia="黑体" w:cs="Times New Roman"/>
          <w:sz w:val="30"/>
          <w:szCs w:val="30"/>
        </w:rPr>
        <w:t>三、学情分析</w:t>
      </w:r>
    </w:p>
    <w:p w14:paraId="328513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初三学生已具备一定的化学基础知识，如元素周期表、基本化学反应类型等，但对于具体化合物的性质理解尚浅。学生可能对实验活动兴趣浓厚，但需加强实验安全意识和数据处理能力。此外，部分学生可能对抽象概念理解有难度，需要教师采用直观教学手段帮助理解。</w:t>
      </w:r>
    </w:p>
    <w:p w14:paraId="0CDF5635">
      <w:pPr>
        <w:rPr>
          <w:rFonts w:hint="default" w:ascii="Times New Roman" w:hAnsi="Times New Roman" w:eastAsia="黑体" w:cs="Times New Roman"/>
          <w:sz w:val="30"/>
          <w:szCs w:val="30"/>
        </w:rPr>
      </w:pPr>
      <w:r>
        <w:rPr>
          <w:rFonts w:hint="default" w:ascii="Times New Roman" w:hAnsi="Times New Roman" w:eastAsia="黑体" w:cs="Times New Roman"/>
          <w:sz w:val="30"/>
          <w:szCs w:val="30"/>
        </w:rPr>
        <w:t>四、教学目标</w:t>
      </w:r>
    </w:p>
    <w:p w14:paraId="3F5713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知识与技能</w:t>
      </w:r>
    </w:p>
    <w:p w14:paraId="2DCCA6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掌握CO和CO₂的基本性质，理解并能用化学方程式表示它们之间的转化反应；学会设计简单实验验证两者的性质。</w:t>
      </w:r>
    </w:p>
    <w:p w14:paraId="5210AA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2.过程与方法</w:t>
      </w:r>
    </w:p>
    <w:p w14:paraId="2EB651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在本节课的教学过程中，精心设计了一系列实验探究活动，旨在通过实践操作与理论思考相结合的方式，全面提升学生的化学素养。具体而言，这一过程与方法主要包括以下几个方面：</w:t>
      </w:r>
    </w:p>
    <w:p w14:paraId="2B6065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1</w:t>
      </w:r>
      <w:r>
        <w:rPr>
          <w:rFonts w:hint="default" w:ascii="Times New Roman" w:hAnsi="Times New Roman" w:cs="Times New Roman"/>
        </w:rPr>
        <w:t>）实验探究</w:t>
      </w:r>
    </w:p>
    <w:p w14:paraId="420067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实验是化学学习不可或缺的一部分，它为学生提供了直观感受化学现象、理解化学原理的重要途径。本节课中，将组织学生分组进行多个实验，如CO的还原性实验、CO₂的溶解性与密度实验、CO₂与水和氢氧化钙的反应实验等。通过这些实验，学生们将亲自操作、仔细观察实验现象，并在教师的引导下进行数据分析与结果讨论。这一过程不仅能够培养学生的观察能力和动手能力，还能促使他们在实践中发现问题、分析问题并最终解决问题，从而培养他们的探究精神和科学思维能力。</w:t>
      </w:r>
    </w:p>
    <w:p w14:paraId="20F957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）观察与分析</w:t>
      </w:r>
    </w:p>
    <w:p w14:paraId="0838558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在实验过程中，观察是获取信息的第一步。鼓励学生细致观察实验现象，如气体颜色的变化、沉淀的生成、溶液的浑浊程度等，并尝试用化学知识解释这些现象背后的原因。同时，还将引导学生对实验数据进行深入分析，如通过对比不同条件下实验结果的差异来推断反应条件对实验结果的影响。这一过程将有助于学生培养敏锐的洞察力和严谨的分析能力，为他们未来的科学研究打下坚实的基础。</w:t>
      </w:r>
    </w:p>
    <w:p w14:paraId="6900D5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）比较学习法</w:t>
      </w:r>
    </w:p>
    <w:p w14:paraId="6AE247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rPr>
        <w:t>比较学习法是一种有效的学习方法，它通过将不同事物进行对比分析来加深对它们的理解。在本节课中，将运用比较学习法来区分CO和CO₂的性质差异。通过对比两者的物理性质（如颜色、气味、密度、溶解性等）和化学性质（如还原性、氧化性、与水的反应等），学生们将能够更清晰地认识到这两种气体的不同点。同时，还将引导学生将这些性质差异与它们的分子结构联系起来，从而帮助他们构建更加完整、系统的知识体系。这一过程将有助于学生形成科学的思维方式和解决问题的能力。</w:t>
      </w:r>
      <w:r>
        <w:rPr>
          <w:rFonts w:hint="default" w:ascii="Times New Roman" w:hAnsi="Times New Roman" w:eastAsia="宋体" w:cs="Times New Roman"/>
          <w:color w:val="auto"/>
          <w:sz w:val="24"/>
          <w:szCs w:val="24"/>
          <w:lang w:val="en-US" w:eastAsia="zh-CN"/>
        </w:rPr>
        <w:t>3.情感态度价值观</w:t>
      </w:r>
    </w:p>
    <w:p w14:paraId="4BF6D6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强环境保护意识，认识CO的毒性和CO₂对环境的影响；培养科学探究精神和团队协作精神。</w:t>
      </w:r>
    </w:p>
    <w:p w14:paraId="3D85B9FD">
      <w:pPr>
        <w:rPr>
          <w:rFonts w:hint="default" w:ascii="Times New Roman" w:hAnsi="Times New Roman" w:eastAsia="黑体" w:cs="Times New Roman"/>
          <w:sz w:val="30"/>
          <w:szCs w:val="30"/>
        </w:rPr>
      </w:pPr>
      <w:r>
        <w:rPr>
          <w:rFonts w:hint="default" w:ascii="Times New Roman" w:hAnsi="Times New Roman" w:eastAsia="黑体" w:cs="Times New Roman"/>
          <w:sz w:val="30"/>
          <w:szCs w:val="30"/>
        </w:rPr>
        <w:t>五、教学重点和难点</w:t>
      </w:r>
    </w:p>
    <w:p w14:paraId="184453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1.重点</w:t>
      </w:r>
    </w:p>
    <w:p w14:paraId="195757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lang w:val="en-US" w:eastAsia="zh-CN"/>
        </w:rPr>
        <w:t>（1）CO的还原性：作为本节课的重点之一，CO的还原性不仅是其独特化学性质的重要体现，也是连接理论与实际应用的关键桥梁。学生需要深入理解CO如何在一定条件下，如加热并与氧化剂（如氧化铜）共存时，表现出其强大的还原能力，将高价态的金属氧化物还原为金属单质。这一过程不仅涉及电子的转移和化合价的变化，还蕴含了能量转化的基本原理，对于培养学生的化学思维能力和逻辑推理能力具有重要意义。</w:t>
      </w:r>
    </w:p>
    <w:p w14:paraId="3E0D84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lang w:val="en-US" w:eastAsia="zh-CN"/>
        </w:rPr>
        <w:t>（2）CO₂的化学性质：CO₂作为地球上最重要的温室气体之一，其化学性质广泛而深远。本节课将全面介绍CO₂的溶解性、密度、不助燃性，以及它与水和氢氧化钙等物质的化学反应。这些性质不仅决定了CO₂在自然环境中的存在形态和转化路径，还与人类社会的生产生活和环境保护密切相关。学生需要通过实验观察和理论分析，全面掌握CO₂的性质特点，为后续的学习和应用打下坚实的基础。</w:t>
      </w:r>
    </w:p>
    <w:p w14:paraId="2D8E32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2.难点</w:t>
      </w:r>
    </w:p>
    <w:p w14:paraId="472B9D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1）理解CO还原性的原理：CO的还原性涉及到电子的转移和化合价的变化等复杂过程，需要学生具备扎实的化学基础知识和较强的逻辑思维能力。为了帮助学生克服这一难点，将采用多种教学手段，如动画演示、实验观察、理论讲解等相结合的方式，直观展示CO还原性的原理和过程，引导学生深入思考并理解其本质。</w:t>
      </w:r>
    </w:p>
    <w:p w14:paraId="7C77AB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w:t>
      </w:r>
      <w:r>
        <w:rPr>
          <w:rFonts w:hint="eastAsia" w:ascii="Times New Roman" w:hAnsi="Times New Roman" w:cs="Times New Roman"/>
          <w:lang w:val="en-US" w:eastAsia="zh-CN"/>
        </w:rPr>
        <w:t>2</w:t>
      </w:r>
      <w:r>
        <w:rPr>
          <w:rFonts w:hint="default" w:ascii="Times New Roman" w:hAnsi="Times New Roman" w:cs="Times New Roman"/>
          <w:lang w:val="en-US" w:eastAsia="zh-CN"/>
        </w:rPr>
        <w:t>）掌握CO₂性质的全面理解和应用：CO₂的性质多样且应用广泛，学生需要全面掌握其各种性质特点及其在实际生活中的应用。为了实现这一目标，将通过丰富的实验活动和案例分析等方式，引导学生深入探究CO₂的性质和应用领域。同时，还将鼓励学生运用所学知识解决实际问题，培养他们的创新能力和实践能力。</w:t>
      </w:r>
    </w:p>
    <w:p w14:paraId="72FDBE35">
      <w:pPr>
        <w:rPr>
          <w:rFonts w:hint="default" w:ascii="Times New Roman" w:hAnsi="Times New Roman" w:eastAsia="黑体" w:cs="Times New Roman"/>
          <w:sz w:val="30"/>
          <w:szCs w:val="30"/>
        </w:rPr>
      </w:pPr>
      <w:r>
        <w:rPr>
          <w:rFonts w:hint="default" w:ascii="Times New Roman" w:hAnsi="Times New Roman" w:eastAsia="黑体" w:cs="Times New Roman"/>
          <w:sz w:val="30"/>
          <w:szCs w:val="30"/>
        </w:rPr>
        <w:t>六、教学方法</w:t>
      </w:r>
    </w:p>
    <w:p w14:paraId="39994F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在本节“一氧化碳和二氧化碳”的深入探究课程中，精心设计了多元融合的教学方法，旨在全面激活学生的学习潜能，促进知识的深度理解和灵活应用。具体而言，采用了讲授法、实验探究法以及讨论法相结合的方式，这三种方法相辅相成，共同构建了一个高效、互动、探索性的学习环境。</w:t>
      </w:r>
    </w:p>
    <w:p w14:paraId="32243C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 讲授法</w:t>
      </w:r>
    </w:p>
    <w:p w14:paraId="67A835B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讲授法是传统而有效的教学方式，它能够帮助学生快速建立起对新知识的基本认知框架。在本节课中，教师将利用精炼的语言和生</w:t>
      </w:r>
      <w:bookmarkStart w:id="0" w:name="_GoBack"/>
      <w:bookmarkEnd w:id="0"/>
      <w:r>
        <w:rPr>
          <w:rFonts w:hint="default" w:ascii="Times New Roman" w:hAnsi="Times New Roman" w:cs="Times New Roman"/>
        </w:rPr>
        <w:t>动的实例，系统阐述一氧化碳的还原性、二氧化碳的化学性质以及两者之间的转化关系等核心概念。通过条理清晰的讲授，学生能够迅速掌握课程的核心要点，为后续的实验探究和讨论交流打下坚实的理论基础。</w:t>
      </w:r>
    </w:p>
    <w:p w14:paraId="1E5C75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 实验探究法</w:t>
      </w:r>
    </w:p>
    <w:p w14:paraId="776157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实验探究法是化学教学不可或缺的重要组成部分。为了让学生亲身体验知识的生成过程，特别设计了一系列精心策划的实验活动。通过实验演示，教师将展示关键实验步骤和预期实验现象，激发学生的好奇心和求知欲。随后，学生将在教师的引导下进行分组实验，亲自操作、观察并记录实验现象。在实验过程中，学生将学会如何控制实验条件、如何观察实验现象、如何分析实验结果，从而培养他们的动手能力和科学探究精神。通过实践操作，学生能够更加深刻地理解一氧化碳和二氧化碳的性质及其相互关系，实现知识的内化与升华。</w:t>
      </w:r>
    </w:p>
    <w:p w14:paraId="5EDECD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 讨论法</w:t>
      </w:r>
    </w:p>
    <w:p w14:paraId="684553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讨论法是一种促进学生之间思想交流和碰撞的有效方式。在本节课中，将定期组织学生进行小组讨论和全班交流。在小组讨论中，学生将围绕实验现象、实验结果以及课程中的疑难问题展开深入讨论，分享各自的观点和见解。通过小组讨论，学生能够集思广益、相互启发，共同解决问题。在全班交流中，各小组将派代表汇报讨论成果，接受其他同学的质疑和补充。通过全班交流，学生将进一步拓宽思路、深化理解，形成对知识的全面而深刻的认识。同时，讨论法还能够培养学生的口头表达能力和团队协作能力，为他们未来的学习和工作打下坚实的基础。</w:t>
      </w:r>
    </w:p>
    <w:p w14:paraId="63805397">
      <w:pPr>
        <w:rPr>
          <w:rFonts w:hint="default" w:ascii="Times New Roman" w:hAnsi="Times New Roman" w:eastAsia="黑体" w:cs="Times New Roman"/>
          <w:sz w:val="30"/>
          <w:szCs w:val="30"/>
        </w:rPr>
      </w:pPr>
      <w:r>
        <w:rPr>
          <w:rFonts w:hint="default" w:ascii="Times New Roman" w:hAnsi="Times New Roman" w:eastAsia="黑体" w:cs="Times New Roman"/>
          <w:sz w:val="30"/>
          <w:szCs w:val="30"/>
        </w:rPr>
        <w:t>七、教学用品</w:t>
      </w:r>
    </w:p>
    <w:p w14:paraId="61F1D3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1.实验器材</w:t>
      </w:r>
    </w:p>
    <w:p w14:paraId="2804E9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试管、酒精灯、导管、铁架台、胶管、火柴、烧杯、集气瓶等。</w:t>
      </w:r>
    </w:p>
    <w:p w14:paraId="724121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2.试剂</w:t>
      </w:r>
    </w:p>
    <w:p w14:paraId="0ABFE4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一氧化碳（模拟或安全替代品）、二氧化碳、氧化铜、澄清石灰水、水等。</w:t>
      </w:r>
    </w:p>
    <w:p w14:paraId="08D490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3.多媒体教学设备</w:t>
      </w:r>
    </w:p>
    <w:p w14:paraId="069A61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PPT课件、视频资料等。</w:t>
      </w:r>
    </w:p>
    <w:p w14:paraId="0E30EB21">
      <w:pPr>
        <w:rPr>
          <w:rFonts w:hint="default" w:ascii="Times New Roman" w:hAnsi="Times New Roman" w:eastAsia="黑体" w:cs="Times New Roman"/>
          <w:sz w:val="30"/>
          <w:szCs w:val="30"/>
          <w:lang w:eastAsia="zh-CN"/>
        </w:rPr>
      </w:pPr>
      <w:r>
        <w:rPr>
          <w:rFonts w:hint="default" w:ascii="Times New Roman" w:hAnsi="Times New Roman" w:eastAsia="黑体" w:cs="Times New Roman"/>
          <w:sz w:val="30"/>
          <w:szCs w:val="30"/>
          <w:lang w:eastAsia="zh-CN"/>
        </w:rPr>
        <w:t>八、教学流程</w:t>
      </w:r>
    </w:p>
    <w:p w14:paraId="5D25B7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 课前准备</w:t>
      </w:r>
    </w:p>
    <w:p w14:paraId="7D6539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实验器材与试剂的详细说明：</w:t>
      </w:r>
    </w:p>
    <w:p w14:paraId="05D4C0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试管：选择适当大小的试管，确保能够清晰地观察到反应过程。每个小组应准备多支试管，以便进行重复实验或对比实验。</w:t>
      </w:r>
    </w:p>
    <w:p w14:paraId="4A2D97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酒精灯：检查酒精灯是否干净，酒精量是否适中（不超过2/3），并准备好火柴用于点燃。强调酒精灯的正确使用方法，包括如何安全点燃、如何调整火焰大小以及如何熄灭。</w:t>
      </w:r>
    </w:p>
    <w:p w14:paraId="19CA88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导管、集气瓶、胶管：检查这些器材是否干净、无破损，确保气密性良好。准备足够数量的集气瓶，以便收集产生的气体。</w:t>
      </w:r>
    </w:p>
    <w:p w14:paraId="6920C6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氧化铜、澄清石灰水、水：氧化铜应干燥、无结块；澄清石灰水应新鲜配制，避免长时间放置导致变质。水用于洗涤试管或稀释试剂。</w:t>
      </w:r>
    </w:p>
    <w:p w14:paraId="07746C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多媒体教学准备：</w:t>
      </w:r>
    </w:p>
    <w:p w14:paraId="259179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PPT课件：设计包含图片、动画、图表和关键知识点的PPT。每张幻灯片都应简洁明了，重点突出。可以加入一些互动元素，如点击按钮显示答案或链接到相关视频。</w:t>
      </w:r>
    </w:p>
    <w:p w14:paraId="707E74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视频资料：选择高质量的视频资料，展示CO中毒和温室效应的真实场景、科学解释及应对措施。视频长度适中，便于在课堂时间内播放。</w:t>
      </w:r>
    </w:p>
    <w:p w14:paraId="48D575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互动问答环节：设计几个与上节课内容相关的问题，通过在线平台或举手回答的方式进行检查。根据学生的回答情况，灵活调整教学进度和难度。</w:t>
      </w:r>
    </w:p>
    <w:p w14:paraId="649EFB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实验室安全检查：</w:t>
      </w:r>
    </w:p>
    <w:p w14:paraId="4BF9B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检查实验室的通风设备是否正常运行，确保实验过程中产生的有害气体能够及时排出。</w:t>
      </w:r>
    </w:p>
    <w:p w14:paraId="3FB2A6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检查紧急洗眼装置和灭火器是否处于良好状态，并告知学生其位置和使用方法。</w:t>
      </w:r>
    </w:p>
    <w:p w14:paraId="363D99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强调实验室规章制度，如穿戴实验服、佩戴防护眼镜等个人防护装备。</w:t>
      </w:r>
    </w:p>
    <w:p w14:paraId="100651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 引入新课</w:t>
      </w:r>
    </w:p>
    <w:p w14:paraId="60B4A3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引入材料的选择：</w:t>
      </w:r>
    </w:p>
    <w:p w14:paraId="75E858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选择几张具有代表性的图片或短视频，展示CO中毒者的症状、医院救治过程以及温室效应导致的极端天气现象。</w:t>
      </w:r>
    </w:p>
    <w:p w14:paraId="57C367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可以引入一段新闻报道或纪录片片段，讲述真实发生的CO中毒事件或温室效应对地球环境的影响。</w:t>
      </w:r>
    </w:p>
    <w:p w14:paraId="7C54C3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问题设计：</w:t>
      </w:r>
    </w:p>
    <w:p w14:paraId="4C08DF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设计一系列由浅入深的问题，引导学生逐步深入思考。例如：“CO为什么会导致中毒？它的毒性是如何产生的？”“CO₂如何影响地球的气候系统？温室效应的原理是什么？”</w:t>
      </w:r>
    </w:p>
    <w:p w14:paraId="222D9E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鼓励学生提出自己的问题或疑惑，教师及时解答并引导其进行深入探究。</w:t>
      </w:r>
    </w:p>
    <w:p w14:paraId="61D1CD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 知识回顾与导入新课</w:t>
      </w:r>
    </w:p>
    <w:p w14:paraId="64DB80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知识框架构建：</w:t>
      </w:r>
    </w:p>
    <w:p w14:paraId="4BA82F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利用思维导图或概念图展示一氧化碳和二氧化碳的基本性质、用途及危害。将知识点串联起来形成一个完整的知识体系。</w:t>
      </w:r>
    </w:p>
    <w:p w14:paraId="24C812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强调两者之间的区别和联系，为后续学习做好铺垫。</w:t>
      </w:r>
    </w:p>
    <w:p w14:paraId="267753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过渡语设计：</w:t>
      </w:r>
    </w:p>
    <w:p w14:paraId="1E0EEA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使用生动有趣的语言引导学生进入新课学习。例如：“上一节课我们已经认识了两位性格迥异的‘气体明星’——一氧化碳和二氧化碳。今天我们将继续探索它们的神秘世界揭开更多不为人知的秘密。”</w:t>
      </w:r>
    </w:p>
    <w:p w14:paraId="46FC0B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4. 讲授新知</w:t>
      </w:r>
    </w:p>
    <w:p w14:paraId="29D52D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CO的毒性及其防护措施：</w:t>
      </w:r>
    </w:p>
    <w:p w14:paraId="1F3F54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详细讲解CO的毒理机制、中毒症状及急救措施。结合生活实例说明CO中毒的危害性。</w:t>
      </w:r>
    </w:p>
    <w:p w14:paraId="016811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介绍预防CO中毒的常用方法如通风换气、安装CO报警器等。</w:t>
      </w:r>
    </w:p>
    <w:p w14:paraId="466241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CO还原氧化铜的实验演示：</w:t>
      </w:r>
    </w:p>
    <w:p w14:paraId="34B485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在进行实验前通过动画模拟或视频预览实验过程让学生有初步了解。</w:t>
      </w:r>
    </w:p>
    <w:p w14:paraId="2ACFB7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强调实验步骤的准确性和安全性。展示实验装置并说明各部件的作用。</w:t>
      </w:r>
    </w:p>
    <w:p w14:paraId="78043E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演示实验过程并引导学生观察实验现象如黑色粉末变红、澄清石灰水变浑浊等。</w:t>
      </w:r>
    </w:p>
    <w:p w14:paraId="4BFA89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解释实验原理即CO的还原性和氧化铜的氧化性以及它们之间的反应过程。</w:t>
      </w:r>
    </w:p>
    <w:p w14:paraId="2A8751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CO₂的物理性质和化学性质：</w:t>
      </w:r>
    </w:p>
    <w:p w14:paraId="0A8C4C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介绍CO₂的密度、溶解性、不助燃性等物理性质。通过实验验证其性质如将CO₂倒入放有燃着蜡烛的烧杯中观察蜡烛熄灭现象。</w:t>
      </w:r>
    </w:p>
    <w:p w14:paraId="6571B1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介绍CO₂与水反应生成碳酸的反应以及碳酸的不稳定性。通过实验验证碳酸的生成如向澄清石灰水中通入CO₂观察其变浑浊现象。</w:t>
      </w:r>
    </w:p>
    <w:p w14:paraId="0D5E04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介绍CO₂与氢氧化钙反应生成碳酸钙沉淀的反应。通过实验验证该反应如向澄清石灰水中通入足量CO₂观察其先变浑浊后变澄清现象（考虑生成碳酸氢钙的可溶性）。</w:t>
      </w:r>
    </w:p>
    <w:p w14:paraId="374C8A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 实验探究</w:t>
      </w:r>
    </w:p>
    <w:p w14:paraId="01871C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分组实验设计：</w:t>
      </w:r>
    </w:p>
    <w:p w14:paraId="79BA2F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实验一：验证CO₂的性质。设计多个小实验分别验证CO₂的密度（如用气球收集CO₂并观察其上升现象）、溶解性（如将CO₂通入水中观察其溶解情况）、不助燃性（如将CO₂倒入放有燃着蜡烛的烧杯中观察其熄灭现象）等。</w:t>
      </w:r>
    </w:p>
    <w:p w14:paraId="6E8968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实验二（可选）：模拟或安全替代CO还原氧化铜的实验。由于CO具有毒性且易燃易爆，在实际教学中可采用安全替代方案如使用氢气还原氧化铜（注意氢气也需安全操作）或通过观看视频资料了解实验过程。</w:t>
      </w:r>
    </w:p>
    <w:p w14:paraId="5FAE4B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实验记录与数据分析：</w:t>
      </w:r>
    </w:p>
    <w:p w14:paraId="3F9FBE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设计详细的实验记录表包括实验名称、实验目的、实验步骤、实验现象、数据记录及结果分析等内容。</w:t>
      </w:r>
    </w:p>
    <w:p w14:paraId="579B97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引导学生认真观察实验现象并准确记录数据。鼓励其分析实验现象背后的科学原理并尝试提出自己的见解或疑问。</w:t>
      </w:r>
    </w:p>
    <w:p w14:paraId="0856C0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6. 讨论交流</w:t>
      </w:r>
    </w:p>
    <w:p w14:paraId="2F21AD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讨论话题设计：</w:t>
      </w:r>
    </w:p>
    <w:p w14:paraId="1CF057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围绕CO和CO₂的异同点展开讨论如它们的物理性质、化学性质及用途等方面的比较。</w:t>
      </w:r>
    </w:p>
    <w:p w14:paraId="170BD4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探讨CO和CO₂在生活和工业中的应用与危害如汽车尾气排放、煤炭燃烧产生的污染等问题。</w:t>
      </w:r>
    </w:p>
    <w:p w14:paraId="39091A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引导学生思考如何减少这两种气体的排放以及个人在环保方面的责任和行动。</w:t>
      </w:r>
    </w:p>
    <w:p w14:paraId="382F72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讨论方式创新：</w:t>
      </w:r>
    </w:p>
    <w:p w14:paraId="41B922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采用小组讨论与全班分享相结合的方式。每个小组先在小范围内进行讨论形成初步观点后再派代表在全班范围内进行分享。</w:t>
      </w:r>
    </w:p>
    <w:p w14:paraId="7CD8E3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引入角色扮演或辩论环节增加讨论的趣味性和互动性。例如让学生分别扮演科学家、环保主义者、工业家等角色就某一议题进行辩论或讨论。</w:t>
      </w:r>
    </w:p>
    <w:p w14:paraId="13D28F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7. 总结归纳与作业布置</w:t>
      </w:r>
    </w:p>
    <w:p w14:paraId="3FB033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总结方式创新：</w:t>
      </w:r>
    </w:p>
    <w:p w14:paraId="2CE706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采用问答式总结与思维导图相结合的方式。教师提问学生抢答或集体回答后引导其绘制思维导图总结本节课的重点内容。</w:t>
      </w:r>
    </w:p>
    <w:p w14:paraId="18BC4C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强调本节课的重难点知识并指出易错点帮助学生加深理解。</w:t>
      </w:r>
    </w:p>
    <w:p w14:paraId="5CE705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作业多样化：</w:t>
      </w:r>
    </w:p>
    <w:p w14:paraId="50EF91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书面作业：要求学生总结本节课所学内容并撰写一篇短文或报告介绍CO和CO₂的性质、用途及危害等方面的知识。</w:t>
      </w:r>
    </w:p>
    <w:p w14:paraId="518A16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实践作业：鼓励学生观察并记录家中或学校周边环境中CO和CO₂的产生与处理方式并提出改进建议。</w:t>
      </w:r>
    </w:p>
    <w:p w14:paraId="1A5789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思考题：设计几个具有挑战性的思考题如“如何利用化学知识减少家庭中的CO排放？”“CO₂除了导致温室效应外还有哪些潜在的应用价值？”等引导学生进行深入思考和探究。</w:t>
      </w:r>
    </w:p>
    <w:p w14:paraId="0B3AD8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8. 课后反思</w:t>
      </w:r>
    </w:p>
    <w:p w14:paraId="3C99A0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学生反馈收集：</w:t>
      </w:r>
    </w:p>
    <w:p w14:paraId="5F21F3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通过问卷调查、小组讨论或个别访谈等方式收集学生对本节课的反馈意见。了解学生对知识点的掌握情况、对教学方法的满意度以及对课堂互动性的评价等方面的信息。</w:t>
      </w:r>
    </w:p>
    <w:p w14:paraId="19D78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鼓励学生提出宝贵的建议或意见以便教师不断改进教学方法提高教学质量。</w:t>
      </w:r>
    </w:p>
    <w:p w14:paraId="6E788B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教学改进计划：</w:t>
      </w:r>
    </w:p>
    <w:p w14:paraId="68D412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根据学生反馈意见和自身教学反思总结本节课的优缺点并制定具体的改进计划。例如调整教学内容的深度和广度、改进教学方法和手段、优化教学资源配置等。</w:t>
      </w:r>
    </w:p>
    <w:p w14:paraId="0AF633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lang w:eastAsia="zh-CN"/>
        </w:rPr>
      </w:pPr>
      <w:r>
        <w:rPr>
          <w:rFonts w:hint="default" w:ascii="Times New Roman" w:hAnsi="Times New Roman" w:eastAsia="宋体" w:cs="Times New Roman"/>
          <w:color w:val="auto"/>
          <w:sz w:val="24"/>
          <w:szCs w:val="24"/>
          <w:lang w:val="en-US" w:eastAsia="zh-CN"/>
        </w:rPr>
        <w:t>将改进计划纳入后续教学计划中并付诸实践不断检验其效果并进行调整优化以实现教学质量的持续提升</w:t>
      </w:r>
      <w:r>
        <w:rPr>
          <w:rFonts w:hint="default" w:ascii="Times New Roman" w:hAnsi="Times New Roman" w:cs="Times New Roman"/>
          <w:lang w:eastAsia="zh-CN"/>
        </w:rPr>
        <w:t>。</w:t>
      </w:r>
    </w:p>
    <w:p w14:paraId="58EF15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教学过程如表1所示。</w:t>
      </w:r>
    </w:p>
    <w:p w14:paraId="4953D5D2">
      <w:pPr>
        <w:numPr>
          <w:ilvl w:val="0"/>
          <w:numId w:val="0"/>
        </w:numPr>
        <w:jc w:val="center"/>
        <w:rPr>
          <w:rFonts w:hint="default" w:ascii="Times New Roman" w:hAnsi="Times New Roman" w:cs="Times New Roman"/>
          <w:lang w:val="en-US" w:eastAsia="zh-CN"/>
        </w:rPr>
      </w:pPr>
      <w:r>
        <w:rPr>
          <w:rFonts w:hint="default" w:ascii="Times New Roman" w:hAnsi="Times New Roman" w:cs="Times New Roman"/>
          <w:lang w:eastAsia="zh-CN"/>
        </w:rPr>
        <w:t>表</w:t>
      </w:r>
      <w:r>
        <w:rPr>
          <w:rFonts w:hint="default" w:ascii="Times New Roman" w:hAnsi="Times New Roman" w:cs="Times New Roman"/>
          <w:lang w:val="en-US" w:eastAsia="zh-CN"/>
        </w:rPr>
        <w:t>1 教学过程</w:t>
      </w:r>
    </w:p>
    <w:tbl>
      <w:tblPr>
        <w:tblStyle w:val="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6"/>
        <w:gridCol w:w="3009"/>
        <w:gridCol w:w="2163"/>
        <w:gridCol w:w="2254"/>
      </w:tblGrid>
      <w:tr w14:paraId="57506C76">
        <w:tblPrEx>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2E8D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教学环节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69C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教师活动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1553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学生活动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5156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设计意图</w:t>
            </w:r>
          </w:p>
        </w:tc>
      </w:tr>
      <w:tr w14:paraId="7F371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B12C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引入新课</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69E79689">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sz w:val="23"/>
                <w:szCs w:val="23"/>
                <w:u w:val="none"/>
              </w:rPr>
            </w:pPr>
            <w:r>
              <w:rPr>
                <w:rFonts w:hint="default" w:ascii="Times New Roman" w:hAnsi="Times New Roman" w:eastAsia="宋体" w:cs="Times New Roman"/>
                <w:i w:val="0"/>
                <w:iCs w:val="0"/>
                <w:color w:val="000000"/>
                <w:kern w:val="0"/>
                <w:sz w:val="23"/>
                <w:szCs w:val="23"/>
                <w:u w:val="none"/>
                <w:lang w:val="en-US" w:eastAsia="zh-CN" w:bidi="ar"/>
              </w:rPr>
              <w:t>1. 展示关于CO中毒和温室效应的新闻图片或视频片段。&lt;br&gt;2. 提问：“你们知道这些现象背后的科学原理吗？”</w:t>
            </w:r>
            <w:r>
              <w:rPr>
                <w:rStyle w:val="5"/>
                <w:rFonts w:hint="default" w:ascii="Times New Roman" w:hAnsi="Times New Roman" w:cs="Times New Roman"/>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3532B08B">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观看图片或视频，集中注意力。&lt;br&gt;2. 思考并尝试回答教师的问题，激发好奇心。</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1CAE2BB6">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通过直观的图片或视频吸引学生的注意力，引发对CO和CO₂相关问题的思考，为后续学习奠定基础。</w:t>
            </w:r>
          </w:p>
        </w:tc>
      </w:tr>
      <w:tr w14:paraId="3969B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4E45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知识回顾</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6131687F">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回顾上节课关于CO和CO₂的基本性质。&lt;br&gt;2. 绘制思维导图，引导学生总结知识点。</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7B7A84ED">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回顾并回答上节课的知识点。&lt;br&gt;2. 参与思维导图的绘制，巩固旧知。</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7ABC4BE3">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通过知识回顾，帮助学生建立新旧知识之间的联系，为后续学习做好铺垫。</w:t>
            </w:r>
          </w:p>
        </w:tc>
      </w:tr>
      <w:tr w14:paraId="0F18D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68E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讲授新知</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4B469709">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讲解CO的毒理机制、中毒症状及急救措施。&lt;br&gt;2. 展示预防CO中毒的实例和措施。&lt;br&gt;3. 提问：“生活中有哪些情况可能导致CO中毒？”。</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228CD920">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认真听讲，记录关键信息。&lt;br&gt;2. 思考并回答教师的问题，结合生活经验进行讨论。&lt;br&gt;3. 归纳预防CO中毒的方法。</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4026FDB8">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使学生深入了解CO的毒性及其危害，掌握预防CO中毒的基本知识和技能，增强安全意识。</w:t>
            </w:r>
          </w:p>
        </w:tc>
      </w:tr>
      <w:tr w14:paraId="123E0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DE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实验探究</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42F20B90">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展示实验装置，说明各部件作用。&lt;br&gt;2. 强调实验步骤和安全注意事项。&lt;br&gt;3. 进行实验演示，引导学生观察实验现象。</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1E6B0BD0">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观察实验装置，理解实验原理。&lt;br&gt;2. 认真听讲，注意实验安全。&lt;br&gt;3. 观察并记录实验现象，如黑色粉末变红、澄清石灰水变浑浊等。</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174E2D90">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通过实验演示，直观展示CO的还原性，帮助学生理解化学反应过程，培养观察能力和实验技能。</w:t>
            </w:r>
          </w:p>
        </w:tc>
      </w:tr>
      <w:tr w14:paraId="51BFD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C2A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ascii="Times New Roman" w:hAnsi="Times New Roman" w:eastAsia="宋体" w:cs="Times New Roman"/>
                <w:i w:val="0"/>
                <w:iCs w:val="0"/>
                <w:color w:val="000000"/>
                <w:kern w:val="0"/>
                <w:sz w:val="22"/>
                <w:szCs w:val="22"/>
                <w:u w:val="none"/>
                <w:lang w:val="en-US" w:eastAsia="zh-CN" w:bidi="ar"/>
              </w:rPr>
              <w:t>分组实验</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3FC97D77">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设计多个小实验，如验证CO₂的密度、溶解性、不助燃性等。&lt;br&gt;2. 分配实验器材，指导学生进行实验。&lt;br&gt;3. 巡视指导，解答疑问。</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77FEBD69">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分组讨论实验方案，明确实验步骤。&lt;br&gt;2. 进行实验操作，观察并记录实验现象。&lt;br&gt;3. 分析实验结果，讨论并总结CO₂的性质。</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5A887390">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通过分组实验，让学生亲手操作，体验科学探究的乐趣，培养团队合作精神和实验能力。同时，加深对CO₂性质的理解。</w:t>
            </w:r>
          </w:p>
        </w:tc>
      </w:tr>
      <w:tr w14:paraId="03204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53A2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ascii="Times New Roman" w:hAnsi="Times New Roman" w:eastAsia="宋体" w:cs="Times New Roman"/>
                <w:i w:val="0"/>
                <w:iCs w:val="0"/>
                <w:color w:val="000000"/>
                <w:kern w:val="0"/>
                <w:sz w:val="22"/>
                <w:szCs w:val="22"/>
                <w:u w:val="none"/>
                <w:lang w:val="en-US" w:eastAsia="zh-CN" w:bidi="ar"/>
              </w:rPr>
              <w:t>讨论交流</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7184B74E">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ab/>
            </w:r>
            <w:r>
              <w:rPr>
                <w:rFonts w:hint="default" w:ascii="Times New Roman" w:hAnsi="Times New Roman" w:eastAsia="宋体" w:cs="Times New Roman"/>
                <w:i w:val="0"/>
                <w:iCs w:val="0"/>
                <w:color w:val="000000"/>
                <w:kern w:val="0"/>
                <w:sz w:val="23"/>
                <w:szCs w:val="23"/>
                <w:u w:val="none"/>
                <w:lang w:val="en-US" w:eastAsia="zh-CN" w:bidi="ar"/>
              </w:rPr>
              <w:t>1. 提出讨论话题，如“CO和CO₂在生活和工业中的应用与危害”。&lt;br&gt;2. 引导学生发表见解，进行小组讨论。&lt;br&gt;3. 鼓励全班分享，进行互动交流。</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74874382">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思考讨论话题，准备发言内容。&lt;br&gt;2. 在小组内发表见解，参与讨论。&lt;br&gt;3. 倾听他人观点，进行互动提问和回答。</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435D825F">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通过讨论交流，促进学生思维碰撞，拓宽知识视野，培养批判性思维和口头表达能力。同时，加深对CO和CO₂应用与危害的认识。</w:t>
            </w:r>
          </w:p>
        </w:tc>
      </w:tr>
      <w:tr w14:paraId="241F9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B00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2"/>
                <w:szCs w:val="22"/>
                <w:u w:val="none"/>
                <w:lang w:val="en-US" w:eastAsia="zh-CN" w:bidi="ar"/>
              </w:rPr>
            </w:pPr>
            <w:r>
              <w:rPr>
                <w:rFonts w:hint="eastAsia" w:ascii="Times New Roman" w:hAnsi="Times New Roman" w:eastAsia="宋体" w:cs="Times New Roman"/>
                <w:i w:val="0"/>
                <w:iCs w:val="0"/>
                <w:color w:val="000000"/>
                <w:kern w:val="0"/>
                <w:sz w:val="22"/>
                <w:szCs w:val="22"/>
                <w:u w:val="none"/>
                <w:lang w:val="en-US" w:eastAsia="zh-CN" w:bidi="ar"/>
              </w:rPr>
              <w:t>总结归纳</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5DA5CC3A">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总结本节课的重点内容，强调关键知识点。&lt;br&gt;2. 引导学生绘制本节课的思维导图或总结笔记。&lt;br&gt;3. 提问：“通过本节课的学习，你有哪些收获和感悟？”</w:t>
            </w:r>
            <w:r>
              <w:rPr>
                <w:rFonts w:hint="eastAsia" w:ascii="Times New Roman" w:hAnsi="Times New Roman" w:eastAsia="宋体" w:cs="Times New Roman"/>
                <w:i w:val="0"/>
                <w:iCs w:val="0"/>
                <w:color w:val="000000"/>
                <w:kern w:val="0"/>
                <w:sz w:val="23"/>
                <w:szCs w:val="23"/>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759C1030">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回顾并总结本节课的知识点。&lt;br&gt;2. 绘制思维导图或总结笔记，巩固所学内容。&lt;br&gt;3. 分享学习收获和感悟，反思学习过程</w:t>
            </w:r>
            <w:r>
              <w:rPr>
                <w:rFonts w:hint="eastAsia" w:ascii="Times New Roman" w:hAnsi="Times New Roman" w:eastAsia="宋体" w:cs="Times New Roman"/>
                <w:i w:val="0"/>
                <w:iCs w:val="0"/>
                <w:color w:val="000000"/>
                <w:kern w:val="0"/>
                <w:sz w:val="23"/>
                <w:szCs w:val="23"/>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0C3597FF">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通过总结归纳，帮助学生梳理本节课的知识点，巩固学习成果。同时，引导学生反思学习过程，提升自主学习能力。</w:t>
            </w:r>
          </w:p>
        </w:tc>
      </w:tr>
      <w:tr w14:paraId="58181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EB8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2"/>
                <w:szCs w:val="22"/>
                <w:u w:val="none"/>
                <w:lang w:val="en-US" w:eastAsia="zh-CN" w:bidi="ar"/>
              </w:rPr>
            </w:pPr>
            <w:r>
              <w:rPr>
                <w:rFonts w:hint="eastAsia" w:ascii="Times New Roman" w:hAnsi="Times New Roman" w:eastAsia="宋体" w:cs="Times New Roman"/>
                <w:i w:val="0"/>
                <w:iCs w:val="0"/>
                <w:color w:val="000000"/>
                <w:kern w:val="0"/>
                <w:sz w:val="22"/>
                <w:szCs w:val="22"/>
                <w:u w:val="none"/>
                <w:lang w:val="en-US" w:eastAsia="zh-CN" w:bidi="ar"/>
              </w:rPr>
              <w:t>作业布置</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7FA77256">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书面作业：撰写一篇短文或报告，介绍CO和CO₂的性质、用途及危害等方面的知识。&lt;br&gt;2. 实践作业：观察并记录家中或学校周边环境中CO和CO₂的产生与处理方式，并提出改进建议。&lt;br&gt;3. 思考题：设计几个具有挑战性的思考题，引导学生深入探究</w:t>
            </w:r>
            <w:r>
              <w:rPr>
                <w:rFonts w:hint="eastAsia" w:ascii="Times New Roman" w:hAnsi="Times New Roman" w:eastAsia="宋体" w:cs="Times New Roman"/>
                <w:i w:val="0"/>
                <w:iCs w:val="0"/>
                <w:color w:val="000000"/>
                <w:kern w:val="0"/>
                <w:sz w:val="23"/>
                <w:szCs w:val="23"/>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128EFCB2">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1. 认真完成作业，查阅资料，撰写短文或报告。&lt;br&gt;2. 观察并记录实际生活中的现象，提出改进建议。&lt;br&gt;3. 思考并解答思考题，进行深入探究</w:t>
            </w:r>
            <w:r>
              <w:rPr>
                <w:rFonts w:hint="eastAsia" w:ascii="Times New Roman" w:hAnsi="Times New Roman" w:eastAsia="宋体" w:cs="Times New Roman"/>
                <w:i w:val="0"/>
                <w:iCs w:val="0"/>
                <w:color w:val="000000"/>
                <w:kern w:val="0"/>
                <w:sz w:val="23"/>
                <w:szCs w:val="23"/>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DFDFE"/>
            <w:vAlign w:val="top"/>
          </w:tcPr>
          <w:p w14:paraId="06AA33E6">
            <w:pPr>
              <w:keepNext w:val="0"/>
              <w:keepLines w:val="0"/>
              <w:pageBreakBefore w:val="0"/>
              <w:widowControl/>
              <w:suppressLineNumbers w:val="0"/>
              <w:kinsoku/>
              <w:wordWrap/>
              <w:overflowPunct/>
              <w:topLinePunct w:val="0"/>
              <w:autoSpaceDE/>
              <w:autoSpaceDN/>
              <w:bidi w:val="0"/>
              <w:adjustRightInd/>
              <w:snapToGrid/>
              <w:ind w:firstLine="460" w:firstLineChars="200"/>
              <w:jc w:val="left"/>
              <w:textAlignment w:val="top"/>
              <w:rPr>
                <w:rFonts w:hint="default" w:ascii="Times New Roman" w:hAnsi="Times New Roman" w:eastAsia="宋体" w:cs="Times New Roman"/>
                <w:i w:val="0"/>
                <w:iCs w:val="0"/>
                <w:color w:val="000000"/>
                <w:kern w:val="0"/>
                <w:sz w:val="23"/>
                <w:szCs w:val="23"/>
                <w:u w:val="none"/>
                <w:lang w:val="en-US" w:eastAsia="zh-CN" w:bidi="ar"/>
              </w:rPr>
            </w:pPr>
            <w:r>
              <w:rPr>
                <w:rFonts w:hint="default" w:ascii="Times New Roman" w:hAnsi="Times New Roman" w:eastAsia="宋体" w:cs="Times New Roman"/>
                <w:i w:val="0"/>
                <w:iCs w:val="0"/>
                <w:color w:val="000000"/>
                <w:kern w:val="0"/>
                <w:sz w:val="23"/>
                <w:szCs w:val="23"/>
                <w:u w:val="none"/>
                <w:lang w:val="en-US" w:eastAsia="zh-CN" w:bidi="ar"/>
              </w:rPr>
              <w:t>通过多样化的作业形式，巩固和拓展学生的学习内容，培养学生的实践能力和创新思维。同时，鼓励学生将所学知识应用于实际生活中，提升解决问题的能力。</w:t>
            </w:r>
          </w:p>
        </w:tc>
      </w:tr>
    </w:tbl>
    <w:p w14:paraId="0AAED3BE">
      <w:pPr>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九、板书设计</w:t>
      </w:r>
    </w:p>
    <w:p w14:paraId="4BF6D3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板书设计如图1所示。</w:t>
      </w:r>
    </w:p>
    <w:p w14:paraId="77A03E4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3279140" cy="4284980"/>
            <wp:effectExtent l="0" t="0" r="1651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279140" cy="4284980"/>
                    </a:xfrm>
                    <a:prstGeom prst="rect">
                      <a:avLst/>
                    </a:prstGeom>
                    <a:noFill/>
                    <a:ln>
                      <a:noFill/>
                    </a:ln>
                  </pic:spPr>
                </pic:pic>
              </a:graphicData>
            </a:graphic>
          </wp:inline>
        </w:drawing>
      </w:r>
    </w:p>
    <w:p w14:paraId="52A9C77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图1 板书图</w:t>
      </w:r>
    </w:p>
    <w:p w14:paraId="6B45A794">
      <w:pPr>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十、教学反思</w:t>
      </w:r>
    </w:p>
    <w:p w14:paraId="2C1D9D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本节课通过丰富的实验活动和讨论交流，有效激发了学生的学习兴趣，增强了他们的实验操作能力和科学探究精神。但需注意，在实验中务必强调安全操作规程，确保学生安全。同时，针对部分学生可能存在的理解难点，需设计更多层次的练习题和解释说明，以促进全体学生的共同进步。此外，还需加强对学生环保意识的培养，引导学生关注并参与到环境保护的实际行动中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wYTljNTc2MGFmZWZjZjJkZjM2MTQ2NjM4MmRlYjcifQ=="/>
  </w:docVars>
  <w:rsids>
    <w:rsidRoot w:val="541066C6"/>
    <w:rsid w:val="1AED6480"/>
    <w:rsid w:val="54106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21"/>
    <w:basedOn w:val="3"/>
    <w:uiPriority w:val="0"/>
    <w:rPr>
      <w:rFonts w:ascii="Segoe UI" w:hAnsi="Segoe UI" w:eastAsia="Segoe UI" w:cs="Segoe UI"/>
      <w:color w:val="000000"/>
      <w:sz w:val="23"/>
      <w:szCs w:val="23"/>
      <w:u w:val="none"/>
    </w:rPr>
  </w:style>
  <w:style w:type="character" w:customStyle="1" w:styleId="5">
    <w:name w:val="font11"/>
    <w:basedOn w:val="3"/>
    <w:uiPriority w:val="0"/>
    <w:rPr>
      <w:rFonts w:hint="eastAsia" w:ascii="宋体" w:hAnsi="宋体" w:eastAsia="宋体" w:cs="宋体"/>
      <w:color w:val="000000"/>
      <w:sz w:val="23"/>
      <w:szCs w:val="23"/>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4952</Words>
  <Characters>5087</Characters>
  <Lines>0</Lines>
  <Paragraphs>0</Paragraphs>
  <TotalTime>23</TotalTime>
  <ScaleCrop>false</ScaleCrop>
  <LinksUpToDate>false</LinksUpToDate>
  <CharactersWithSpaces>5097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2024-08-30T04:13:00Z</dcterms:created>
  <dc:creator>百晓生</dc:creator>
  <cp:lastModifiedBy>百晓生</cp:lastModifiedBy>
  <dcterms:modified xsi:type="dcterms:W3CDTF">2024-09-04T07:22:36Z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2BECDF6332C14277A8E35B52F15F260A_11</vt:lpwstr>
  </property>
</Properties>
</file>