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pPr>
        <w:ind w:right="240"/>
        <w:jc w:val="right"/>
        <w:rPr>
          <w:rFonts w:hint="eastAsia" w:ascii="宋体" w:hAnsi="宋体" w:eastAsia="宋体"/>
          <w:sz w:val="24"/>
          <w:lang w:eastAsia="zh-CN"/>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pPr>
              <w:jc w:val="center"/>
              <w:rPr>
                <w:rFonts w:ascii="宋体" w:hAnsi="宋体"/>
                <w:b/>
                <w:sz w:val="24"/>
              </w:rPr>
            </w:pPr>
            <w:r>
              <w:rPr>
                <w:rFonts w:hint="eastAsia" w:ascii="宋体" w:hAnsi="宋体"/>
                <w:b/>
                <w:sz w:val="24"/>
              </w:rPr>
              <w:t>文献题目</w:t>
            </w:r>
          </w:p>
        </w:tc>
        <w:tc>
          <w:tcPr>
            <w:tcW w:w="2852" w:type="dxa"/>
            <w:vAlign w:val="center"/>
          </w:tcPr>
          <w:p>
            <w:pPr>
              <w:jc w:val="center"/>
              <w:rPr>
                <w:rFonts w:hint="eastAsia" w:ascii="宋体" w:hAnsi="宋体"/>
                <w:sz w:val="24"/>
              </w:rPr>
            </w:pPr>
            <w:r>
              <w:rPr>
                <w:rFonts w:hint="eastAsia" w:ascii="宋体" w:hAnsi="宋体"/>
                <w:sz w:val="24"/>
              </w:rPr>
              <w:t xml:space="preserve">渗透工程思维培养的 </w:t>
            </w:r>
          </w:p>
          <w:p>
            <w:pPr>
              <w:jc w:val="center"/>
              <w:rPr>
                <w:rFonts w:ascii="宋体" w:hAnsi="宋体"/>
                <w:sz w:val="24"/>
              </w:rPr>
            </w:pPr>
            <w:r>
              <w:rPr>
                <w:rFonts w:hint="eastAsia" w:ascii="宋体" w:hAnsi="宋体"/>
                <w:sz w:val="24"/>
              </w:rPr>
              <w:t>中学物理教学策略研究</w:t>
            </w:r>
          </w:p>
        </w:tc>
        <w:tc>
          <w:tcPr>
            <w:tcW w:w="1380" w:type="dxa"/>
            <w:vAlign w:val="center"/>
          </w:tcPr>
          <w:p>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2884" w:type="dxa"/>
            <w:vAlign w:val="center"/>
          </w:tcPr>
          <w:p>
            <w:pPr>
              <w:jc w:val="center"/>
              <w:rPr>
                <w:rFonts w:ascii="宋体" w:hAnsi="宋体"/>
                <w:szCs w:val="21"/>
              </w:rPr>
            </w:pPr>
            <w:r>
              <w:rPr>
                <w:rFonts w:hint="eastAsia" w:ascii="宋体" w:hAnsi="宋体"/>
                <w:color w:val="000000" w:themeColor="text1"/>
                <w:sz w:val="24"/>
                <w:lang w:val="en-US" w:eastAsia="zh-CN"/>
              </w:rPr>
              <w:t>2024.3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pPr>
              <w:jc w:val="center"/>
              <w:rPr>
                <w:rFonts w:ascii="宋体" w:hAnsi="宋体"/>
                <w:b/>
                <w:sz w:val="24"/>
              </w:rPr>
            </w:pPr>
            <w:r>
              <w:rPr>
                <w:rFonts w:hint="eastAsia" w:ascii="宋体" w:hAnsi="宋体"/>
                <w:b/>
                <w:sz w:val="24"/>
              </w:rPr>
              <w:t>研究教师</w:t>
            </w:r>
          </w:p>
        </w:tc>
        <w:tc>
          <w:tcPr>
            <w:tcW w:w="2852" w:type="dxa"/>
            <w:vAlign w:val="center"/>
          </w:tcPr>
          <w:p>
            <w:pPr>
              <w:jc w:val="center"/>
              <w:rPr>
                <w:rFonts w:ascii="宋体" w:hAnsi="宋体"/>
                <w:sz w:val="24"/>
              </w:rPr>
            </w:pPr>
            <w:r>
              <w:rPr>
                <w:rFonts w:hint="eastAsia" w:ascii="宋体" w:hAnsi="宋体"/>
                <w:sz w:val="24"/>
                <w:lang w:eastAsia="zh-CN"/>
              </w:rPr>
              <w:t>陈强</w:t>
            </w:r>
          </w:p>
        </w:tc>
        <w:tc>
          <w:tcPr>
            <w:tcW w:w="1380" w:type="dxa"/>
            <w:vAlign w:val="center"/>
          </w:tcPr>
          <w:p>
            <w:pPr>
              <w:jc w:val="center"/>
              <w:rPr>
                <w:rFonts w:ascii="宋体" w:hAnsi="宋体"/>
                <w:b/>
                <w:sz w:val="24"/>
              </w:rPr>
            </w:pPr>
            <w:r>
              <w:rPr>
                <w:rFonts w:hint="eastAsia" w:ascii="宋体" w:hAnsi="宋体"/>
                <w:b/>
                <w:sz w:val="24"/>
              </w:rPr>
              <w:t>文献来源</w:t>
            </w:r>
          </w:p>
        </w:tc>
        <w:tc>
          <w:tcPr>
            <w:tcW w:w="2884" w:type="dxa"/>
            <w:vAlign w:val="center"/>
          </w:tcPr>
          <w:p>
            <w:pPr>
              <w:jc w:val="center"/>
              <w:rPr>
                <w:rFonts w:ascii="宋体" w:hAnsi="宋体"/>
                <w:sz w:val="24"/>
              </w:rPr>
            </w:pPr>
            <w:r>
              <w:rPr>
                <w:rFonts w:hint="eastAsia" w:ascii="宋体" w:hAnsi="宋体"/>
                <w:sz w:val="24"/>
              </w:rPr>
              <w:t>《“工程思维视域下小学科学学科实践的全域推进研究”文献汇编》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pPr>
              <w:spacing w:line="440" w:lineRule="exact"/>
              <w:rPr>
                <w:rFonts w:hint="eastAsia" w:ascii="宋体" w:hAnsi="宋体" w:eastAsia="宋体"/>
                <w:b/>
                <w:sz w:val="24"/>
                <w:lang w:eastAsia="zh-CN"/>
              </w:rPr>
            </w:pPr>
            <w:r>
              <w:rPr>
                <w:rFonts w:hint="eastAsia" w:ascii="宋体" w:hAnsi="宋体"/>
                <w:b/>
                <w:sz w:val="24"/>
              </w:rPr>
              <w:t>内容摘要：</w:t>
            </w:r>
          </w:p>
          <w:p>
            <w:pPr>
              <w:spacing w:line="440" w:lineRule="exact"/>
              <w:ind w:firstLine="481"/>
              <w:rPr>
                <w:rFonts w:hint="eastAsia" w:ascii="宋体" w:hAnsi="宋体"/>
                <w:sz w:val="24"/>
              </w:rPr>
            </w:pPr>
            <w:r>
              <w:rPr>
                <w:rFonts w:hint="eastAsia" w:ascii="宋体" w:hAnsi="宋体"/>
                <w:sz w:val="24"/>
              </w:rPr>
              <w:t>小学科学课程作为义务教育阶段的启蒙课程，2017 年颁布的新版《义务教育小学科学课程标准》首次将技术与工程内容独立呈现，在科学教育的同时重视工程教育。</w:t>
            </w:r>
          </w:p>
          <w:p>
            <w:pPr>
              <w:spacing w:line="440" w:lineRule="exact"/>
              <w:ind w:firstLine="481"/>
              <w:rPr>
                <w:rFonts w:hint="eastAsia" w:ascii="宋体" w:hAnsi="宋体"/>
                <w:sz w:val="24"/>
                <w:lang w:val="en-US" w:eastAsia="zh-CN"/>
              </w:rPr>
            </w:pPr>
            <w:r>
              <w:rPr>
                <w:rFonts w:hint="eastAsia" w:ascii="宋体" w:hAnsi="宋体"/>
                <w:sz w:val="24"/>
                <w:lang w:val="en-US" w:eastAsia="zh-CN"/>
              </w:rPr>
              <w:t>《论科学教学中学生工程思维的培养》中首先明确工程思维实践性和创新性的特点、定义，其次从新课标角度说明工程思维在小学科学教学中的重要作用，最后提出教师可依照“提出工程问题—介绍相关理论—联系工程应用”的思路组织教学，总结得到培养工程思维的两个策略：在科学课堂上重视让学生运用知识进行设计、注意知识与技术相结合来提高学生的工程实践能力。</w:t>
            </w:r>
          </w:p>
          <w:p>
            <w:pPr>
              <w:spacing w:line="440" w:lineRule="exact"/>
              <w:ind w:firstLine="481"/>
              <w:rPr>
                <w:rFonts w:hint="eastAsia" w:ascii="宋体" w:hAnsi="宋体"/>
                <w:sz w:val="24"/>
                <w:lang w:val="en-US" w:eastAsia="zh-CN"/>
              </w:rPr>
            </w:pPr>
            <w:r>
              <w:rPr>
                <w:rFonts w:hint="eastAsia" w:ascii="宋体" w:hAnsi="宋体"/>
                <w:sz w:val="24"/>
                <w:lang w:val="en-US" w:eastAsia="zh-CN"/>
              </w:rPr>
              <w:t>《工程哲学》中将工程活动划分为六个阶段为理论基础，将小学生工程思维培养活动划分为工程决策、工程设计、工程实施、工程成果展示四个阶段。旨在为教师和学生提供在实际教学或学习过程中具有可操作性与指导作用，希望解决教师在教学过程中的实际问题并提高学生的工程思维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pPr>
              <w:spacing w:line="440" w:lineRule="exact"/>
              <w:rPr>
                <w:rFonts w:ascii="宋体" w:hAnsi="宋体"/>
                <w:b/>
                <w:sz w:val="24"/>
              </w:rPr>
            </w:pPr>
            <w:r>
              <w:rPr>
                <w:rFonts w:hint="eastAsia" w:ascii="宋体" w:hAnsi="宋体"/>
                <w:b/>
                <w:sz w:val="24"/>
              </w:rPr>
              <w:t>读后感悟（对</w:t>
            </w:r>
            <w:r>
              <w:rPr>
                <w:rFonts w:hint="eastAsia" w:ascii="宋体" w:hAnsi="宋体"/>
                <w:b/>
                <w:sz w:val="24"/>
                <w:lang w:val="en-US" w:eastAsia="zh-CN"/>
              </w:rPr>
              <w:t>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p>
          <w:p>
            <w:pPr>
              <w:spacing w:line="440" w:lineRule="exact"/>
              <w:ind w:firstLine="480"/>
              <w:rPr>
                <w:rFonts w:hint="eastAsia" w:ascii="宋体" w:hAnsi="宋体"/>
                <w:sz w:val="24"/>
                <w:lang w:val="en-US" w:eastAsia="zh-CN"/>
              </w:rPr>
            </w:pPr>
            <w:r>
              <w:rPr>
                <w:rFonts w:hint="eastAsia" w:ascii="宋体" w:hAnsi="宋体"/>
                <w:sz w:val="24"/>
                <w:lang w:val="en-US" w:eastAsia="zh-CN"/>
              </w:rPr>
              <w:t>工程思维视域下的小学科学学科实践是一种具有重要意义的教学方式。工程思维是一种基于实践经验、注重创新与优化的思维方式。它强调从实际问题出发，通过设计、构建、测试、改进等过程，寻求解决方案。小学科学学科是一门旨在培养学生科学素养的综合性课程，涉及自然科学、技术、工程等多个领域。将工程思维融入小学科学学科，有助于学生在实践中培养创新思维和解决问题的能力。同时工程思维注重实践经验的积累和反思。在小学科学学科实践中，教师引导学生及时总结实践经验，分析实验成功或失败的原因，并提出改进措施。这样的反思过程有助于学生深入理解科学原理，提升他们的工程思维能力。</w:t>
            </w:r>
          </w:p>
          <w:p>
            <w:pPr>
              <w:spacing w:line="440" w:lineRule="exact"/>
              <w:ind w:firstLine="480"/>
              <w:rPr>
                <w:rFonts w:hint="eastAsia" w:ascii="宋体" w:hAnsi="宋体"/>
                <w:sz w:val="24"/>
                <w:lang w:val="en-US" w:eastAsia="zh-CN"/>
              </w:rPr>
            </w:pPr>
          </w:p>
          <w:p>
            <w:pPr>
              <w:spacing w:line="440" w:lineRule="exact"/>
              <w:jc w:val="left"/>
              <w:rPr>
                <w:rFonts w:hint="eastAsia" w:eastAsia="宋体"/>
                <w:b/>
                <w:bCs/>
                <w:sz w:val="24"/>
                <w:lang w:eastAsia="zh-CN"/>
              </w:rPr>
            </w:pPr>
            <w:r>
              <w:rPr>
                <w:rFonts w:hint="eastAsia" w:ascii="宋体" w:hAnsi="宋体"/>
                <w:sz w:val="24"/>
              </w:rPr>
              <w:t xml:space="preserve">       </w:t>
            </w:r>
            <w:r>
              <w:rPr>
                <w:rFonts w:hint="eastAsia" w:ascii="宋体" w:hAnsi="宋体"/>
                <w:b/>
                <w:color w:val="000000"/>
                <w:sz w:val="24"/>
              </w:rPr>
              <w:t>工程思维视域下小学科学学科实践</w:t>
            </w:r>
            <w:r>
              <w:rPr>
                <w:rFonts w:hint="eastAsia"/>
                <w:b/>
                <w:bCs/>
                <w:sz w:val="24"/>
              </w:rPr>
              <w:t>的内容开发与设计研究</w:t>
            </w:r>
          </w:p>
          <w:p>
            <w:pPr>
              <w:spacing w:line="440" w:lineRule="exact"/>
              <w:jc w:val="center"/>
              <w:rPr>
                <w:rFonts w:hint="default" w:ascii="宋体" w:hAnsi="宋体" w:eastAsia="宋体"/>
                <w:b/>
                <w:color w:val="000000"/>
                <w:sz w:val="24"/>
                <w:lang w:val="en-US" w:eastAsia="zh-CN"/>
              </w:rPr>
            </w:pPr>
            <w:r>
              <w:rPr>
                <w:rFonts w:hint="eastAsia" w:ascii="宋体" w:hAnsi="宋体"/>
                <w:b/>
                <w:color w:val="000000"/>
                <w:sz w:val="24"/>
                <w:lang w:val="en-US" w:eastAsia="zh-CN"/>
              </w:rPr>
              <w:t>《</w:t>
            </w:r>
            <w:r>
              <w:rPr>
                <w:rFonts w:hint="eastAsia" w:ascii="宋体" w:hAnsi="宋体"/>
                <w:b/>
                <w:color w:val="000000" w:themeColor="text1"/>
                <w:sz w:val="24"/>
                <w:lang w:val="en-US" w:eastAsia="zh-CN"/>
              </w:rPr>
              <w:t>认识工具</w:t>
            </w:r>
            <w:r>
              <w:rPr>
                <w:rFonts w:hint="eastAsia" w:ascii="宋体" w:hAnsi="宋体"/>
                <w:b/>
                <w:color w:val="000000"/>
                <w:sz w:val="24"/>
                <w:lang w:val="en-US" w:eastAsia="zh-CN"/>
              </w:rPr>
              <w:t>》教学设计</w:t>
            </w:r>
          </w:p>
          <w:p>
            <w:pPr>
              <w:pStyle w:val="8"/>
              <w:keepNext w:val="0"/>
              <w:keepLines w:val="0"/>
              <w:widowControl/>
              <w:suppressLineNumbers w:val="0"/>
              <w:spacing w:before="0" w:beforeAutospacing="0" w:after="0" w:afterAutospacing="0"/>
              <w:ind w:left="0" w:right="0" w:firstLine="0"/>
              <w:rPr>
                <w:rFonts w:hint="eastAsia"/>
              </w:rPr>
            </w:pPr>
            <w:r>
              <w:rPr>
                <w:rFonts w:hint="eastAsia"/>
              </w:rPr>
              <w:t>【教学目标】</w:t>
            </w:r>
          </w:p>
          <w:p>
            <w:pPr>
              <w:pStyle w:val="8"/>
              <w:keepNext w:val="0"/>
              <w:keepLines w:val="0"/>
              <w:widowControl/>
              <w:suppressLineNumbers w:val="0"/>
              <w:spacing w:before="0" w:beforeAutospacing="0" w:after="0" w:afterAutospacing="0"/>
              <w:ind w:left="0" w:right="0" w:firstLine="0"/>
              <w:rPr>
                <w:rFonts w:hint="eastAsia"/>
              </w:rPr>
            </w:pPr>
            <w:r>
              <w:rPr>
                <w:rFonts w:hint="eastAsia"/>
              </w:rPr>
              <w:t>1．通过设计制作组号牌的方法，能够说出生活中常见的工具：钳子、扳手、羊角锤、螺丝刀和钢卷尺的名称，并能简单说出其用途。</w:t>
            </w:r>
          </w:p>
          <w:p>
            <w:pPr>
              <w:pStyle w:val="8"/>
              <w:keepNext w:val="0"/>
              <w:keepLines w:val="0"/>
              <w:widowControl/>
              <w:suppressLineNumbers w:val="0"/>
              <w:spacing w:before="0" w:beforeAutospacing="0" w:after="0" w:afterAutospacing="0"/>
              <w:ind w:left="0" w:right="0" w:firstLine="0"/>
              <w:rPr>
                <w:rFonts w:hint="eastAsia"/>
              </w:rPr>
            </w:pPr>
            <w:r>
              <w:rPr>
                <w:rFonts w:hint="eastAsia"/>
              </w:rPr>
              <w:t>2．通过制作组号牌，能够初步使用常见工具完成简单工作。</w:t>
            </w:r>
          </w:p>
          <w:p>
            <w:pPr>
              <w:pStyle w:val="8"/>
              <w:keepNext w:val="0"/>
              <w:keepLines w:val="0"/>
              <w:widowControl/>
              <w:suppressLineNumbers w:val="0"/>
              <w:spacing w:before="0" w:beforeAutospacing="0" w:after="0" w:afterAutospacing="0"/>
              <w:ind w:left="0" w:right="0" w:firstLine="0"/>
              <w:rPr>
                <w:rFonts w:hint="eastAsia"/>
              </w:rPr>
            </w:pPr>
            <w:r>
              <w:rPr>
                <w:rFonts w:hint="eastAsia"/>
              </w:rPr>
              <w:t xml:space="preserve">3．通过使用不同构造和材料的锤子，能够描述出工具的构造和材料会影响其功能。 </w:t>
            </w:r>
          </w:p>
          <w:p>
            <w:pPr>
              <w:pStyle w:val="8"/>
              <w:keepNext w:val="0"/>
              <w:keepLines w:val="0"/>
              <w:widowControl/>
              <w:suppressLineNumbers w:val="0"/>
              <w:spacing w:before="0" w:beforeAutospacing="0" w:after="0" w:afterAutospacing="0"/>
              <w:ind w:left="0" w:right="0" w:firstLine="0"/>
              <w:rPr>
                <w:rFonts w:hint="eastAsia"/>
              </w:rPr>
            </w:pPr>
            <w:r>
              <w:rPr>
                <w:rFonts w:hint="eastAsia"/>
              </w:rPr>
              <w:t>【教学重点】</w:t>
            </w:r>
          </w:p>
          <w:p>
            <w:pPr>
              <w:pStyle w:val="8"/>
              <w:keepNext w:val="0"/>
              <w:keepLines w:val="0"/>
              <w:widowControl/>
              <w:suppressLineNumbers w:val="0"/>
              <w:spacing w:before="0" w:beforeAutospacing="0" w:after="0" w:afterAutospacing="0"/>
              <w:ind w:left="0" w:right="0" w:firstLine="0"/>
              <w:rPr>
                <w:rFonts w:hint="eastAsia"/>
              </w:rPr>
            </w:pPr>
            <w:r>
              <w:rPr>
                <w:rFonts w:hint="eastAsia"/>
              </w:rPr>
              <w:t>认识生活中常见工具的使用方法及作用。</w:t>
            </w:r>
          </w:p>
          <w:p>
            <w:pPr>
              <w:pStyle w:val="8"/>
              <w:keepNext w:val="0"/>
              <w:keepLines w:val="0"/>
              <w:widowControl/>
              <w:suppressLineNumbers w:val="0"/>
              <w:spacing w:before="0" w:beforeAutospacing="0" w:after="0" w:afterAutospacing="0"/>
              <w:ind w:left="0" w:right="0" w:firstLine="0"/>
              <w:rPr>
                <w:rFonts w:hint="eastAsia"/>
              </w:rPr>
            </w:pPr>
            <w:r>
              <w:rPr>
                <w:rFonts w:hint="eastAsia"/>
              </w:rPr>
              <w:t>【教学难点】</w:t>
            </w:r>
          </w:p>
          <w:p>
            <w:pPr>
              <w:pStyle w:val="8"/>
              <w:keepNext w:val="0"/>
              <w:keepLines w:val="0"/>
              <w:widowControl/>
              <w:suppressLineNumbers w:val="0"/>
              <w:spacing w:before="0" w:beforeAutospacing="0" w:after="0" w:afterAutospacing="0"/>
              <w:ind w:left="0" w:right="0" w:firstLine="0"/>
              <w:rPr>
                <w:rFonts w:hint="eastAsia"/>
              </w:rPr>
            </w:pPr>
            <w:r>
              <w:rPr>
                <w:rFonts w:hint="eastAsia"/>
              </w:rPr>
              <w:t>学会使用一些简单工具，制作小组组号牌。</w:t>
            </w:r>
          </w:p>
          <w:p>
            <w:pPr>
              <w:pStyle w:val="8"/>
              <w:keepNext w:val="0"/>
              <w:keepLines w:val="0"/>
              <w:widowControl/>
              <w:suppressLineNumbers w:val="0"/>
              <w:spacing w:before="0" w:beforeAutospacing="0" w:after="0" w:afterAutospacing="0"/>
              <w:ind w:left="0" w:right="0" w:firstLine="0"/>
              <w:rPr>
                <w:rFonts w:hint="eastAsia"/>
              </w:rPr>
            </w:pPr>
            <w:r>
              <w:rPr>
                <w:rFonts w:hint="eastAsia"/>
              </w:rPr>
              <w:t>【教学准备】</w:t>
            </w:r>
          </w:p>
          <w:p>
            <w:pPr>
              <w:pStyle w:val="8"/>
              <w:keepNext w:val="0"/>
              <w:keepLines w:val="0"/>
              <w:widowControl/>
              <w:suppressLineNumbers w:val="0"/>
              <w:spacing w:before="0" w:beforeAutospacing="0" w:after="0" w:afterAutospacing="0"/>
              <w:ind w:left="0" w:right="0" w:firstLine="0"/>
              <w:rPr>
                <w:rFonts w:hint="eastAsia"/>
              </w:rPr>
            </w:pPr>
            <w:r>
              <w:rPr>
                <w:rFonts w:hint="eastAsia"/>
              </w:rPr>
              <w:t>教师材料：课件。</w:t>
            </w:r>
          </w:p>
          <w:p>
            <w:pPr>
              <w:pStyle w:val="8"/>
              <w:keepNext w:val="0"/>
              <w:keepLines w:val="0"/>
              <w:widowControl/>
              <w:suppressLineNumbers w:val="0"/>
              <w:spacing w:before="0" w:beforeAutospacing="0" w:after="0" w:afterAutospacing="0"/>
              <w:ind w:left="0" w:right="0" w:firstLine="0"/>
              <w:rPr>
                <w:rFonts w:hint="eastAsia"/>
              </w:rPr>
            </w:pPr>
            <w:r>
              <w:rPr>
                <w:rFonts w:hint="eastAsia"/>
              </w:rPr>
              <w:t>学生材料：组号牌图纸、钉子、羊角锤、尖嘴钳、金属丝、木板、铅笔、直尺、托盘工具箱 （羊角锤、老虎钳、钢卷尺、锯子、螺丝刀、扳手……）。</w:t>
            </w:r>
          </w:p>
          <w:p>
            <w:pPr>
              <w:pStyle w:val="8"/>
              <w:keepNext w:val="0"/>
              <w:keepLines w:val="0"/>
              <w:widowControl/>
              <w:suppressLineNumbers w:val="0"/>
              <w:spacing w:before="0" w:beforeAutospacing="0" w:after="0" w:afterAutospacing="0"/>
              <w:ind w:left="0" w:right="0" w:firstLine="0"/>
              <w:rPr>
                <w:rFonts w:hint="eastAsia"/>
              </w:rPr>
            </w:pPr>
            <w:r>
              <w:rPr>
                <w:rFonts w:hint="eastAsia"/>
              </w:rPr>
              <w:t>【教学时间】</w:t>
            </w:r>
          </w:p>
          <w:p>
            <w:pPr>
              <w:pStyle w:val="8"/>
              <w:keepNext w:val="0"/>
              <w:keepLines w:val="0"/>
              <w:widowControl/>
              <w:suppressLineNumbers w:val="0"/>
              <w:spacing w:before="0" w:beforeAutospacing="0" w:after="0" w:afterAutospacing="0"/>
              <w:ind w:left="0" w:right="0" w:firstLine="0"/>
              <w:rPr>
                <w:rFonts w:hint="eastAsia"/>
              </w:rPr>
            </w:pPr>
            <w:r>
              <w:rPr>
                <w:rFonts w:hint="eastAsia"/>
              </w:rPr>
              <w:t>1课时</w:t>
            </w:r>
          </w:p>
          <w:p>
            <w:pPr>
              <w:pStyle w:val="8"/>
              <w:keepNext w:val="0"/>
              <w:keepLines w:val="0"/>
              <w:widowControl/>
              <w:suppressLineNumbers w:val="0"/>
              <w:spacing w:before="0" w:beforeAutospacing="0" w:after="0" w:afterAutospacing="0"/>
              <w:ind w:left="0" w:right="0" w:firstLine="0"/>
              <w:rPr>
                <w:rFonts w:hint="eastAsia"/>
              </w:rPr>
            </w:pPr>
            <w:r>
              <w:rPr>
                <w:rFonts w:hint="eastAsia"/>
              </w:rPr>
              <w:t>【教学过程设计】</w:t>
            </w:r>
          </w:p>
          <w:p>
            <w:pPr>
              <w:pStyle w:val="8"/>
              <w:keepNext w:val="0"/>
              <w:keepLines w:val="0"/>
              <w:widowControl/>
              <w:suppressLineNumbers w:val="0"/>
              <w:spacing w:before="0" w:beforeAutospacing="0" w:after="0" w:afterAutospacing="0"/>
              <w:ind w:left="0" w:right="0" w:firstLine="0"/>
            </w:pPr>
            <w:r>
              <w:rPr>
                <w:rFonts w:hint="eastAsia"/>
                <w:lang w:val="en-US" w:eastAsia="zh-CN"/>
              </w:rPr>
              <w:t>一、</w:t>
            </w:r>
            <w:r>
              <w:t>认识常见工具，学习使用方法</w:t>
            </w:r>
          </w:p>
          <w:p>
            <w:pPr>
              <w:pStyle w:val="8"/>
              <w:keepNext w:val="0"/>
              <w:keepLines w:val="0"/>
              <w:widowControl/>
              <w:suppressLineNumbers w:val="0"/>
              <w:spacing w:before="0" w:beforeAutospacing="0" w:after="0" w:afterAutospacing="0"/>
              <w:ind w:left="0" w:right="0" w:firstLine="0"/>
            </w:pPr>
            <w:r>
              <w:t>1.谈话：今天老师给每个组都做了一个组号牌，看看自己小组是几号?</w:t>
            </w:r>
          </w:p>
          <w:p>
            <w:pPr>
              <w:pStyle w:val="8"/>
              <w:keepNext w:val="0"/>
              <w:keepLines w:val="0"/>
              <w:widowControl/>
              <w:suppressLineNumbers w:val="0"/>
              <w:spacing w:before="0" w:beforeAutospacing="0" w:after="0" w:afterAutospacing="0"/>
              <w:ind w:left="0" w:right="0" w:firstLine="0"/>
            </w:pPr>
            <w:r>
              <w:t>2.提问：老师想看看谁最聪明，我这个组号牌是用什么做成的?</w:t>
            </w:r>
          </w:p>
          <w:p>
            <w:pPr>
              <w:pStyle w:val="8"/>
              <w:keepNext w:val="0"/>
              <w:keepLines w:val="0"/>
              <w:widowControl/>
              <w:suppressLineNumbers w:val="0"/>
              <w:spacing w:before="0" w:beforeAutospacing="0" w:after="0" w:afterAutospacing="0"/>
              <w:ind w:left="0" w:right="0" w:firstLine="0"/>
            </w:pPr>
            <w:r>
              <w:t>3.任务：给你钉子和铁丝，你能做出来吗?试一试。</w:t>
            </w:r>
            <w:r>
              <w:rPr>
                <w:rFonts w:hint="eastAsia"/>
                <w:color w:val="FF0000"/>
                <w:sz w:val="22"/>
                <w:szCs w:val="22"/>
                <w:lang w:eastAsia="zh-CN"/>
              </w:rPr>
              <w:t>（</w:t>
            </w:r>
            <w:r>
              <w:rPr>
                <w:rFonts w:hint="eastAsia"/>
                <w:color w:val="FF0000"/>
                <w:sz w:val="22"/>
                <w:szCs w:val="22"/>
                <w:lang w:val="en-US" w:eastAsia="zh-CN"/>
              </w:rPr>
              <w:t>提出问题</w:t>
            </w:r>
            <w:r>
              <w:rPr>
                <w:rFonts w:hint="eastAsia"/>
                <w:color w:val="FF0000"/>
                <w:sz w:val="22"/>
                <w:szCs w:val="22"/>
                <w:lang w:eastAsia="zh-CN"/>
              </w:rPr>
              <w:t>）</w:t>
            </w:r>
          </w:p>
          <w:p>
            <w:pPr>
              <w:pStyle w:val="8"/>
              <w:keepNext w:val="0"/>
              <w:keepLines w:val="0"/>
              <w:widowControl/>
              <w:suppressLineNumbers w:val="0"/>
              <w:spacing w:before="0" w:beforeAutospacing="0" w:after="0" w:afterAutospacing="0"/>
              <w:ind w:left="0" w:right="0" w:firstLine="0"/>
            </w:pPr>
            <w:r>
              <w:t>学生操作</w:t>
            </w:r>
          </w:p>
          <w:p>
            <w:pPr>
              <w:pStyle w:val="8"/>
              <w:keepNext w:val="0"/>
              <w:keepLines w:val="0"/>
              <w:widowControl/>
              <w:suppressLineNumbers w:val="0"/>
              <w:spacing w:before="0" w:beforeAutospacing="0" w:after="0" w:afterAutospacing="0"/>
              <w:ind w:left="0" w:right="0" w:firstLine="0"/>
            </w:pPr>
            <w:r>
              <w:t>4.谈话：你们觉得要完成这项工作，你需要什么来帮忙?——工具(肯定有孩子说锤子，引入到工具上)。</w:t>
            </w:r>
          </w:p>
          <w:p>
            <w:pPr>
              <w:pStyle w:val="8"/>
              <w:keepNext w:val="0"/>
              <w:keepLines w:val="0"/>
              <w:widowControl/>
              <w:suppressLineNumbers w:val="0"/>
              <w:spacing w:before="0" w:beforeAutospacing="0" w:after="0" w:afterAutospacing="0"/>
              <w:ind w:left="0" w:right="0" w:firstLine="0"/>
            </w:pPr>
            <w:r>
              <w:t>5.谈话：你真聪明，老师给你个星星奖励你。我今天也给大家带来了一个工具箱，你们看看有哪些东西。</w:t>
            </w:r>
          </w:p>
          <w:p>
            <w:pPr>
              <w:pStyle w:val="8"/>
              <w:keepNext w:val="0"/>
              <w:keepLines w:val="0"/>
              <w:widowControl/>
              <w:suppressLineNumbers w:val="0"/>
              <w:spacing w:before="0" w:beforeAutospacing="0" w:after="0" w:afterAutospacing="0"/>
              <w:ind w:left="0" w:right="0" w:firstLine="0"/>
            </w:pPr>
            <w:r>
              <w:t>6.设疑：刚才我们的锤子可帮了我们大忙了，如果这个锤子没有柄，你能将钉子敲进去吗?试试看。</w:t>
            </w:r>
          </w:p>
          <w:p>
            <w:pPr>
              <w:pStyle w:val="8"/>
              <w:keepNext w:val="0"/>
              <w:keepLines w:val="0"/>
              <w:widowControl/>
              <w:suppressLineNumbers w:val="0"/>
              <w:spacing w:before="0" w:beforeAutospacing="0" w:after="0" w:afterAutospacing="0"/>
              <w:ind w:left="0" w:right="0" w:firstLine="0"/>
            </w:pPr>
            <w:r>
              <w:rPr>
                <w:rFonts w:hint="eastAsia"/>
                <w:lang w:val="en-US" w:eastAsia="zh-CN"/>
              </w:rPr>
              <w:t>二、</w:t>
            </w:r>
            <w:r>
              <w:t>探索和调查</w:t>
            </w:r>
          </w:p>
          <w:p>
            <w:pPr>
              <w:pStyle w:val="8"/>
              <w:keepNext w:val="0"/>
              <w:keepLines w:val="0"/>
              <w:widowControl/>
              <w:suppressLineNumbers w:val="0"/>
              <w:spacing w:before="0" w:beforeAutospacing="0" w:after="0" w:afterAutospacing="0"/>
              <w:ind w:left="0" w:right="0" w:firstLine="0"/>
            </w:pPr>
            <w:r>
              <w:t>1.提问：如果需要制作这个组号牌，你需要使用哪些工具，它能帮你做什么事情呢?讨论一下。</w:t>
            </w:r>
          </w:p>
          <w:p>
            <w:pPr>
              <w:pStyle w:val="8"/>
              <w:keepNext w:val="0"/>
              <w:keepLines w:val="0"/>
              <w:widowControl/>
              <w:suppressLineNumbers w:val="0"/>
              <w:spacing w:before="0" w:beforeAutospacing="0" w:after="0" w:afterAutospacing="0"/>
              <w:ind w:left="0" w:right="0" w:firstLine="0"/>
            </w:pPr>
            <w:r>
              <w:t>2.汇报并小结：大家说的真好，不同的工具有不同的作用，锤子可以。。。尖嘴钳可以。。。螺丝刀可以。。。扳手可以。。。尺子可以。。。(板书)</w:t>
            </w:r>
          </w:p>
          <w:p>
            <w:pPr>
              <w:keepNext w:val="0"/>
              <w:keepLines w:val="0"/>
              <w:pageBreakBefore w:val="0"/>
              <w:kinsoku/>
              <w:wordWrap/>
              <w:overflowPunct/>
              <w:topLinePunct w:val="0"/>
              <w:autoSpaceDE/>
              <w:autoSpaceDN/>
              <w:bidi w:val="0"/>
              <w:spacing w:line="240" w:lineRule="auto"/>
              <w:rPr>
                <w:rFonts w:ascii="宋体" w:hAnsi="宋体" w:eastAsia="宋体" w:cs="宋体"/>
                <w:kern w:val="0"/>
                <w:sz w:val="24"/>
                <w:szCs w:val="24"/>
                <w:lang w:val="en-US" w:eastAsia="zh-CN" w:bidi="ar-SA"/>
              </w:rPr>
            </w:pPr>
            <w:r>
              <w:rPr>
                <w:rFonts w:ascii="宋体" w:hAnsi="宋体" w:eastAsia="宋体" w:cs="宋体"/>
                <w:kern w:val="0"/>
                <w:sz w:val="24"/>
                <w:szCs w:val="24"/>
                <w:lang w:val="en-US" w:eastAsia="zh-CN" w:bidi="ar-SA"/>
              </w:rPr>
              <w:t>3.思考：刚才大家选择了锤子、尺子和尖嘴钳，来制作这个组号牌，你们想想，制作的步骤和过程是怎样的呢?</w:t>
            </w:r>
            <w:r>
              <w:rPr>
                <w:rFonts w:hint="eastAsia" w:ascii="宋体" w:hAnsi="宋体" w:eastAsia="宋体" w:cs="宋体"/>
                <w:color w:val="FF0000"/>
                <w:kern w:val="0"/>
                <w:sz w:val="24"/>
                <w:szCs w:val="24"/>
                <w:lang w:val="en-US" w:eastAsia="zh-CN" w:bidi="ar-SA"/>
              </w:rPr>
              <w:t>（聚焦主题、系统设计）</w:t>
            </w:r>
          </w:p>
          <w:p>
            <w:pPr>
              <w:pStyle w:val="8"/>
              <w:keepNext w:val="0"/>
              <w:keepLines w:val="0"/>
              <w:widowControl/>
              <w:suppressLineNumbers w:val="0"/>
              <w:spacing w:before="0" w:beforeAutospacing="0" w:after="0" w:afterAutospacing="0"/>
              <w:ind w:left="0" w:right="0" w:firstLine="0"/>
              <w:rPr>
                <w:sz w:val="24"/>
                <w:szCs w:val="24"/>
              </w:rPr>
            </w:pPr>
            <w:r>
              <w:t>(</w:t>
            </w:r>
            <w:r>
              <w:rPr>
                <w:sz w:val="24"/>
                <w:szCs w:val="24"/>
              </w:rPr>
              <w:t>学生先讨论2分钟左右，再汇报，然后出示老师给大家的一些提示)</w:t>
            </w:r>
          </w:p>
          <w:p>
            <w:pPr>
              <w:pStyle w:val="8"/>
              <w:keepNext w:val="0"/>
              <w:keepLines w:val="0"/>
              <w:widowControl/>
              <w:suppressLineNumbers w:val="0"/>
              <w:spacing w:before="0" w:beforeAutospacing="0" w:after="0" w:afterAutospacing="0"/>
              <w:ind w:left="0" w:right="0" w:firstLine="0"/>
              <w:rPr>
                <w:sz w:val="24"/>
                <w:szCs w:val="24"/>
              </w:rPr>
            </w:pPr>
            <w:r>
              <w:rPr>
                <w:sz w:val="24"/>
                <w:szCs w:val="24"/>
              </w:rPr>
              <w:t>(1)先用尺子在木板上画好设计图。</w:t>
            </w:r>
          </w:p>
          <w:p>
            <w:pPr>
              <w:pStyle w:val="8"/>
              <w:keepNext w:val="0"/>
              <w:keepLines w:val="0"/>
              <w:widowControl/>
              <w:suppressLineNumbers w:val="0"/>
              <w:spacing w:before="0" w:beforeAutospacing="0" w:after="0" w:afterAutospacing="0"/>
              <w:ind w:left="0" w:right="0" w:firstLine="0"/>
              <w:rPr>
                <w:sz w:val="24"/>
                <w:szCs w:val="24"/>
              </w:rPr>
            </w:pPr>
            <w:r>
              <w:rPr>
                <w:sz w:val="24"/>
                <w:szCs w:val="24"/>
              </w:rPr>
              <w:t>(2)使用锤子和钉子，将钉子敲在设计好的位置中，注意不要全敲进去。敲错</w:t>
            </w:r>
          </w:p>
          <w:p>
            <w:pPr>
              <w:pStyle w:val="8"/>
              <w:keepNext w:val="0"/>
              <w:keepLines w:val="0"/>
              <w:widowControl/>
              <w:suppressLineNumbers w:val="0"/>
              <w:spacing w:before="0" w:beforeAutospacing="0" w:after="0" w:afterAutospacing="0"/>
              <w:ind w:left="0" w:right="0" w:firstLine="0"/>
              <w:rPr>
                <w:sz w:val="24"/>
                <w:szCs w:val="24"/>
              </w:rPr>
            </w:pPr>
            <w:r>
              <w:rPr>
                <w:sz w:val="24"/>
                <w:szCs w:val="24"/>
              </w:rPr>
              <w:t>了可以用羊角锤的角，把钉子拔出来。</w:t>
            </w:r>
          </w:p>
          <w:p>
            <w:pPr>
              <w:pStyle w:val="8"/>
              <w:keepNext w:val="0"/>
              <w:keepLines w:val="0"/>
              <w:widowControl/>
              <w:suppressLineNumbers w:val="0"/>
              <w:spacing w:before="0" w:beforeAutospacing="0" w:after="0" w:afterAutospacing="0"/>
              <w:ind w:left="0" w:right="0" w:firstLine="0"/>
              <w:rPr>
                <w:sz w:val="24"/>
                <w:szCs w:val="24"/>
              </w:rPr>
            </w:pPr>
            <w:r>
              <w:rPr>
                <w:sz w:val="24"/>
                <w:szCs w:val="24"/>
              </w:rPr>
              <w:t>(3)用尖嘴钳剪下铁丝，绕在钉子上，并且将铁丝缠绕好，保证美观和安全。</w:t>
            </w:r>
          </w:p>
          <w:p>
            <w:pPr>
              <w:keepNext w:val="0"/>
              <w:keepLines w:val="0"/>
              <w:pageBreakBefore w:val="0"/>
              <w:kinsoku/>
              <w:wordWrap/>
              <w:overflowPunct/>
              <w:topLinePunct w:val="0"/>
              <w:autoSpaceDE/>
              <w:autoSpaceDN/>
              <w:bidi w:val="0"/>
              <w:spacing w:line="240" w:lineRule="auto"/>
              <w:rPr>
                <w:rFonts w:hint="eastAsia"/>
                <w:color w:val="FF0000"/>
                <w:sz w:val="24"/>
                <w:szCs w:val="24"/>
                <w:lang w:val="en-US" w:eastAsia="zh-CN"/>
              </w:rPr>
            </w:pPr>
            <w:r>
              <w:rPr>
                <w:sz w:val="24"/>
                <w:szCs w:val="24"/>
              </w:rPr>
              <w:t>4.学生制作</w:t>
            </w:r>
            <w:r>
              <w:rPr>
                <w:rFonts w:hint="eastAsia"/>
                <w:color w:val="FF0000"/>
                <w:sz w:val="24"/>
                <w:szCs w:val="24"/>
                <w:lang w:val="en-US" w:eastAsia="zh-CN"/>
              </w:rPr>
              <w:t>（统筹资源、探究实践）</w:t>
            </w:r>
          </w:p>
          <w:p>
            <w:pPr>
              <w:pStyle w:val="8"/>
              <w:keepNext w:val="0"/>
              <w:keepLines w:val="0"/>
              <w:widowControl/>
              <w:suppressLineNumbers w:val="0"/>
              <w:spacing w:before="0" w:beforeAutospacing="0" w:after="0" w:afterAutospacing="0"/>
              <w:ind w:left="0" w:right="0" w:firstLine="0"/>
              <w:rPr>
                <w:sz w:val="24"/>
                <w:szCs w:val="24"/>
              </w:rPr>
            </w:pPr>
            <w:r>
              <w:rPr>
                <w:sz w:val="24"/>
                <w:szCs w:val="24"/>
              </w:rPr>
              <w:t>5.提问：回忆一下，刚才你是怎么做出来的。</w:t>
            </w:r>
          </w:p>
          <w:p>
            <w:pPr>
              <w:pStyle w:val="8"/>
              <w:keepNext w:val="0"/>
              <w:keepLines w:val="0"/>
              <w:widowControl/>
              <w:suppressLineNumbers w:val="0"/>
              <w:spacing w:before="0" w:beforeAutospacing="0" w:after="0" w:afterAutospacing="0"/>
              <w:ind w:left="0" w:right="0" w:firstLine="0"/>
              <w:rPr>
                <w:sz w:val="24"/>
                <w:szCs w:val="24"/>
              </w:rPr>
            </w:pPr>
            <w:r>
              <w:rPr>
                <w:rFonts w:hint="eastAsia"/>
                <w:sz w:val="24"/>
                <w:szCs w:val="24"/>
                <w:lang w:val="en-US" w:eastAsia="zh-CN"/>
              </w:rPr>
              <w:t>三、</w:t>
            </w:r>
            <w:r>
              <w:rPr>
                <w:sz w:val="24"/>
                <w:szCs w:val="24"/>
              </w:rPr>
              <w:t>回顾和解释</w:t>
            </w:r>
          </w:p>
          <w:p>
            <w:pPr>
              <w:pStyle w:val="8"/>
              <w:keepNext w:val="0"/>
              <w:keepLines w:val="0"/>
              <w:widowControl/>
              <w:suppressLineNumbers w:val="0"/>
              <w:spacing w:before="0" w:beforeAutospacing="0" w:after="0" w:afterAutospacing="0"/>
              <w:ind w:left="0" w:right="0" w:firstLine="0"/>
            </w:pPr>
            <w:r>
              <w:t>1.提问：说说有柄和无柄锤子哪个更好用。</w:t>
            </w:r>
          </w:p>
          <w:p>
            <w:pPr>
              <w:pStyle w:val="8"/>
              <w:keepNext w:val="0"/>
              <w:keepLines w:val="0"/>
              <w:widowControl/>
              <w:suppressLineNumbers w:val="0"/>
              <w:spacing w:before="0" w:beforeAutospacing="0" w:after="0" w:afterAutospacing="0"/>
              <w:ind w:left="0" w:right="0" w:firstLine="0"/>
            </w:pPr>
            <w:r>
              <w:t>2.谈话：有柄的锤子更好用，以前的人们也是在劳动中，发现了这个现象。(出示原始人用锤子的经过)</w:t>
            </w:r>
          </w:p>
          <w:p>
            <w:pPr>
              <w:pStyle w:val="8"/>
              <w:keepNext w:val="0"/>
              <w:keepLines w:val="0"/>
              <w:widowControl/>
              <w:suppressLineNumbers w:val="0"/>
              <w:spacing w:before="0" w:beforeAutospacing="0" w:after="0" w:afterAutospacing="0"/>
              <w:ind w:left="0" w:right="0" w:firstLine="0"/>
            </w:pPr>
            <w:r>
              <w:t>3.提问：为什么原始人当时用石头做锤子?我们现在用的这个锤子是铁做的(更坚硬)</w:t>
            </w:r>
          </w:p>
          <w:p>
            <w:pPr>
              <w:pStyle w:val="8"/>
              <w:keepNext w:val="0"/>
              <w:keepLines w:val="0"/>
              <w:widowControl/>
              <w:suppressLineNumbers w:val="0"/>
              <w:spacing w:before="0" w:beforeAutospacing="0" w:after="0" w:afterAutospacing="0"/>
              <w:ind w:left="0" w:right="0" w:firstLine="0"/>
            </w:pPr>
            <w:r>
              <w:t>4.设疑：那我在生活中还见过这些锤子，为什么要用这些材料制作?</w:t>
            </w:r>
          </w:p>
          <w:p>
            <w:pPr>
              <w:pStyle w:val="8"/>
              <w:keepNext w:val="0"/>
              <w:keepLines w:val="0"/>
              <w:widowControl/>
              <w:suppressLineNumbers w:val="0"/>
              <w:spacing w:before="0" w:beforeAutospacing="0" w:after="0" w:afterAutospacing="0"/>
              <w:ind w:left="0" w:right="0" w:firstLine="0"/>
            </w:pPr>
            <w:r>
              <w:t>学生汇报。</w:t>
            </w:r>
          </w:p>
          <w:p>
            <w:pPr>
              <w:keepNext w:val="0"/>
              <w:keepLines w:val="0"/>
              <w:pageBreakBefore w:val="0"/>
              <w:kinsoku/>
              <w:wordWrap/>
              <w:overflowPunct/>
              <w:topLinePunct w:val="0"/>
              <w:autoSpaceDE/>
              <w:autoSpaceDN/>
              <w:bidi w:val="0"/>
              <w:spacing w:line="240" w:lineRule="auto"/>
              <w:rPr>
                <w:rFonts w:hint="eastAsia"/>
                <w:color w:val="FF0000"/>
                <w:sz w:val="22"/>
                <w:szCs w:val="22"/>
                <w:lang w:val="en-US" w:eastAsia="zh-CN"/>
              </w:rPr>
            </w:pPr>
            <w:r>
              <w:t>5.课后延生：用今天学到的方法，制作自己的名字木牌，比比那个孩子做的更好。</w:t>
            </w:r>
            <w:r>
              <w:rPr>
                <w:rFonts w:hint="eastAsia"/>
                <w:color w:val="FF0000"/>
                <w:sz w:val="22"/>
                <w:szCs w:val="22"/>
                <w:lang w:val="en-US" w:eastAsia="zh-CN"/>
              </w:rPr>
              <w:t>（反思诊断、迭代更新）</w:t>
            </w: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bookmarkStart w:id="0" w:name="_GoBack"/>
            <w:bookmarkEnd w:id="0"/>
            <w:r>
              <w:rPr>
                <w:rFonts w:hint="eastAsia" w:ascii="宋体" w:hAnsi="宋体"/>
                <w:b/>
                <w:color w:val="000000"/>
                <w:sz w:val="22"/>
                <w:szCs w:val="22"/>
              </w:rPr>
              <w:t>【</w:t>
            </w:r>
            <w:r>
              <w:rPr>
                <w:rFonts w:hint="eastAsia" w:ascii="宋体" w:hAnsi="宋体"/>
                <w:b/>
                <w:color w:val="000000"/>
                <w:sz w:val="22"/>
                <w:szCs w:val="22"/>
                <w:lang w:val="en-US" w:eastAsia="zh-CN"/>
              </w:rPr>
              <w:t>板书设计</w:t>
            </w:r>
            <w:r>
              <w:rPr>
                <w:rFonts w:hint="eastAsia" w:ascii="宋体" w:hAnsi="宋体"/>
                <w:b/>
                <w:color w:val="000000"/>
                <w:sz w:val="22"/>
                <w:szCs w:val="22"/>
              </w:rPr>
              <w:t>】</w:t>
            </w:r>
          </w:p>
          <w:p>
            <w:pPr>
              <w:pStyle w:val="8"/>
              <w:keepNext w:val="0"/>
              <w:keepLines w:val="0"/>
              <w:widowControl/>
              <w:suppressLineNumbers w:val="0"/>
              <w:spacing w:before="0" w:beforeAutospacing="0" w:after="0" w:afterAutospacing="0"/>
              <w:ind w:left="0" w:right="0" w:firstLine="0"/>
              <w:jc w:val="center"/>
            </w:pPr>
            <w:r>
              <w:t>认识工具</w:t>
            </w:r>
          </w:p>
          <w:p>
            <w:pPr>
              <w:pStyle w:val="8"/>
              <w:keepNext w:val="0"/>
              <w:keepLines w:val="0"/>
              <w:widowControl/>
              <w:suppressLineNumbers w:val="0"/>
              <w:spacing w:before="0" w:beforeAutospacing="0" w:after="0" w:afterAutospacing="0"/>
              <w:ind w:left="0" w:right="0" w:firstLine="0"/>
              <w:jc w:val="center"/>
            </w:pPr>
            <w:r>
              <w:t>制作组号牌</w:t>
            </w:r>
          </w:p>
          <w:p>
            <w:pPr>
              <w:pStyle w:val="8"/>
              <w:keepNext w:val="0"/>
              <w:keepLines w:val="0"/>
              <w:widowControl/>
              <w:suppressLineNumbers w:val="0"/>
              <w:spacing w:before="0" w:beforeAutospacing="0" w:after="0" w:afterAutospacing="0"/>
              <w:ind w:left="0" w:right="0" w:firstLine="0"/>
              <w:jc w:val="center"/>
            </w:pPr>
            <w:r>
              <w:t>画</w:t>
            </w:r>
            <w:r>
              <w:rPr>
                <w:rFonts w:hint="eastAsia"/>
                <w:lang w:eastAsia="zh-CN"/>
              </w:rPr>
              <w:t>——</w:t>
            </w:r>
            <w:r>
              <w:t>直尺</w:t>
            </w:r>
          </w:p>
          <w:p>
            <w:pPr>
              <w:pStyle w:val="8"/>
              <w:keepNext w:val="0"/>
              <w:keepLines w:val="0"/>
              <w:widowControl/>
              <w:suppressLineNumbers w:val="0"/>
              <w:spacing w:before="0" w:beforeAutospacing="0" w:after="0" w:afterAutospacing="0"/>
              <w:ind w:left="0" w:right="0" w:firstLine="0"/>
              <w:jc w:val="center"/>
            </w:pPr>
            <w:r>
              <w:t>钉</w:t>
            </w:r>
            <w:r>
              <w:rPr>
                <w:rFonts w:hint="eastAsia"/>
                <w:lang w:eastAsia="zh-CN"/>
              </w:rPr>
              <w:t>——</w:t>
            </w:r>
            <w:r>
              <w:t>羊角锤</w:t>
            </w:r>
          </w:p>
          <w:p>
            <w:pPr>
              <w:pStyle w:val="8"/>
              <w:keepNext w:val="0"/>
              <w:keepLines w:val="0"/>
              <w:widowControl/>
              <w:suppressLineNumbers w:val="0"/>
              <w:spacing w:before="0" w:beforeAutospacing="0" w:after="0" w:afterAutospacing="0"/>
              <w:ind w:left="0" w:right="0" w:firstLine="0"/>
              <w:jc w:val="center"/>
            </w:pPr>
            <w:r>
              <w:t>绕</w:t>
            </w:r>
            <w:r>
              <w:rPr>
                <w:rFonts w:hint="eastAsia"/>
                <w:lang w:eastAsia="zh-CN"/>
              </w:rPr>
              <w:t>——</w:t>
            </w:r>
            <w:r>
              <w:t>尖嘴钳</w:t>
            </w:r>
          </w:p>
          <w:p>
            <w:pPr>
              <w:pStyle w:val="8"/>
              <w:keepNext w:val="0"/>
              <w:keepLines w:val="0"/>
              <w:widowControl/>
              <w:suppressLineNumbers w:val="0"/>
              <w:spacing w:before="0" w:beforeAutospacing="0" w:after="0" w:afterAutospacing="0"/>
              <w:ind w:left="0" w:right="0" w:firstLine="0"/>
            </w:pP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p>
          <w:p>
            <w:pPr>
              <w:spacing w:line="440" w:lineRule="exact"/>
              <w:rPr>
                <w:rFonts w:ascii="宋体" w:hAnsi="宋体"/>
                <w:b/>
                <w:sz w:val="24"/>
              </w:rPr>
            </w:pPr>
            <w:r>
              <w:rPr>
                <w:rFonts w:hint="eastAsia" w:ascii="宋体" w:hAnsi="宋体"/>
                <w:b/>
                <w:sz w:val="24"/>
                <w:lang w:val="en-US" w:eastAsia="zh-CN"/>
              </w:rPr>
              <w:t>实践思考</w:t>
            </w:r>
            <w:r>
              <w:rPr>
                <w:rFonts w:hint="eastAsia" w:ascii="宋体" w:hAnsi="宋体"/>
                <w:b/>
                <w:sz w:val="24"/>
              </w:rPr>
              <w:t>（</w:t>
            </w:r>
            <w:r>
              <w:rPr>
                <w:rFonts w:hint="eastAsia" w:ascii="宋体" w:hAnsi="宋体"/>
                <w:b/>
                <w:sz w:val="24"/>
                <w:lang w:val="en-US" w:eastAsia="zh-CN"/>
              </w:rPr>
              <w:t>教学实践后对典型课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p>
          <w:p>
            <w:pPr>
              <w:spacing w:line="420" w:lineRule="exact"/>
              <w:ind w:firstLine="480" w:firstLineChars="200"/>
              <w:rPr>
                <w:rFonts w:ascii="宋体" w:hAnsi="宋体"/>
                <w:sz w:val="24"/>
              </w:rPr>
            </w:pPr>
            <w:r>
              <w:rPr>
                <w:rFonts w:hint="eastAsia" w:ascii="宋体" w:hAnsi="宋体"/>
                <w:color w:val="000000" w:themeColor="text1"/>
                <w:sz w:val="24"/>
                <w:lang w:val="en-US" w:eastAsia="zh-CN"/>
              </w:rPr>
              <w:t>在教学中，教师通过引导学生选择适当的工具制作号码牌这样的工程设计制作活动，让学生在亲身体验中发现问题、解决问题，体会到了当一名小小工程师的喜悦和伟大。首先，在制作号码牌的过程中，学生需要仔细观察不同工具的特点和用途，分析它们各自的优缺点，以便选择最适合的工具来完成任务。这样的训练不仅能够提高学生的观察力和分析能力，还能帮助他们养成善于思考的习惯。其次，在制作号码牌的过程中，学生可能会遇到各种问题，如工具选择不当、制作过程中出现的错误等。面对这些问题，学生需要运用自己的创新思维和解决问题的能力，寻找合适的解决方案。这样的实践不仅能够帮助学生提升解决问题的能力，还能激发他们的创新思维，培养他们的创造力。同时在这个制作过程中，学生需要学会如何有效地沟通、协商和分工，以确保任务的顺利完成。这样的教学方式不仅有助于培养学生的工程思维，提升创新能力和解决问题的能力，更为他们未来的学习和生活奠定了坚实的基础。因此，工程思维视域下的小学科学学科实践研究对学生未来的发展具有重要的意义，不仅可以帮助学生更好地理解和掌握科学知识，还能够培养学生的创新思维和实践能力。</w:t>
            </w:r>
          </w:p>
        </w:tc>
      </w:tr>
    </w:tbl>
    <w:p>
      <w:pPr>
        <w:jc w:val="center"/>
        <w:rPr>
          <w:rFonts w:ascii="黑体" w:hAnsi="宋体" w:eastAsia="黑体"/>
          <w:sz w:val="28"/>
          <w:szCs w:val="28"/>
        </w:rPr>
      </w:pPr>
    </w:p>
    <w:p>
      <w:pPr>
        <w:jc w:val="center"/>
        <w:rPr>
          <w:rFonts w:hint="eastAsia" w:ascii="黑体" w:hAnsi="宋体" w:eastAsia="黑体"/>
          <w:sz w:val="28"/>
          <w:szCs w:val="28"/>
        </w:rPr>
      </w:pPr>
    </w:p>
    <w:p/>
    <w:p>
      <w:pPr>
        <w:jc w:val="center"/>
        <w:rPr>
          <w:rFonts w:ascii="黑体" w:hAnsi="宋体" w:eastAsia="黑体"/>
          <w:sz w:val="28"/>
          <w:szCs w:val="28"/>
        </w:rPr>
      </w:pPr>
    </w:p>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2U3ODE3Y2NiNzQyNTg1NmMyMTg5ZTZjODA5NTZmYTE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0B2"/>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2EF1E8A"/>
    <w:rsid w:val="047563BF"/>
    <w:rsid w:val="07195727"/>
    <w:rsid w:val="08364E8E"/>
    <w:rsid w:val="14076907"/>
    <w:rsid w:val="15BE44B8"/>
    <w:rsid w:val="169444AB"/>
    <w:rsid w:val="17334565"/>
    <w:rsid w:val="18B5165F"/>
    <w:rsid w:val="19377B96"/>
    <w:rsid w:val="1C286396"/>
    <w:rsid w:val="1DD12460"/>
    <w:rsid w:val="23906919"/>
    <w:rsid w:val="249064A5"/>
    <w:rsid w:val="25C50D4E"/>
    <w:rsid w:val="268D5392"/>
    <w:rsid w:val="2C1C51EE"/>
    <w:rsid w:val="30501DCE"/>
    <w:rsid w:val="337A6C9E"/>
    <w:rsid w:val="356D5197"/>
    <w:rsid w:val="38F4304F"/>
    <w:rsid w:val="39EB6200"/>
    <w:rsid w:val="3AD66EB0"/>
    <w:rsid w:val="3C300842"/>
    <w:rsid w:val="3DD73F25"/>
    <w:rsid w:val="43FD751E"/>
    <w:rsid w:val="444F58A1"/>
    <w:rsid w:val="47D61FB8"/>
    <w:rsid w:val="49A86199"/>
    <w:rsid w:val="4EEC23A6"/>
    <w:rsid w:val="500D4CCA"/>
    <w:rsid w:val="5177007E"/>
    <w:rsid w:val="5198191D"/>
    <w:rsid w:val="561535E9"/>
    <w:rsid w:val="56CA2933"/>
    <w:rsid w:val="581035A9"/>
    <w:rsid w:val="59A02FB8"/>
    <w:rsid w:val="5A7C4F26"/>
    <w:rsid w:val="5DAB7C5F"/>
    <w:rsid w:val="5E8720EC"/>
    <w:rsid w:val="5EEA783F"/>
    <w:rsid w:val="640D4E41"/>
    <w:rsid w:val="65DC0F6F"/>
    <w:rsid w:val="681B0593"/>
    <w:rsid w:val="69586B5E"/>
    <w:rsid w:val="6D734CB8"/>
    <w:rsid w:val="798E2128"/>
    <w:rsid w:val="7B000E04"/>
    <w:rsid w:val="7BE920B6"/>
    <w:rsid w:val="7DE467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15"/>
    <w:autoRedefine/>
    <w:qFormat/>
    <w:uiPriority w:val="0"/>
    <w:pPr>
      <w:snapToGrid w:val="0"/>
      <w:spacing w:line="360" w:lineRule="auto"/>
      <w:jc w:val="left"/>
    </w:pPr>
    <w:rPr>
      <w:rFonts w:eastAsia="PMingLiU"/>
      <w:sz w:val="28"/>
      <w:lang w:eastAsia="zh-TW"/>
    </w:rPr>
  </w:style>
  <w:style w:type="paragraph" w:styleId="3">
    <w:name w:val="Body Text Indent"/>
    <w:basedOn w:val="1"/>
    <w:link w:val="16"/>
    <w:autoRedefine/>
    <w:semiHidden/>
    <w:unhideWhenUsed/>
    <w:qFormat/>
    <w:uiPriority w:val="99"/>
    <w:pPr>
      <w:spacing w:after="120"/>
      <w:ind w:left="420" w:leftChars="200"/>
    </w:pPr>
  </w:style>
  <w:style w:type="paragraph" w:styleId="4">
    <w:name w:val="Plain Text"/>
    <w:basedOn w:val="1"/>
    <w:link w:val="19"/>
    <w:autoRedefine/>
    <w:qFormat/>
    <w:uiPriority w:val="0"/>
    <w:rPr>
      <w:rFonts w:ascii="宋体" w:hAnsi="Courier New" w:cs="Courier New"/>
      <w:szCs w:val="21"/>
    </w:r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character" w:styleId="11">
    <w:name w:val="Hyperlink"/>
    <w:basedOn w:val="10"/>
    <w:autoRedefine/>
    <w:qFormat/>
    <w:uiPriority w:val="0"/>
    <w:rPr>
      <w:color w:val="0000FF"/>
      <w:u w:val="single"/>
    </w:rPr>
  </w:style>
  <w:style w:type="character" w:customStyle="1" w:styleId="12">
    <w:name w:val="页眉 Char"/>
    <w:basedOn w:val="10"/>
    <w:link w:val="6"/>
    <w:autoRedefine/>
    <w:semiHidden/>
    <w:qFormat/>
    <w:uiPriority w:val="99"/>
    <w:rPr>
      <w:sz w:val="18"/>
      <w:szCs w:val="18"/>
    </w:rPr>
  </w:style>
  <w:style w:type="character" w:customStyle="1" w:styleId="13">
    <w:name w:val="页脚 Char"/>
    <w:basedOn w:val="10"/>
    <w:link w:val="5"/>
    <w:autoRedefine/>
    <w:qFormat/>
    <w:uiPriority w:val="99"/>
    <w:rPr>
      <w:sz w:val="18"/>
      <w:szCs w:val="18"/>
    </w:rPr>
  </w:style>
  <w:style w:type="character" w:customStyle="1" w:styleId="14">
    <w:name w:val="HTML 预设格式 Char"/>
    <w:basedOn w:val="10"/>
    <w:link w:val="7"/>
    <w:autoRedefine/>
    <w:qFormat/>
    <w:uiPriority w:val="0"/>
    <w:rPr>
      <w:rFonts w:ascii="宋体" w:hAnsi="宋体" w:eastAsia="宋体" w:cs="宋体"/>
      <w:kern w:val="0"/>
      <w:sz w:val="24"/>
      <w:szCs w:val="24"/>
    </w:rPr>
  </w:style>
  <w:style w:type="character" w:customStyle="1" w:styleId="15">
    <w:name w:val="正文文本 Char"/>
    <w:basedOn w:val="10"/>
    <w:link w:val="2"/>
    <w:autoRedefine/>
    <w:qFormat/>
    <w:uiPriority w:val="0"/>
    <w:rPr>
      <w:rFonts w:ascii="Times New Roman" w:hAnsi="Times New Roman" w:eastAsia="PMingLiU" w:cs="Times New Roman"/>
      <w:sz w:val="28"/>
      <w:szCs w:val="24"/>
      <w:lang w:eastAsia="zh-TW"/>
    </w:rPr>
  </w:style>
  <w:style w:type="character" w:customStyle="1" w:styleId="16">
    <w:name w:val="正文文本缩进 Char"/>
    <w:basedOn w:val="10"/>
    <w:link w:val="3"/>
    <w:autoRedefine/>
    <w:semiHidden/>
    <w:qFormat/>
    <w:uiPriority w:val="99"/>
    <w:rPr>
      <w:rFonts w:ascii="Times New Roman" w:hAnsi="Times New Roman" w:eastAsia="宋体" w:cs="Times New Roman"/>
      <w:szCs w:val="24"/>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bjh-p"/>
    <w:basedOn w:val="10"/>
    <w:autoRedefine/>
    <w:qFormat/>
    <w:uiPriority w:val="0"/>
  </w:style>
  <w:style w:type="character" w:customStyle="1" w:styleId="19">
    <w:name w:val="纯文本 Char"/>
    <w:basedOn w:val="10"/>
    <w:link w:val="4"/>
    <w:autoRedefine/>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2208</Words>
  <Characters>2227</Characters>
  <Lines>606</Lines>
  <Paragraphs>170</Paragraphs>
  <TotalTime>1</TotalTime>
  <ScaleCrop>false</ScaleCrop>
  <LinksUpToDate>false</LinksUpToDate>
  <CharactersWithSpaces>2379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2019-04-14T08:47:00Z</dcterms:created>
  <dc:creator>微软用户</dc:creator>
  <cp:lastModifiedBy>一苇过江</cp:lastModifiedBy>
  <dcterms:modified xsi:type="dcterms:W3CDTF">2024-04-09T01:37:34Z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3A0EA5BA3005403DB1A560B6A28D7F1D_12</vt:lpwstr>
  </property>
</Properties>
</file>