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0FA6E" w14:textId="77777777" w:rsidR="00254096" w:rsidRPr="00254096" w:rsidRDefault="00254096" w:rsidP="00254096">
      <w:pPr>
        <w:jc w:val="center"/>
        <w:rPr>
          <w:b/>
          <w:bCs/>
        </w:rPr>
      </w:pPr>
      <w:r w:rsidRPr="00254096">
        <w:rPr>
          <w:b/>
          <w:bCs/>
        </w:rPr>
        <w:t>读书笔记：《教育漫话》——约翰·洛克</w:t>
      </w:r>
    </w:p>
    <w:p w14:paraId="1C941538" w14:textId="53E2AABB" w:rsidR="00254096" w:rsidRPr="00254096" w:rsidRDefault="00254096" w:rsidP="00254096">
      <w:pPr>
        <w:rPr>
          <w:b/>
          <w:bCs/>
        </w:rPr>
      </w:pPr>
      <w:r w:rsidRPr="00254096">
        <w:rPr>
          <w:rFonts w:hint="eastAsia"/>
          <w:b/>
          <w:bCs/>
        </w:rPr>
        <w:t>一、</w:t>
      </w:r>
      <w:r w:rsidRPr="00254096">
        <w:rPr>
          <w:b/>
          <w:bCs/>
        </w:rPr>
        <w:t>内容概要</w:t>
      </w:r>
    </w:p>
    <w:p w14:paraId="064690F3" w14:textId="39BCB927" w:rsidR="00254096" w:rsidRPr="00254096" w:rsidRDefault="00254096" w:rsidP="00254096">
      <w:pPr>
        <w:ind w:firstLineChars="200" w:firstLine="420"/>
        <w:rPr>
          <w:rFonts w:hint="eastAsia"/>
        </w:rPr>
      </w:pPr>
      <w:r w:rsidRPr="00254096">
        <w:t>《教育漫话》是英国哲学家、教育家约翰·洛克创作的教育学著作，首次出版于1693年。该书主要围绕“绅士教育”展开，探讨了如何通过教育巩固英国资产阶级革命的成果。洛克综合分析了“绅士”的特点，提出以体育、德育和智育作为教育的核心部分，对每部分都作了系统的论述。全书共217节，分为四个部分：</w:t>
      </w:r>
    </w:p>
    <w:p w14:paraId="5C337864" w14:textId="77777777" w:rsidR="00254096" w:rsidRPr="00254096" w:rsidRDefault="00254096" w:rsidP="00254096">
      <w:pPr>
        <w:ind w:firstLineChars="200" w:firstLine="420"/>
      </w:pPr>
      <w:r w:rsidRPr="00254096">
        <w:t>体育保健：洛克将体育置于教育的首位，强调健康的身体是精神健康的基础。他建议通过锻炼、合理的饮食和作息习惯来培养儿童强健的体魄，以适应未来生活的各种挑战。洛克还提倡冷水浴等锻炼方式，以增强儿童的体质。</w:t>
      </w:r>
    </w:p>
    <w:p w14:paraId="3D9E846C" w14:textId="77777777" w:rsidR="00254096" w:rsidRPr="00254096" w:rsidRDefault="00254096" w:rsidP="00254096">
      <w:pPr>
        <w:ind w:firstLineChars="200" w:firstLine="420"/>
      </w:pPr>
      <w:r w:rsidRPr="00254096">
        <w:t>道德教育：道德教育是全书的重点。洛克认为良好的道德品质是绅士人格的灵魂，强调德行在人的各种品行中应放在首位。他提出了一系列道德教育的方法，如及早实践、及早管教、榜样示范、以理说服、奖惩得宜等，旨在培养儿童理性克制欲望的能力和良好的性格习惯。</w:t>
      </w:r>
    </w:p>
    <w:p w14:paraId="054AF2E3" w14:textId="77777777" w:rsidR="00254096" w:rsidRPr="00254096" w:rsidRDefault="00254096" w:rsidP="00254096">
      <w:pPr>
        <w:ind w:firstLineChars="200" w:firstLine="420"/>
      </w:pPr>
      <w:r w:rsidRPr="00254096">
        <w:t>智育：在智育方面，洛克认为德行比智育更加重要，但学习也是不可或缺的。他提出了一个范围广泛的课程体系，包括阅读、书写、外语、作文、算术、几何、地理、天文、历史等多个学科，以及舞蹈、音乐、击剑、骑马等实用技能。洛克强调学习应有助于儿童思维能力的培养、绅士品格的形成以及对日常生活中实用知识的掌握。</w:t>
      </w:r>
    </w:p>
    <w:p w14:paraId="2754A52A" w14:textId="77777777" w:rsidR="00254096" w:rsidRPr="00254096" w:rsidRDefault="00254096" w:rsidP="00254096">
      <w:pPr>
        <w:ind w:firstLineChars="200" w:firstLine="420"/>
      </w:pPr>
      <w:r w:rsidRPr="00254096">
        <w:t>结论：在第四部分，洛克总结了全书的主要观点，强调了体育、德育和智育在教育中的重要作用，并指出教育的最终目的是培养具备健康体魄、高尚道德和精深知识的绅士。</w:t>
      </w:r>
    </w:p>
    <w:p w14:paraId="755106A9" w14:textId="68318679" w:rsidR="00254096" w:rsidRPr="00254096" w:rsidRDefault="00254096" w:rsidP="00254096">
      <w:pPr>
        <w:rPr>
          <w:rFonts w:hint="eastAsia"/>
          <w:b/>
          <w:bCs/>
        </w:rPr>
      </w:pPr>
      <w:r w:rsidRPr="00254096">
        <w:rPr>
          <w:rFonts w:hint="eastAsia"/>
          <w:b/>
          <w:bCs/>
        </w:rPr>
        <w:t>二、</w:t>
      </w:r>
      <w:r w:rsidRPr="00254096">
        <w:rPr>
          <w:b/>
          <w:bCs/>
        </w:rPr>
        <w:t>核心语句摘抄</w:t>
      </w:r>
    </w:p>
    <w:p w14:paraId="40796965" w14:textId="77B5D355" w:rsidR="00254096" w:rsidRPr="00254096" w:rsidRDefault="00254096" w:rsidP="00254096">
      <w:pPr>
        <w:rPr>
          <w:b/>
          <w:bCs/>
        </w:rPr>
      </w:pPr>
      <w:r>
        <w:rPr>
          <w:rFonts w:hint="eastAsia"/>
          <w:b/>
          <w:bCs/>
        </w:rPr>
        <w:t>1.</w:t>
      </w:r>
      <w:r w:rsidRPr="00254096">
        <w:rPr>
          <w:b/>
          <w:bCs/>
        </w:rPr>
        <w:t>“健康的精神寓于健康的身体。”</w:t>
      </w:r>
    </w:p>
    <w:p w14:paraId="5F2DDBB1" w14:textId="65C92F73" w:rsidR="00254096" w:rsidRPr="00254096" w:rsidRDefault="00254096" w:rsidP="00254096">
      <w:pPr>
        <w:ind w:firstLineChars="200" w:firstLine="420"/>
      </w:pPr>
      <w:r w:rsidRPr="00254096">
        <w:t>洛克强调身体健康对精神健康的重要性。他认为，只有拥有健康的身体，儿童才能保持精神的活力和清醒，从而更好地进行学习和思考。这一观点与现代健康理念相吻合，提醒我们教育不应忽视学生的身体健康。</w:t>
      </w:r>
    </w:p>
    <w:p w14:paraId="0CCD2608" w14:textId="6CF2EC18" w:rsidR="00254096" w:rsidRDefault="00254096" w:rsidP="00254096">
      <w:pPr>
        <w:rPr>
          <w:b/>
          <w:bCs/>
        </w:rPr>
      </w:pPr>
      <w:r>
        <w:rPr>
          <w:rFonts w:hint="eastAsia"/>
          <w:b/>
          <w:bCs/>
        </w:rPr>
        <w:t>2.</w:t>
      </w:r>
      <w:r w:rsidRPr="00254096">
        <w:rPr>
          <w:b/>
          <w:bCs/>
        </w:rPr>
        <w:t>“教育上的错误比别的错误更不可轻犯，它们的影响是难以洗掉的。”</w:t>
      </w:r>
    </w:p>
    <w:p w14:paraId="3B0FF875" w14:textId="7B4E6CF8" w:rsidR="00254096" w:rsidRPr="00254096" w:rsidRDefault="00254096" w:rsidP="00254096">
      <w:pPr>
        <w:ind w:firstLineChars="200" w:firstLine="420"/>
      </w:pPr>
      <w:r w:rsidRPr="00254096">
        <w:t>洛克指出教育失误的严重性。由于儿童在成长过程中具有很强的可塑性，教育上的错误可能会对他们的成长轨迹产生深远的影响，甚至伴随其一生。因此，教育工作者必须谨慎对待每一个教育决策和行动。</w:t>
      </w:r>
    </w:p>
    <w:p w14:paraId="3538A852" w14:textId="5D1ADAED" w:rsidR="00254096" w:rsidRDefault="00254096" w:rsidP="00254096">
      <w:pPr>
        <w:rPr>
          <w:b/>
          <w:bCs/>
        </w:rPr>
      </w:pPr>
      <w:r w:rsidRPr="00254096">
        <w:rPr>
          <w:rFonts w:hint="eastAsia"/>
          <w:b/>
          <w:bCs/>
        </w:rPr>
        <w:t>3.</w:t>
      </w:r>
      <w:r w:rsidRPr="00254096">
        <w:rPr>
          <w:b/>
          <w:bCs/>
        </w:rPr>
        <w:t>“孩子就是孩子，应当得到温和的对待，应该做游戏，应该拥有玩具。”</w:t>
      </w:r>
    </w:p>
    <w:p w14:paraId="5A1269D6" w14:textId="1D0C7D68" w:rsidR="00254096" w:rsidRPr="00254096" w:rsidRDefault="00254096" w:rsidP="00254096">
      <w:pPr>
        <w:ind w:firstLineChars="200" w:firstLine="420"/>
        <w:rPr>
          <w:rFonts w:hint="eastAsia"/>
        </w:rPr>
      </w:pPr>
      <w:r w:rsidRPr="00254096">
        <w:t>洛克提倡对儿童保持温和的态度，尊重他们的天性。他认为儿童应享有游戏的权利，通过游戏来发展身心、培养社交能力。同时，玩具也是儿童成长过程中的重要伴侣，有助于激发他们的想象力和创造力。</w:t>
      </w:r>
    </w:p>
    <w:p w14:paraId="599E1A18" w14:textId="3F523C6F" w:rsidR="00254096" w:rsidRDefault="00254096" w:rsidP="00254096">
      <w:pPr>
        <w:rPr>
          <w:b/>
          <w:bCs/>
        </w:rPr>
      </w:pPr>
      <w:r w:rsidRPr="00254096">
        <w:rPr>
          <w:rFonts w:hint="eastAsia"/>
          <w:b/>
          <w:bCs/>
        </w:rPr>
        <w:t>4.</w:t>
      </w:r>
      <w:r w:rsidRPr="00254096">
        <w:rPr>
          <w:b/>
          <w:bCs/>
        </w:rPr>
        <w:t>“德行比学问更重要。”</w:t>
      </w:r>
    </w:p>
    <w:p w14:paraId="1F3D1AB3" w14:textId="52BAAEAC" w:rsidR="00254096" w:rsidRPr="00254096" w:rsidRDefault="00254096" w:rsidP="00254096">
      <w:pPr>
        <w:ind w:firstLineChars="200" w:firstLine="420"/>
      </w:pPr>
      <w:r w:rsidRPr="00254096">
        <w:t>洛克强调道德品质在人格形成中的核心地位。他认为，一个拥有高尚品德的人，即使学问不那么渊博，也能在社会中发挥积极作用。相反，一个缺乏道德的人，即使拥有再多的知识，也可能对社会造成危害。因此，在教育过程中，应把道德教育放在首位。</w:t>
      </w:r>
    </w:p>
    <w:p w14:paraId="215BEF6D" w14:textId="0664AC90" w:rsidR="00254096" w:rsidRDefault="00254096" w:rsidP="00254096">
      <w:pPr>
        <w:rPr>
          <w:b/>
          <w:bCs/>
        </w:rPr>
      </w:pPr>
      <w:r w:rsidRPr="00254096">
        <w:rPr>
          <w:rFonts w:hint="eastAsia"/>
          <w:b/>
          <w:bCs/>
        </w:rPr>
        <w:t>5.</w:t>
      </w:r>
      <w:r w:rsidRPr="00254096">
        <w:rPr>
          <w:b/>
          <w:bCs/>
        </w:rPr>
        <w:t>“惩罚应尽量避免，主张唤醒儿童内心深处的荣誉感和羞耻心。”</w:t>
      </w:r>
    </w:p>
    <w:p w14:paraId="6CD92327" w14:textId="437FA446" w:rsidR="00254096" w:rsidRPr="00254096" w:rsidRDefault="00254096" w:rsidP="00254096">
      <w:pPr>
        <w:ind w:firstLineChars="200" w:firstLine="420"/>
      </w:pPr>
      <w:r w:rsidRPr="00254096">
        <w:t>洛克反对体罚等粗暴的教育方式，主张通过正面的激励和引导来教育儿童。他认为，通过唤醒儿童内心的荣誉感和羞耻心，可以让他们自觉地遵守规则和道德规范，从而达到教育的目的。这种方式更加符合儿童的心理特点和发展规律。</w:t>
      </w:r>
    </w:p>
    <w:p w14:paraId="5EFCE0DE" w14:textId="67DAC4A4" w:rsidR="00254096" w:rsidRPr="00254096" w:rsidRDefault="00254096" w:rsidP="00254096">
      <w:pPr>
        <w:rPr>
          <w:b/>
          <w:bCs/>
        </w:rPr>
      </w:pPr>
      <w:r w:rsidRPr="00254096">
        <w:rPr>
          <w:rFonts w:hint="eastAsia"/>
          <w:b/>
          <w:bCs/>
        </w:rPr>
        <w:t>三、</w:t>
      </w:r>
      <w:r w:rsidRPr="00254096">
        <w:rPr>
          <w:b/>
          <w:bCs/>
        </w:rPr>
        <w:t>读书心得</w:t>
      </w:r>
    </w:p>
    <w:p w14:paraId="3F1B53DF" w14:textId="77777777" w:rsidR="00254096" w:rsidRDefault="00254096" w:rsidP="00254096">
      <w:pPr>
        <w:ind w:firstLineChars="200" w:firstLine="420"/>
      </w:pPr>
      <w:r w:rsidRPr="00254096">
        <w:t>阅读《教育漫话》，我深刻感受到洛克对教育事业的热爱和执着。他通过丰富的实践经验和深入的理论思考，为我们呈现了一个全面而系统的教育体系。洛克强调的体育、德育和智育三方面的教育内容，不仅符合儿童身心发展的规律，也为现代教育提供了宝贵的借</w:t>
      </w:r>
      <w:r w:rsidRPr="00254096">
        <w:lastRenderedPageBreak/>
        <w:t>鉴。</w:t>
      </w:r>
    </w:p>
    <w:p w14:paraId="57C96CF2" w14:textId="77CAEE0D" w:rsidR="00254096" w:rsidRPr="00254096" w:rsidRDefault="00254096" w:rsidP="00254096">
      <w:pPr>
        <w:ind w:firstLineChars="200" w:firstLine="420"/>
      </w:pPr>
      <w:r w:rsidRPr="00254096">
        <w:t>在书中，洛克对体育的重视让我印象深刻。他认为健康的身体是精神健康的基础，只有拥有强健的体魄，儿童才能更好地应对未来的挑战。这一观点与现代教育理念不谋而合，提醒我们要关注儿童的身体健康，培养他们的运动兴趣和习惯。</w:t>
      </w:r>
    </w:p>
    <w:p w14:paraId="2462FFFD" w14:textId="50CF3B08" w:rsidR="00254096" w:rsidRPr="00254096" w:rsidRDefault="00254096" w:rsidP="00254096">
      <w:pPr>
        <w:ind w:firstLineChars="200" w:firstLine="420"/>
        <w:rPr>
          <w:rFonts w:hint="eastAsia"/>
        </w:rPr>
      </w:pPr>
      <w:r w:rsidRPr="00254096">
        <w:t>同时，洛克对道德教育的深刻阐述也让我受益匪浅。他强调德行在人的各种品行中的首要地位，并提出了一系列具体的道德教育方法。这些方法不仅有助于培养儿童的良好品德，也为我们的德育工作提供了有益的参考。</w:t>
      </w:r>
    </w:p>
    <w:p w14:paraId="0503530C" w14:textId="7D5F6C6B" w:rsidR="00254096" w:rsidRPr="00254096" w:rsidRDefault="00254096" w:rsidP="00254096">
      <w:pPr>
        <w:rPr>
          <w:b/>
          <w:bCs/>
        </w:rPr>
      </w:pPr>
      <w:r>
        <w:rPr>
          <w:rFonts w:hint="eastAsia"/>
          <w:b/>
          <w:bCs/>
        </w:rPr>
        <w:t>四、</w:t>
      </w:r>
      <w:r w:rsidRPr="00254096">
        <w:rPr>
          <w:b/>
          <w:bCs/>
        </w:rPr>
        <w:t>对工作的感悟</w:t>
      </w:r>
    </w:p>
    <w:p w14:paraId="68FE6C87" w14:textId="39188CFB" w:rsidR="00254096" w:rsidRPr="00254096" w:rsidRDefault="00254096" w:rsidP="00254096">
      <w:pPr>
        <w:ind w:firstLineChars="200" w:firstLine="420"/>
        <w:rPr>
          <w:rFonts w:hint="eastAsia"/>
        </w:rPr>
      </w:pPr>
      <w:r w:rsidRPr="00254096">
        <w:t>作为一名教育工作者，《教育漫话》中的教育思想对我有着深刻的启示。我认识到，在教育工作中，我们要注重培养儿童的体育、德育和智育三方面的能力，促进他们的全面发展。同时，我们也要关注儿童的个体差异，因材施教，为他们提供个性化的教育服务。</w:t>
      </w:r>
    </w:p>
    <w:p w14:paraId="1A7B4E12" w14:textId="03965648" w:rsidR="002E26C7" w:rsidRDefault="00254096" w:rsidP="00254096">
      <w:pPr>
        <w:ind w:firstLineChars="200" w:firstLine="420"/>
        <w:rPr>
          <w:rFonts w:hint="eastAsia"/>
        </w:rPr>
      </w:pPr>
      <w:r w:rsidRPr="00254096">
        <w:t>此外，《教育漫话》还让我意识到，教育是一项需要持续学习和反思的工作。我们要不断更新自己的教育理念和教学方法，以适应时代的变化和儿童的需求。同时，我们也要学会倾听儿童的声音，关注他们的成长和发展，为他们创造更加良好的教育环境。</w:t>
      </w:r>
    </w:p>
    <w:sectPr w:rsidR="002E26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514B24"/>
    <w:multiLevelType w:val="multilevel"/>
    <w:tmpl w:val="B192B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9221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5"/>
  <w:bordersDoNotSurroundHeader/>
  <w:bordersDoNotSurroundFooter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096"/>
    <w:rsid w:val="00254096"/>
    <w:rsid w:val="002A05E4"/>
    <w:rsid w:val="002E26C7"/>
    <w:rsid w:val="00B20BFF"/>
    <w:rsid w:val="00C25E7E"/>
    <w:rsid w:val="00C9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59FEE"/>
  <w15:chartTrackingRefBased/>
  <w15:docId w15:val="{2E5D6054-BB6D-4920-BDD4-1A10DD05E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亚萍 黄</dc:creator>
  <cp:keywords/>
  <dc:description/>
  <cp:lastModifiedBy>亚萍 黄</cp:lastModifiedBy>
  <cp:revision>1</cp:revision>
  <dcterms:created xsi:type="dcterms:W3CDTF">2024-09-13T12:54:00Z</dcterms:created>
  <dcterms:modified xsi:type="dcterms:W3CDTF">2024-09-13T13:00:00Z</dcterms:modified>
</cp:coreProperties>
</file>