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476BE" w14:textId="42C568DA" w:rsidR="00B76382" w:rsidRPr="00C95A7F" w:rsidRDefault="00B76382" w:rsidP="00B76382">
      <w:pPr>
        <w:jc w:val="center"/>
        <w:rPr>
          <w:rFonts w:ascii="宋体" w:eastAsia="宋体" w:hAnsi="宋体" w:cs="Times New Roman"/>
          <w:b/>
          <w:bCs/>
          <w:sz w:val="32"/>
          <w:szCs w:val="32"/>
        </w:rPr>
      </w:pPr>
      <w:r w:rsidRPr="00C95A7F">
        <w:rPr>
          <w:rFonts w:ascii="宋体" w:eastAsia="宋体" w:hAnsi="宋体" w:cs="Times New Roman" w:hint="eastAsia"/>
          <w:b/>
          <w:bCs/>
          <w:sz w:val="32"/>
          <w:szCs w:val="32"/>
        </w:rPr>
        <w:t>2</w:t>
      </w:r>
      <w:r w:rsidRPr="00C95A7F">
        <w:rPr>
          <w:rFonts w:ascii="宋体" w:eastAsia="宋体" w:hAnsi="宋体" w:cs="Times New Roman"/>
          <w:b/>
          <w:bCs/>
          <w:sz w:val="32"/>
          <w:szCs w:val="32"/>
        </w:rPr>
        <w:t>023-2024</w:t>
      </w:r>
      <w:r w:rsidRPr="00C95A7F">
        <w:rPr>
          <w:rFonts w:ascii="宋体" w:eastAsia="宋体" w:hAnsi="宋体" w:cs="Times New Roman" w:hint="eastAsia"/>
          <w:b/>
          <w:bCs/>
          <w:sz w:val="32"/>
          <w:szCs w:val="32"/>
        </w:rPr>
        <w:t>学年第二学期高一期中试卷</w:t>
      </w:r>
    </w:p>
    <w:p w14:paraId="06EC4433" w14:textId="77777777" w:rsidR="00B76382" w:rsidRPr="00C95A7F" w:rsidRDefault="00B76382" w:rsidP="00B76382">
      <w:pPr>
        <w:jc w:val="center"/>
        <w:rPr>
          <w:rFonts w:ascii="宋体" w:eastAsia="宋体" w:hAnsi="宋体" w:cs="Times New Roman"/>
          <w:b/>
          <w:bCs/>
          <w:sz w:val="32"/>
          <w:szCs w:val="32"/>
        </w:rPr>
      </w:pPr>
      <w:r w:rsidRPr="00C95A7F">
        <w:rPr>
          <w:rFonts w:ascii="宋体" w:eastAsia="宋体" w:hAnsi="宋体" w:cs="Times New Roman" w:hint="eastAsia"/>
          <w:b/>
          <w:bCs/>
          <w:sz w:val="32"/>
          <w:szCs w:val="32"/>
        </w:rPr>
        <w:t>《语文》试卷</w:t>
      </w:r>
    </w:p>
    <w:p w14:paraId="3100FEAB" w14:textId="77777777" w:rsidR="00B76382" w:rsidRDefault="00B76382" w:rsidP="00B76382">
      <w:pPr>
        <w:jc w:val="left"/>
        <w:rPr>
          <w:rFonts w:ascii="宋体" w:eastAsia="宋体" w:hAnsi="宋体" w:cs="Times New Roman"/>
          <w:b/>
          <w:bCs/>
          <w:sz w:val="24"/>
          <w:szCs w:val="24"/>
        </w:rPr>
      </w:pPr>
      <w:r w:rsidRPr="00DA3F62">
        <w:rPr>
          <w:rFonts w:ascii="宋体" w:eastAsia="宋体" w:hAnsi="宋体" w:cs="Times New Roman" w:hint="eastAsia"/>
          <w:b/>
          <w:bCs/>
          <w:sz w:val="24"/>
          <w:szCs w:val="24"/>
        </w:rPr>
        <w:t>本试卷分第Ⅰ卷（客观题）和第Ⅱ卷（主观题）两部分。第Ⅰ卷</w:t>
      </w:r>
      <w:r w:rsidRPr="00DA3F62">
        <w:rPr>
          <w:rFonts w:ascii="宋体" w:eastAsia="宋体" w:hAnsi="宋体" w:cs="Times New Roman"/>
          <w:b/>
          <w:bCs/>
          <w:sz w:val="24"/>
          <w:szCs w:val="24"/>
        </w:rPr>
        <w:t>44</w:t>
      </w:r>
      <w:r w:rsidRPr="00DA3F62">
        <w:rPr>
          <w:rFonts w:ascii="宋体" w:eastAsia="宋体" w:hAnsi="宋体" w:cs="Times New Roman" w:hint="eastAsia"/>
          <w:b/>
          <w:bCs/>
          <w:sz w:val="24"/>
          <w:szCs w:val="24"/>
        </w:rPr>
        <w:t>分</w:t>
      </w:r>
      <w:r w:rsidRPr="00DA3F62">
        <w:rPr>
          <w:rFonts w:ascii="宋体" w:eastAsia="宋体" w:hAnsi="宋体" w:cs="Times New Roman"/>
          <w:b/>
          <w:bCs/>
          <w:sz w:val="24"/>
          <w:szCs w:val="24"/>
        </w:rPr>
        <w:t>，第Ⅱ卷106</w:t>
      </w:r>
      <w:r w:rsidRPr="00DA3F62">
        <w:rPr>
          <w:rFonts w:ascii="宋体" w:eastAsia="宋体" w:hAnsi="宋体" w:cs="Times New Roman" w:hint="eastAsia"/>
          <w:b/>
          <w:bCs/>
          <w:sz w:val="24"/>
          <w:szCs w:val="24"/>
        </w:rPr>
        <w:t>分，</w:t>
      </w:r>
      <w:r w:rsidRPr="00DA3F62">
        <w:rPr>
          <w:rFonts w:ascii="宋体" w:eastAsia="宋体" w:hAnsi="宋体" w:cs="Times New Roman"/>
          <w:b/>
          <w:bCs/>
          <w:sz w:val="24"/>
          <w:szCs w:val="24"/>
        </w:rPr>
        <w:t>两卷满分150分。考试时间150分钟。</w:t>
      </w:r>
    </w:p>
    <w:p w14:paraId="3C86E428" w14:textId="77777777" w:rsidR="00C95A7F" w:rsidRPr="00DA3F62" w:rsidRDefault="00C95A7F" w:rsidP="00B76382">
      <w:pPr>
        <w:jc w:val="left"/>
        <w:rPr>
          <w:rFonts w:ascii="宋体" w:eastAsia="宋体" w:hAnsi="宋体" w:cs="Times New Roman"/>
          <w:b/>
          <w:bCs/>
          <w:sz w:val="24"/>
          <w:szCs w:val="24"/>
        </w:rPr>
      </w:pPr>
    </w:p>
    <w:p w14:paraId="0E36AB0F" w14:textId="77777777" w:rsidR="00B76382" w:rsidRPr="00DA3F62" w:rsidRDefault="00B76382" w:rsidP="00B76382">
      <w:pPr>
        <w:jc w:val="center"/>
        <w:rPr>
          <w:rFonts w:ascii="宋体" w:eastAsia="宋体" w:hAnsi="宋体" w:cs="Times New Roman"/>
          <w:b/>
          <w:bCs/>
          <w:sz w:val="24"/>
          <w:szCs w:val="24"/>
        </w:rPr>
      </w:pPr>
      <w:bookmarkStart w:id="0" w:name="_Hlk150153940"/>
      <w:r w:rsidRPr="00DA3F62">
        <w:rPr>
          <w:rFonts w:ascii="宋体" w:eastAsia="宋体" w:hAnsi="宋体" w:cs="Times New Roman" w:hint="eastAsia"/>
          <w:b/>
          <w:bCs/>
          <w:sz w:val="24"/>
          <w:szCs w:val="24"/>
        </w:rPr>
        <w:t>第Ⅰ卷（共</w:t>
      </w:r>
      <w:r w:rsidRPr="00DA3F62">
        <w:rPr>
          <w:rFonts w:ascii="宋体" w:eastAsia="宋体" w:hAnsi="宋体" w:cs="Times New Roman"/>
          <w:b/>
          <w:bCs/>
          <w:sz w:val="24"/>
          <w:szCs w:val="24"/>
        </w:rPr>
        <w:t>44分）</w:t>
      </w:r>
    </w:p>
    <w:bookmarkEnd w:id="0"/>
    <w:p w14:paraId="624D161F" w14:textId="77777777" w:rsidR="00B76382" w:rsidRPr="00DA3F62" w:rsidRDefault="00B76382" w:rsidP="00B76382">
      <w:pPr>
        <w:jc w:val="left"/>
        <w:rPr>
          <w:rFonts w:ascii="宋体" w:eastAsia="宋体" w:hAnsi="宋体" w:cs="Times New Roman"/>
          <w:b/>
          <w:bCs/>
          <w:sz w:val="24"/>
          <w:szCs w:val="24"/>
        </w:rPr>
      </w:pPr>
      <w:r w:rsidRPr="00DA3F62">
        <w:rPr>
          <w:rFonts w:ascii="宋体" w:eastAsia="宋体" w:hAnsi="宋体" w:cs="Times New Roman" w:hint="eastAsia"/>
          <w:b/>
          <w:bCs/>
          <w:sz w:val="24"/>
          <w:szCs w:val="24"/>
        </w:rPr>
        <w:t>一、基础知识单项选择题（本大题共</w:t>
      </w:r>
      <w:r w:rsidRPr="00DA3F62">
        <w:rPr>
          <w:rFonts w:ascii="宋体" w:eastAsia="宋体" w:hAnsi="宋体" w:cs="Times New Roman"/>
          <w:b/>
          <w:bCs/>
          <w:sz w:val="24"/>
          <w:szCs w:val="24"/>
        </w:rPr>
        <w:t>10小题，每小题2分，共20分。从下列每小题的四个选项中，选出一个正确答案。）</w:t>
      </w:r>
    </w:p>
    <w:p w14:paraId="00F964F7" w14:textId="1B438ABF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1.下列加点字读音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全部正确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一项是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  <w:r w:rsidR="004A2D3A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</w:p>
    <w:p w14:paraId="7AA31A57" w14:textId="49E669BF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辕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门（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yuán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偏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裨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pì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伺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候（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cì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碇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石（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dìng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5E3667CD" w14:textId="277393F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.新</w:t>
      </w:r>
      <w:r w:rsidRPr="00DA3F62">
        <w:rPr>
          <w:rFonts w:ascii="宋体" w:eastAsia="宋体" w:hAnsi="宋体" w:cs="Times New Roman"/>
          <w:color w:val="000000"/>
          <w:sz w:val="24"/>
          <w:szCs w:val="24"/>
          <w:em w:val="dot"/>
        </w:rPr>
        <w:t>正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（zh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ē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ng)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荸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荠（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bí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半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晌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shǎng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横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财（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héng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683913F0" w14:textId="185CD693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4A2D3A" w:rsidRPr="004A2D3A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挨</w:t>
      </w:r>
      <w:r w:rsidR="004A2D3A" w:rsidRPr="004A2D3A">
        <w:rPr>
          <w:rFonts w:ascii="宋体" w:eastAsia="宋体" w:hAnsi="宋体" w:cs="Times New Roman" w:hint="eastAsia"/>
          <w:color w:val="000000"/>
          <w:sz w:val="24"/>
          <w:szCs w:val="24"/>
        </w:rPr>
        <w:t>骂（</w:t>
      </w:r>
      <w:r w:rsidR="004A2D3A" w:rsidRPr="004A2D3A">
        <w:rPr>
          <w:rFonts w:ascii="宋体" w:eastAsia="宋体" w:hAnsi="宋体" w:cs="Times New Roman"/>
          <w:color w:val="000000"/>
          <w:sz w:val="24"/>
          <w:szCs w:val="24"/>
        </w:rPr>
        <w:t>ái</w:t>
      </w:r>
      <w:r w:rsidR="004A2D3A" w:rsidRPr="004A2D3A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</w:t>
      </w:r>
      <w:r w:rsidR="004A2D3A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="004A2D3A" w:rsidRPr="00103675">
        <w:rPr>
          <w:rFonts w:ascii="宋体" w:eastAsia="宋体" w:hAnsi="宋体" w:hint="eastAsia"/>
          <w:color w:val="000000" w:themeColor="text1"/>
          <w:sz w:val="24"/>
          <w:em w:val="dot"/>
        </w:rPr>
        <w:t>谛</w:t>
      </w:r>
      <w:r w:rsidR="004A2D3A" w:rsidRPr="00103675">
        <w:rPr>
          <w:rFonts w:ascii="宋体" w:eastAsia="宋体" w:hAnsi="宋体" w:hint="eastAsia"/>
          <w:color w:val="000000" w:themeColor="text1"/>
          <w:sz w:val="24"/>
        </w:rPr>
        <w:t>听（</w:t>
      </w:r>
      <w:r w:rsidR="004A2D3A" w:rsidRPr="00103675">
        <w:rPr>
          <w:rFonts w:ascii="宋体" w:eastAsia="宋体" w:hAnsi="宋体"/>
          <w:color w:val="000000" w:themeColor="text1"/>
          <w:sz w:val="24"/>
          <w:shd w:val="clear" w:color="auto" w:fill="FFFFFF"/>
        </w:rPr>
        <w:t>dì</w:t>
      </w:r>
      <w:r w:rsidR="004A2D3A" w:rsidRPr="00103675">
        <w:rPr>
          <w:rFonts w:ascii="宋体" w:eastAsia="宋体" w:hAnsi="宋体" w:hint="eastAsia"/>
          <w:color w:val="000000" w:themeColor="text1"/>
          <w:sz w:val="24"/>
        </w:rPr>
        <w:t>）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</w:t>
      </w:r>
      <w:r w:rsidR="004A2D3A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谙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习（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ān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飞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棹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zhào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70BED0AD" w14:textId="6911027B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4A2D3A" w:rsidRPr="00103675">
        <w:rPr>
          <w:rFonts w:ascii="宋体" w:eastAsia="宋体" w:hAnsi="宋体" w:hint="eastAsia"/>
          <w:color w:val="000000" w:themeColor="text1"/>
          <w:sz w:val="24"/>
        </w:rPr>
        <w:t>陈</w:t>
      </w:r>
      <w:r w:rsidR="004A2D3A" w:rsidRPr="00103675">
        <w:rPr>
          <w:rFonts w:ascii="宋体" w:eastAsia="宋体" w:hAnsi="宋体" w:hint="eastAsia"/>
          <w:color w:val="000000" w:themeColor="text1"/>
          <w:sz w:val="24"/>
          <w:em w:val="dot"/>
        </w:rPr>
        <w:t>抟</w:t>
      </w:r>
      <w:r w:rsidR="004A2D3A" w:rsidRPr="00103675">
        <w:rPr>
          <w:rFonts w:ascii="宋体" w:eastAsia="宋体" w:hAnsi="宋体" w:hint="eastAsia"/>
          <w:color w:val="000000" w:themeColor="text1"/>
          <w:sz w:val="24"/>
        </w:rPr>
        <w:t>（</w:t>
      </w:r>
      <w:r w:rsidR="004A2D3A" w:rsidRPr="00103675">
        <w:rPr>
          <w:rFonts w:ascii="宋体" w:eastAsia="宋体" w:hAnsi="宋体"/>
          <w:color w:val="000000" w:themeColor="text1"/>
          <w:sz w:val="24"/>
          <w:shd w:val="clear" w:color="auto" w:fill="FFFFFF"/>
        </w:rPr>
        <w:t>tuán</w:t>
      </w:r>
      <w:r w:rsidR="004A2D3A" w:rsidRPr="00103675">
        <w:rPr>
          <w:rFonts w:ascii="宋体" w:eastAsia="宋体" w:hAnsi="宋体" w:hint="eastAsia"/>
          <w:color w:val="000000" w:themeColor="text1"/>
          <w:sz w:val="24"/>
          <w:shd w:val="clear" w:color="auto" w:fill="FFFFFF"/>
        </w:rPr>
        <w:t>）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="004A2D3A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迤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逦（</w:t>
      </w:r>
      <w:r w:rsidR="004A2D3A">
        <w:rPr>
          <w:rFonts w:ascii="宋体" w:eastAsia="宋体" w:hAnsi="宋体" w:cs="Times New Roman" w:hint="eastAsia"/>
          <w:color w:val="000000"/>
          <w:sz w:val="24"/>
          <w:szCs w:val="24"/>
        </w:rPr>
        <w:t>yí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筵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席（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yán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炮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烙（</w:t>
      </w:r>
      <w:hyperlink r:id="rId6" w:tgtFrame="_blank" w:history="1"/>
      <w:r w:rsidRPr="00DA3F62">
        <w:rPr>
          <w:rFonts w:ascii="宋体" w:eastAsia="宋体" w:hAnsi="宋体" w:cs="Times New Roman"/>
          <w:color w:val="000000"/>
          <w:sz w:val="24"/>
          <w:szCs w:val="24"/>
        </w:rPr>
        <w:t>páo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63586BAA" w14:textId="1B70911E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2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.下列词语中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没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有错别字的一项是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52274B79" w14:textId="29C6D353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雷霆万钧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融会贯通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不记其数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兵精粮足</w:t>
      </w:r>
    </w:p>
    <w:p w14:paraId="48873E51" w14:textId="77FB3A04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陈词滥调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望风披靡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委曲求全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变化莫测</w:t>
      </w:r>
    </w:p>
    <w:p w14:paraId="076E8FB5" w14:textId="79ED7FC8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流恋忘返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相形见绌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声色俱厉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振聋发聩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</w:t>
      </w:r>
    </w:p>
    <w:p w14:paraId="378BC3E8" w14:textId="264B5AC2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言简意赅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流言飞语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开宗明义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</w:t>
      </w:r>
      <w:r w:rsidR="002F495B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全装贯带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</w:t>
      </w:r>
    </w:p>
    <w:p w14:paraId="07E77B1E" w14:textId="568DD102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3.下列对加点字词解释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正确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566AED96" w14:textId="58D162BF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="009B36C9" w:rsidRPr="009B36C9">
        <w:rPr>
          <w:rFonts w:ascii="宋体" w:eastAsia="宋体" w:hAnsi="宋体" w:cs="Times New Roman" w:hint="eastAsia"/>
          <w:color w:val="000000"/>
          <w:sz w:val="24"/>
          <w:szCs w:val="24"/>
        </w:rPr>
        <w:t>师旷之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聪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聪明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寒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暄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温暖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9B36C9" w:rsidRPr="009B36C9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便宜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从事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适宜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5F297C77" w14:textId="0A78427E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bookmarkStart w:id="1" w:name="_Hlk163653834"/>
      <w:r w:rsidR="002F495B">
        <w:rPr>
          <w:rFonts w:ascii="宋体" w:eastAsia="宋体" w:hAnsi="宋体" w:cs="Times New Roman" w:hint="eastAsia"/>
          <w:color w:val="000000"/>
          <w:sz w:val="24"/>
          <w:szCs w:val="24"/>
        </w:rPr>
        <w:t>同窗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交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契</w:t>
      </w:r>
      <w:bookmarkEnd w:id="1"/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（情意相投）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不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济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（成功）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</w:t>
      </w:r>
      <w:r w:rsidR="009B36C9" w:rsidRPr="009B36C9">
        <w:rPr>
          <w:rFonts w:ascii="宋体" w:eastAsia="宋体" w:hAnsi="宋体" w:cs="Times New Roman" w:hint="eastAsia"/>
          <w:color w:val="000000"/>
          <w:sz w:val="24"/>
          <w:szCs w:val="24"/>
        </w:rPr>
        <w:t>不足为</w:t>
      </w:r>
      <w:r w:rsidR="009B36C9" w:rsidRPr="009B36C9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训</w:t>
      </w:r>
      <w:r w:rsidR="009B36C9" w:rsidRPr="009B36C9">
        <w:rPr>
          <w:rFonts w:ascii="宋体" w:eastAsia="宋体" w:hAnsi="宋体" w:cs="Times New Roman" w:hint="eastAsia"/>
          <w:color w:val="000000"/>
          <w:sz w:val="24"/>
          <w:szCs w:val="24"/>
        </w:rPr>
        <w:t>（教训）</w:t>
      </w:r>
    </w:p>
    <w:p w14:paraId="5598CD6D" w14:textId="7D60B2CE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觥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筹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交错（酒筹）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9B36C9"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昧</w:t>
      </w:r>
      <w:r w:rsidR="009B36C9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心（隐藏）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     </w:t>
      </w:r>
      <w:r w:rsidR="009B36C9" w:rsidRPr="009B36C9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神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乎其神（神妙）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</w:t>
      </w:r>
    </w:p>
    <w:p w14:paraId="620DB386" w14:textId="25B3CA32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不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期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而遇（约定）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="009B36C9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鸣</w:t>
      </w:r>
      <w:r w:rsidR="009B36C9"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金</w:t>
      </w:r>
      <w:r w:rsidR="009B36C9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鼓</w:t>
      </w:r>
      <w:r w:rsidR="009B36C9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     另辟</w:t>
      </w:r>
      <w:r w:rsidR="009B36C9" w:rsidRPr="009B36C9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蹊</w:t>
      </w:r>
      <w:r w:rsidR="009B36C9">
        <w:rPr>
          <w:rFonts w:ascii="宋体" w:eastAsia="宋体" w:hAnsi="宋体" w:cs="Times New Roman" w:hint="eastAsia"/>
          <w:color w:val="000000"/>
          <w:sz w:val="24"/>
          <w:szCs w:val="24"/>
        </w:rPr>
        <w:t>径（小路）</w:t>
      </w:r>
    </w:p>
    <w:p w14:paraId="42AD0F38" w14:textId="7A10F4E5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4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依次填入下列句子横线处的关联词，最恰当的一项是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042DB4A2" w14:textId="2A5133DC" w:rsidR="00DA3F62" w:rsidRPr="00DA3F62" w:rsidRDefault="009B36C9" w:rsidP="009B36C9">
      <w:pPr>
        <w:adjustRightInd w:val="0"/>
        <w:snapToGrid w:val="0"/>
        <w:ind w:firstLineChars="200" w:firstLine="48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</w:t>
      </w:r>
      <w:r w:rsidR="00DA3F62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在什么情况之下，幸福都是一种秘密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。</w:t>
      </w: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</w:t>
      </w:r>
      <w:r w:rsidR="00DA3F62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凭苏东坡的作品而研究其内在的本性，藉此以窥探他那幸福的秘密，便不是难事了。苏东坡这位天纵大才，所给予这个世界者多，</w:t>
      </w: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</w:t>
      </w:r>
      <w:r w:rsidR="00DA3F62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所取自这个世界者少，他不管身在何处，</w:t>
      </w: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</w:t>
      </w:r>
      <w:r w:rsidR="00DA3F62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把稍纵即逝的诗的感受，赋予不朽的艺术形式，而使之长留人间，在这方面，他丰裕了我们每个人的生活。</w:t>
      </w:r>
    </w:p>
    <w:p w14:paraId="687763CC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A．无论    但是    而  还是     B．无论    然而    但  还是</w:t>
      </w:r>
    </w:p>
    <w:p w14:paraId="473C64BF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b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C．不管    然而    但  总是     D．不管    但是    而  总是</w:t>
      </w:r>
    </w:p>
    <w:p w14:paraId="72F1D2D8" w14:textId="6A5E2312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5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下列没有语病的一项是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4232920B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A.语文课堂其实就是微缩的社会言语交际场，学生在这里学习将来步入广阔社会所需要的言语交际本领与素养。</w:t>
      </w:r>
    </w:p>
    <w:p w14:paraId="2919874A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B.把文学作为一种社会现象看时，作家是生产者，读者是消费者，而文学批评家却是站在两者的中间，做一个介绍人的角色。</w:t>
      </w:r>
    </w:p>
    <w:p w14:paraId="5367ECCF" w14:textId="4448C9C9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C.</w:t>
      </w:r>
      <w:r w:rsidR="0052193B" w:rsidRPr="0052193B">
        <w:rPr>
          <w:rFonts w:ascii="宋体" w:eastAsia="宋体" w:hAnsi="宋体" w:cs="Times New Roman" w:hint="eastAsia"/>
          <w:color w:val="000000"/>
          <w:sz w:val="24"/>
          <w:szCs w:val="24"/>
        </w:rPr>
        <w:t>有人预测，达到奥运会男女运动员人数持平的目标最迟也会在十年后实现，甚至很有可能在北京奥运会时就会实现。</w:t>
      </w:r>
    </w:p>
    <w:p w14:paraId="54F4B39D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D.市政府决定拿出20亿元扶持各专业的创新人才在高新区创业，而对创新型人才的评判权，将不掌握在政府手中，完全由企业自主决定。</w:t>
      </w:r>
    </w:p>
    <w:p w14:paraId="26E8B58E" w14:textId="6490B520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lastRenderedPageBreak/>
        <w:t>6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下列句子标点符号正确的一项是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71F6E8F1" w14:textId="285362FC" w:rsidR="007D0E97" w:rsidRDefault="007D0E97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A.每当疼痛发作，他就采用自己的“压迫止痛法”——用茶壶盖、烟嘴、玻璃球、牙刷把……顶住疼痛部位。</w:t>
      </w:r>
    </w:p>
    <w:p w14:paraId="13E53CA7" w14:textId="77777777" w:rsidR="007D0E97" w:rsidRDefault="007D0E97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B.面对这个问题，他很快陷入了沉思，因为他真的不知道有关部门会不会及时处理，会不会还像以前那样互相推诿?</w:t>
      </w:r>
    </w:p>
    <w:p w14:paraId="4EB68831" w14:textId="77777777" w:rsidR="007D0E97" w:rsidRDefault="007D0E97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C.《春蕾杯》是由中国儿童少年基金会、中国红十字会总会主办，由首都师范大学《作文导报》承办的一个面向全国中小及各职高、中专学生的作文赛事。</w:t>
      </w:r>
    </w:p>
    <w:p w14:paraId="77132A3E" w14:textId="4B939764" w:rsidR="007D0E97" w:rsidRDefault="007D0E97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D.我特别喜欢杜甫的诗句“朱门酒肉臭，路有冻死骨，”因为它形象地揭示出贫富悬殊的社会现实。</w:t>
      </w:r>
    </w:p>
    <w:p w14:paraId="3AE123DC" w14:textId="682493CB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7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对下列句子修辞手法判断不正确的一项是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6A2980D1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A.而且很胆怯，不独怕暗夜，怕黑影，即使看见人，虽是自己的主人，也总惴惴的，有如在白天出穴游行的小鼠，否则呆坐着，直是一个木偶人。(比喻)</w:t>
      </w:r>
    </w:p>
    <w:p w14:paraId="553FC038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B.大丈夫处世，遇知己之主，外托君臣之义，内结骨肉之恩，言必行，计必从，祸福共之。（对偶）</w:t>
      </w:r>
    </w:p>
    <w:p w14:paraId="09BE0C93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C.假使苏秦、张仪、陆贾、郦生复出，口似悬河，舌如利刃，安能动我心哉！（比喻）</w:t>
      </w:r>
    </w:p>
    <w:p w14:paraId="5AF509EA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D.哦，你以为我会哭哭啼啼地叫他认母亲么？我不会那样傻的。我明白他的地位，他的教育，不容他承认这样的母亲。（反问）</w:t>
      </w:r>
    </w:p>
    <w:p w14:paraId="058A3DCA" w14:textId="5B2667D5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8.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对下列各句运用的表达方式，判断错误的一项是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23711174" w14:textId="52D20ED4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="00B4523D" w:rsidRPr="00B4523D">
        <w:rPr>
          <w:rFonts w:ascii="宋体" w:eastAsia="宋体" w:hAnsi="宋体" w:cs="Times New Roman"/>
          <w:color w:val="000000"/>
          <w:sz w:val="24"/>
          <w:szCs w:val="24"/>
        </w:rPr>
        <w:t>说到了牵牛花，我以为以蓝色或白色为最佳，紫黑色次之，淡红色最下。（议论）</w:t>
      </w:r>
    </w:p>
    <w:p w14:paraId="43B742EB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B.和若铁路西起新疆和田地区和田市，东至巴音郭楞蒙古自治州若羌县，全长825千米，其中有534千米分布在风沙段落。（说明）</w:t>
      </w:r>
    </w:p>
    <w:p w14:paraId="688EF88D" w14:textId="72A0BBC0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C.</w:t>
      </w:r>
      <w:r w:rsidR="00CF548F">
        <w:rPr>
          <w:rFonts w:ascii="宋体" w:eastAsia="宋体" w:hAnsi="宋体" w:cs="Times New Roman" w:hint="eastAsia"/>
          <w:color w:val="000000"/>
          <w:sz w:val="24"/>
          <w:szCs w:val="24"/>
        </w:rPr>
        <w:t>雪花落在积的很厚的雪褥上面，听去似乎瑟瑟有声，使人更加感得沉寂。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（</w:t>
      </w:r>
      <w:r w:rsidR="00CF548F">
        <w:rPr>
          <w:rFonts w:ascii="宋体" w:eastAsia="宋体" w:hAnsi="宋体" w:cs="Times New Roman" w:hint="eastAsia"/>
          <w:color w:val="000000"/>
          <w:sz w:val="24"/>
          <w:szCs w:val="24"/>
        </w:rPr>
        <w:t>描写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）</w:t>
      </w:r>
    </w:p>
    <w:p w14:paraId="4FE2287E" w14:textId="53591F30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D.</w:t>
      </w:r>
      <w:r w:rsidR="00B4523D">
        <w:rPr>
          <w:rFonts w:ascii="宋体" w:eastAsia="宋体" w:hAnsi="宋体" w:cs="Times New Roman" w:hint="eastAsia"/>
          <w:color w:val="000000"/>
          <w:sz w:val="24"/>
          <w:szCs w:val="24"/>
        </w:rPr>
        <w:t>霎时间，两边山沟里的轻、重武器一齐吼叫起来，两厢伏兵一齐杀了出来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。（</w:t>
      </w:r>
      <w:r w:rsidR="00B4523D">
        <w:rPr>
          <w:rFonts w:ascii="宋体" w:eastAsia="宋体" w:hAnsi="宋体" w:cs="Times New Roman" w:hint="eastAsia"/>
          <w:color w:val="000000"/>
          <w:sz w:val="24"/>
          <w:szCs w:val="24"/>
        </w:rPr>
        <w:t>记叙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）</w:t>
      </w:r>
    </w:p>
    <w:p w14:paraId="1B8231FA" w14:textId="648C1D38" w:rsidR="00E01437" w:rsidRPr="00DA3F62" w:rsidRDefault="00E01437" w:rsidP="00E0143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9.下列文学常识对应正确的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6CC40BAD" w14:textId="07AE64EC" w:rsidR="00E01437" w:rsidRPr="00DA3F62" w:rsidRDefault="00E01437" w:rsidP="00E0143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>《长征胜利万岁》           报告文学        毛泽东      湖南韶山</w:t>
      </w:r>
    </w:p>
    <w:p w14:paraId="3800CD1B" w14:textId="64F38EEA" w:rsidR="00E01437" w:rsidRPr="00DA3F62" w:rsidRDefault="00E01437" w:rsidP="00E0143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B.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《在马克思墓前的讲话》     悼词            恩格斯      </w:t>
      </w:r>
      <w:r w:rsidR="00860C4E">
        <w:rPr>
          <w:rFonts w:ascii="宋体" w:eastAsia="宋体" w:hAnsi="宋体" w:cs="Times New Roman" w:hint="eastAsia"/>
          <w:color w:val="000000"/>
          <w:sz w:val="24"/>
          <w:szCs w:val="24"/>
        </w:rPr>
        <w:t>俄国</w:t>
      </w:r>
    </w:p>
    <w:p w14:paraId="11C955F6" w14:textId="728DC2A5" w:rsidR="00E01437" w:rsidRPr="00DA3F62" w:rsidRDefault="00E01437" w:rsidP="00E0143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C.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>《祝福》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   </w:t>
      </w:r>
      <w:r w:rsidR="00860C4E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      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="00860C4E">
        <w:rPr>
          <w:rFonts w:ascii="宋体" w:eastAsia="宋体" w:hAnsi="宋体" w:cs="Times New Roman" w:hint="eastAsia"/>
          <w:color w:val="000000"/>
          <w:sz w:val="24"/>
          <w:szCs w:val="24"/>
        </w:rPr>
        <w:t>中篇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小说        </w:t>
      </w:r>
      <w:r w:rsidR="00860C4E">
        <w:rPr>
          <w:rFonts w:ascii="宋体" w:eastAsia="宋体" w:hAnsi="宋体" w:cs="Times New Roman" w:hint="eastAsia"/>
          <w:color w:val="000000"/>
          <w:sz w:val="24"/>
          <w:szCs w:val="24"/>
        </w:rPr>
        <w:t>鲁迅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  </w:t>
      </w:r>
      <w:r w:rsidR="00860C4E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浙江绍兴</w:t>
      </w:r>
    </w:p>
    <w:p w14:paraId="5753772B" w14:textId="14F9CE77" w:rsidR="00E01437" w:rsidRDefault="00E01437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D．</w:t>
      </w:r>
      <w:r w:rsidR="006A6F88">
        <w:rPr>
          <w:rFonts w:ascii="宋体" w:eastAsia="宋体" w:hAnsi="宋体" w:cs="Times New Roman" w:hint="eastAsia"/>
          <w:color w:val="000000"/>
          <w:sz w:val="24"/>
          <w:szCs w:val="24"/>
        </w:rPr>
        <w:t>《</w:t>
      </w:r>
      <w:r w:rsidR="00746BB4">
        <w:rPr>
          <w:rFonts w:ascii="宋体" w:eastAsia="宋体" w:hAnsi="宋体" w:cs="Times New Roman" w:hint="eastAsia"/>
          <w:color w:val="000000"/>
          <w:sz w:val="24"/>
          <w:szCs w:val="24"/>
        </w:rPr>
        <w:t>国殇》                   挽歌            屈原        战国末期</w:t>
      </w:r>
    </w:p>
    <w:p w14:paraId="32383980" w14:textId="235EFA3A" w:rsidR="00DA3F62" w:rsidRPr="00DA3F62" w:rsidRDefault="00E01437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10</w:t>
      </w:r>
      <w:r w:rsidR="00DA3F62"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DA3F62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下列有关文学文化常识的表述不正确是一项是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3202A12B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“三一律”是指时间、地点、情节一致，即全剧剧情必须发生在24小时之内，同一地点，且情节服从于一个主题。</w:t>
      </w:r>
    </w:p>
    <w:p w14:paraId="29EDB4E8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B.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《雷雨》是曹禺的处女作，也是其成名作，一直被看成中国现代话剧萌芽的标志。</w:t>
      </w:r>
    </w:p>
    <w:p w14:paraId="1F41EA4C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C.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《三国演义》是罗贯中根据陈寿的《三国志》和裴松之注解以及民间三国故事传说经过艺术加工创作而成。</w:t>
      </w:r>
    </w:p>
    <w:p w14:paraId="3EC61A0F" w14:textId="77777777" w:rsidR="00DA3F62" w:rsidRPr="00DA3F62" w:rsidRDefault="00DA3F62" w:rsidP="00DA3F6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/>
          <w:color w:val="000000"/>
          <w:sz w:val="24"/>
          <w:szCs w:val="24"/>
        </w:rPr>
        <w:t>D.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鲁迅首次用“鲁迅”为笔名发表了中国现代文学史上第一部白话文小说《狂人日记》，奠定了新文学运动的基石。</w:t>
      </w:r>
    </w:p>
    <w:p w14:paraId="7E8F1212" w14:textId="77777777" w:rsidR="001929F6" w:rsidRPr="00B4523D" w:rsidRDefault="001929F6" w:rsidP="00B7638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</w:p>
    <w:p w14:paraId="17841DCC" w14:textId="77777777" w:rsidR="001929F6" w:rsidRPr="00DA3F62" w:rsidRDefault="001929F6" w:rsidP="001929F6">
      <w:pPr>
        <w:jc w:val="left"/>
        <w:rPr>
          <w:rFonts w:ascii="宋体" w:eastAsia="宋体" w:hAnsi="宋体"/>
          <w:b/>
          <w:bCs/>
          <w:sz w:val="24"/>
          <w:szCs w:val="24"/>
        </w:rPr>
      </w:pPr>
      <w:r w:rsidRPr="00DA3F62">
        <w:rPr>
          <w:rFonts w:ascii="宋体" w:eastAsia="宋体" w:hAnsi="宋体" w:hint="eastAsia"/>
          <w:b/>
          <w:bCs/>
          <w:sz w:val="24"/>
          <w:szCs w:val="24"/>
        </w:rPr>
        <w:t>二、阅读理解单项选择题（本大题共</w:t>
      </w:r>
      <w:r w:rsidRPr="00DA3F62">
        <w:rPr>
          <w:rFonts w:ascii="宋体" w:eastAsia="宋体" w:hAnsi="宋体"/>
          <w:b/>
          <w:bCs/>
          <w:sz w:val="24"/>
          <w:szCs w:val="24"/>
        </w:rPr>
        <w:t>9小题，每小题2分，共18分。从下列每小题的四个选项中，选出一个正确答案。）</w:t>
      </w:r>
    </w:p>
    <w:p w14:paraId="31948F03" w14:textId="219E4E4E" w:rsidR="001929F6" w:rsidRPr="00DA3F62" w:rsidRDefault="0008587C" w:rsidP="0008587C">
      <w:pPr>
        <w:adjustRightInd w:val="0"/>
        <w:snapToGrid w:val="0"/>
        <w:jc w:val="center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lastRenderedPageBreak/>
        <w:t>（一）</w:t>
      </w:r>
    </w:p>
    <w:p w14:paraId="44F463B6" w14:textId="77777777" w:rsidR="007D0E97" w:rsidRPr="007D0E97" w:rsidRDefault="007D0E97" w:rsidP="007D0E97">
      <w:pPr>
        <w:adjustRightInd w:val="0"/>
        <w:snapToGrid w:val="0"/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瑜整衣冠，引从者数百，皆锦衣花帽，前后簇拥而出。蒋干引一青衣小童，昂然而来。瑜拜迎之。</w:t>
      </w:r>
      <w:r w:rsidRPr="007D0E97">
        <w:rPr>
          <w:rFonts w:ascii="楷体" w:eastAsia="楷体" w:hAnsi="楷体" w:cs="Times New Roman" w:hint="eastAsia"/>
          <w:color w:val="000000"/>
          <w:sz w:val="24"/>
          <w:szCs w:val="24"/>
          <w:u w:val="single"/>
        </w:rPr>
        <w:t>干曰：“公瑾别来无恙！”瑜曰：“子翼良苦：远涉江湖，为曹氏作说客耶？”干愕然曰：“吾久别足下，特来叙旧，奈何疑我作说客也？”瑜笑①曰：“吾虽不及师旷之聪，闻弦歌而知雅意。”干曰：“足下待故人如此，便请告退。”</w:t>
      </w:r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瑜②笑而挽其臂曰：“吾但恐兄为曹氏作说客耳。既无此心，何速去也？”遂同入帐。叙礼毕，坐定，即传令悉召江左英杰与子翼相见。</w:t>
      </w:r>
    </w:p>
    <w:p w14:paraId="6EA21B86" w14:textId="77777777" w:rsidR="007D0E97" w:rsidRPr="007D0E97" w:rsidRDefault="007D0E97" w:rsidP="007D0E97">
      <w:pPr>
        <w:adjustRightInd w:val="0"/>
        <w:snapToGrid w:val="0"/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须臾，文官武将，各穿锦衣，帐下偏裨将校，都披银铠：分两行而入。瑜都教相见毕，就列于两傍而坐。大张筵席，奏军中得胜之乐，轮换行酒。瑜告众官曰：“此吾同窗契友也，虽从江北到此，却不是曹家说客，公等勿凝。”遂解佩剑付太史慈曰：“公可佩我剑作监酒。今日宴饮，但叙朋友交情。如有提起曹操与东吴军旅之事者，即斩之。”太史慈应诺，按剑坐于席上。蒋干惊愕，不敢多言。周瑜曰：“吾自领军以来，滴酒不饮。今日见了故人，又无疑忌，当饮一醉。”说罢，大笑畅饮。座上觥筹交错。饮至半酣，瑜携干手，同步出帐外。左右军士，皆全装贯带，持戈执戟而立。瑜曰：“吾之军士，颇雄壮否？”干曰：“真熊虎之士也！”瑜又引干到帐后一望，粮草堆如山积。瑜曰：“吾之粮草，颇足备否？”干曰：“兵精粮足，名不虚传！”瑜③佯醉大笑曰：“想周瑜与子翼同学业时，不曾望有今日！”干曰：“以吾兄高才，实不为过！”瑜执干手曰：“大丈夫处世，遇知己之主，</w:t>
      </w:r>
      <w:bookmarkStart w:id="2" w:name="_Hlk163660876"/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外托君臣之义，内结骨肉之恩</w:t>
      </w:r>
      <w:bookmarkEnd w:id="2"/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，言必行，计必从，祸福共之。假使苏秦、张仪、陆贾、郦生复出，口似悬河，舌如利刃，安能动我心哉？”言罢④大笑，蒋干面如土色。瑜复携干入帐，会诸将再饮；因指诸将曰：“此皆江东之英杰。今日此会，可名‘群英会’。”饮至天晚，点上灯烛，瑜自起舞剑作歌。歌曰：</w:t>
      </w:r>
    </w:p>
    <w:p w14:paraId="5C06DEC9" w14:textId="77777777" w:rsidR="007D0E97" w:rsidRPr="007D0E97" w:rsidRDefault="007D0E97" w:rsidP="007D0E97">
      <w:pPr>
        <w:adjustRightInd w:val="0"/>
        <w:snapToGrid w:val="0"/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丈夫处世兮立功名，立功名兮慰平生。慰平生兮吾将醉，吾将醉兮发狂吟！</w:t>
      </w:r>
    </w:p>
    <w:p w14:paraId="0E9DAFA5" w14:textId="77777777" w:rsidR="007D0E97" w:rsidRPr="007D0E97" w:rsidRDefault="007D0E97" w:rsidP="007D0E97">
      <w:pPr>
        <w:adjustRightInd w:val="0"/>
        <w:snapToGrid w:val="0"/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歌罢，满座欢笑。至夜深，干辞曰：“不胜酒力矣。”瑜命撤席，诸将辞出。瑜曰：“久不与子翼同榻，今宵抵足而眠。”于是佯作大醉之状，携干入帐共寝。瑜和衣卧倒，呕吐狼藉。蒋干如何睡得着？伏枕听时，军中鼓打二更，起视残灯尚明。看周瑜时，鼻息如雷，干见帐内桌上，堆着一卷文书，乃起床偷视之，却都是往来书信。内有一封，上写“蔡瑁张允谨封”。干大惊，暗读之，书略曰：</w:t>
      </w:r>
    </w:p>
    <w:p w14:paraId="526812A0" w14:textId="77777777" w:rsidR="007D0E97" w:rsidRPr="007D0E97" w:rsidRDefault="007D0E97" w:rsidP="007D0E97">
      <w:pPr>
        <w:adjustRightInd w:val="0"/>
        <w:snapToGrid w:val="0"/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某等降曹，非图仕禄，迫于势耳，今已赚北军困于寨中，但得其便，即将操贼之首，献于麾下。早晚人到，便有关报。幸勿见疑！先此敬复。</w:t>
      </w:r>
    </w:p>
    <w:p w14:paraId="7D9F5B1D" w14:textId="77777777" w:rsidR="007D0E97" w:rsidRDefault="007D0E97" w:rsidP="007D0E97">
      <w:pPr>
        <w:adjustRightInd w:val="0"/>
        <w:snapToGrid w:val="0"/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7D0E97">
        <w:rPr>
          <w:rFonts w:ascii="楷体" w:eastAsia="楷体" w:hAnsi="楷体" w:cs="Times New Roman" w:hint="eastAsia"/>
          <w:color w:val="000000"/>
          <w:sz w:val="24"/>
          <w:szCs w:val="24"/>
        </w:rPr>
        <w:t>干思曰：“原来蔡瑁、张允结连东吴！……”遂将书暗藏于衣内。再欲检看他书时，床上周瑜翻身，干急灭灯就寝。瑜口内含糊曰：“子翼，我数日之内，教你看曹贼之首！”干勉强应之。瑜又曰：“子翼，且住！……教你看曹贼之首！……”及干问之，瑜又睡着。干伏于床上，将近四更，只听得有人入帐，唤曰：“都督醒否？”周梦中做忽觉之状，故问那人曰：“床上睡着何人？”答曰：“都督请子翼同寝，何故忘却？”瑜懊悔曰：“吾平日未尝饮醉，昨日醉后失事，不知可曾说甚言语？”那人曰：“江北有人到此。”瑜喝：“低声！”便唤“子翼”，蒋干只装睡着。瑜潜出帐。干窃听之，只闻人有在外曰：“张、蔡二都督道：‘急切不得下手。’”后面言语颇低，听不真实。少顷，瑜入帐，又唤“子翼”，蒋干只是不应，蒙头假睡。瑜亦解衣就寝。干寻思：“周瑜是个精细人，天明寻书不见，必然害我。”睡至五更，干起唤周瑜，瑜却睡着。干戴上巾帻，潜步出帐，唤了小童，径出辕门。军士问：“先生那里去？”干曰：“吾在此恐误都督事，权且告别。”军士亦不阻当。</w:t>
      </w:r>
    </w:p>
    <w:p w14:paraId="5C842236" w14:textId="483F09B9" w:rsidR="002C4028" w:rsidRPr="007D0E97" w:rsidRDefault="002C4028" w:rsidP="002C4028">
      <w:pPr>
        <w:adjustRightInd w:val="0"/>
        <w:snapToGrid w:val="0"/>
        <w:ind w:firstLineChars="200" w:firstLine="480"/>
        <w:jc w:val="righ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楷体" w:eastAsia="楷体" w:hAnsi="楷体" w:cs="Times New Roman" w:hint="eastAsia"/>
          <w:color w:val="000000"/>
          <w:sz w:val="24"/>
          <w:szCs w:val="24"/>
        </w:rPr>
        <w:t>——《群英会蒋干中计》</w:t>
      </w:r>
    </w:p>
    <w:p w14:paraId="65776351" w14:textId="09EBDEA3" w:rsidR="007D0E97" w:rsidRPr="007D0E97" w:rsidRDefault="0008587C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lastRenderedPageBreak/>
        <w:t>11</w:t>
      </w:r>
      <w:r w:rsidR="007D0E97" w:rsidRPr="007D0E97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7D0E97"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对文中画线句子表现手法及作用的分析，有误的一项是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3029F6F7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通过人物对话，表现双方人物心理活动。</w:t>
      </w:r>
    </w:p>
    <w:p w14:paraId="54F421B8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B.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通过人物对话，推动故事情节发展。</w:t>
      </w:r>
    </w:p>
    <w:p w14:paraId="34BE6E54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C.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通过人物对话，揭示人物性格：周瑜，明察秋毫，心中有数，先声夺人，充满自信；蒋干：肤浅可笑，信心不足。</w:t>
      </w:r>
    </w:p>
    <w:p w14:paraId="089B683B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D.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通过人物对话，暗示周瑜的胜利，曹操的失败。</w:t>
      </w:r>
    </w:p>
    <w:p w14:paraId="7C77BAFE" w14:textId="0A167EFE" w:rsidR="007D0E97" w:rsidRPr="007D0E97" w:rsidRDefault="0008587C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12</w:t>
      </w:r>
      <w:r w:rsidR="007D0E97"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.有关选文的理解，正确的是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184D8AF3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A.文中写蒋干“昂然而来”的用意在于刻画蒋干气宇轩昂，充满自信。</w:t>
      </w:r>
    </w:p>
    <w:p w14:paraId="71D85CAC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B.蒋干“惊愕，不敢多言”是因为见吴军实力强大，心中胆怯。</w:t>
      </w:r>
    </w:p>
    <w:p w14:paraId="14682EDE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C.蒋干“面如土色”是因为震惊于周瑜的决心，感到游说无望。</w:t>
      </w:r>
    </w:p>
    <w:p w14:paraId="7BDAC234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D.周瑜列出苏秦、张仪、陆贾、郦生，目的是赞美蒋干的口才。</w:t>
      </w:r>
    </w:p>
    <w:p w14:paraId="125930A4" w14:textId="0F4F5003" w:rsidR="007D0E97" w:rsidRPr="007D0E97" w:rsidRDefault="0008587C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13</w:t>
      </w:r>
      <w:r w:rsidR="007D0E97"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.联系课文，下列表述有误的是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02ABBEDA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A.课文节选自我国第一部章回体长篇小说《三国演义》。</w:t>
      </w:r>
    </w:p>
    <w:p w14:paraId="11C55850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B.从情节上看，故事的结局是周瑜巧施反间计，蒋干中计。</w:t>
      </w:r>
    </w:p>
    <w:p w14:paraId="5AD9A17F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C.课文善于用环境气氛来烘托人物形象。</w:t>
      </w:r>
    </w:p>
    <w:p w14:paraId="6A156AF6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D.课文以人物的言行、神态来表现他们的性格特点。</w:t>
      </w:r>
    </w:p>
    <w:p w14:paraId="52B559CD" w14:textId="2405FFD1" w:rsidR="007D0E97" w:rsidRPr="007D0E97" w:rsidRDefault="0008587C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14</w:t>
      </w:r>
      <w:r w:rsidR="007D0E97" w:rsidRPr="007D0E97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="007D0E97"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对选文中周瑜的几次“笑”分析不正确的一项是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1242DFAC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A.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第①处“笑”为蒋干送上门来助施反间计而高兴，表现出他在与敌斗争中操着主动权，极为自信。</w:t>
      </w:r>
    </w:p>
    <w:p w14:paraId="2A8B86ED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B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.第②处“笑”，这里周瑜的笑是假笑，故作热情挽留，逐步实现他的反间计。</w:t>
      </w:r>
    </w:p>
    <w:p w14:paraId="45C409D7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C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.第③处“大笑”，这个“大笑”表示为自己今日的成就地位而自豪，让蒋干认识到周瑜抗曹之心不可动摇。</w:t>
      </w:r>
    </w:p>
    <w:p w14:paraId="0CBA4B7C" w14:textId="77777777" w:rsidR="007D0E97" w:rsidRPr="007D0E97" w:rsidRDefault="007D0E97" w:rsidP="007D0E97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7D0E97">
        <w:rPr>
          <w:rFonts w:ascii="宋体" w:eastAsia="宋体" w:hAnsi="宋体" w:cs="Times New Roman"/>
          <w:color w:val="000000"/>
          <w:sz w:val="24"/>
          <w:szCs w:val="24"/>
        </w:rPr>
        <w:t>D</w:t>
      </w:r>
      <w:r w:rsidRPr="007D0E97">
        <w:rPr>
          <w:rFonts w:ascii="宋体" w:eastAsia="宋体" w:hAnsi="宋体" w:cs="Times New Roman" w:hint="eastAsia"/>
          <w:color w:val="000000"/>
          <w:sz w:val="24"/>
          <w:szCs w:val="24"/>
        </w:rPr>
        <w:t>.第④处“大笑”，这里的大笑充满豪气，是对一切劝降企图的严正警告（或者是对一切劝降企图的蔑视）。</w:t>
      </w:r>
    </w:p>
    <w:p w14:paraId="0FE0E15B" w14:textId="7E8792C5" w:rsidR="00B123E9" w:rsidRPr="00B123E9" w:rsidRDefault="0008587C" w:rsidP="00B123E9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15.</w:t>
      </w:r>
      <w:r w:rsidR="00B123E9" w:rsidRPr="00B123E9">
        <w:rPr>
          <w:rFonts w:ascii="宋体" w:eastAsia="宋体" w:hAnsi="宋体" w:cs="Times New Roman" w:hint="eastAsia"/>
          <w:color w:val="000000"/>
          <w:sz w:val="24"/>
          <w:szCs w:val="24"/>
        </w:rPr>
        <w:t>对“外托君臣之义，内结骨肉之恩”一句的理解，最恰当的是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41320CA4" w14:textId="77777777" w:rsidR="00B123E9" w:rsidRPr="00B123E9" w:rsidRDefault="00B123E9" w:rsidP="00B123E9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B123E9">
        <w:rPr>
          <w:rFonts w:ascii="宋体" w:eastAsia="宋体" w:hAnsi="宋体" w:cs="Times New Roman" w:hint="eastAsia"/>
          <w:color w:val="000000"/>
          <w:sz w:val="24"/>
          <w:szCs w:val="24"/>
        </w:rPr>
        <w:t>A.在外有君臣间的义气，对内是骨肉情深。</w:t>
      </w:r>
    </w:p>
    <w:p w14:paraId="381BCC57" w14:textId="77777777" w:rsidR="00B123E9" w:rsidRPr="00B123E9" w:rsidRDefault="00B123E9" w:rsidP="00B123E9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B123E9">
        <w:rPr>
          <w:rFonts w:ascii="宋体" w:eastAsia="宋体" w:hAnsi="宋体" w:cs="Times New Roman" w:hint="eastAsia"/>
          <w:color w:val="000000"/>
          <w:sz w:val="24"/>
          <w:szCs w:val="24"/>
        </w:rPr>
        <w:t>B.表面上是君臣的名分，实际上彼此有骨肉一样的恩情。</w:t>
      </w:r>
    </w:p>
    <w:p w14:paraId="1D7AFA80" w14:textId="77777777" w:rsidR="00B123E9" w:rsidRPr="00B123E9" w:rsidRDefault="00B123E9" w:rsidP="00B123E9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B123E9">
        <w:rPr>
          <w:rFonts w:ascii="宋体" w:eastAsia="宋体" w:hAnsi="宋体" w:cs="Times New Roman" w:hint="eastAsia"/>
          <w:color w:val="000000"/>
          <w:sz w:val="24"/>
          <w:szCs w:val="24"/>
        </w:rPr>
        <w:t>C.在外面是君臣关系，在家中是亲戚关系。</w:t>
      </w:r>
    </w:p>
    <w:p w14:paraId="11E8D2A0" w14:textId="77777777" w:rsidR="00B123E9" w:rsidRPr="00B123E9" w:rsidRDefault="00B123E9" w:rsidP="00B123E9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B123E9">
        <w:rPr>
          <w:rFonts w:ascii="宋体" w:eastAsia="宋体" w:hAnsi="宋体" w:cs="Times New Roman" w:hint="eastAsia"/>
          <w:color w:val="000000"/>
          <w:sz w:val="24"/>
          <w:szCs w:val="24"/>
        </w:rPr>
        <w:t>D.外人看来是君臣关系，实际上有骨肉般的深情。</w:t>
      </w:r>
    </w:p>
    <w:p w14:paraId="39528FDE" w14:textId="77777777" w:rsidR="0008587C" w:rsidRDefault="0008587C" w:rsidP="00B7638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</w:p>
    <w:p w14:paraId="5B4E1288" w14:textId="7748A799" w:rsidR="001929F6" w:rsidRDefault="0008587C" w:rsidP="0008587C">
      <w:pPr>
        <w:adjustRightInd w:val="0"/>
        <w:snapToGrid w:val="0"/>
        <w:jc w:val="center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（二）</w:t>
      </w:r>
    </w:p>
    <w:p w14:paraId="482E1B70" w14:textId="3564D413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诸葛孔明摆下了八阵图，叫陆逊那小子，得意洋洋，跨马而来的，只见左一块石头，右一块石头，石头，石头，石头，直弄得头都昏了。他一看来势不炒，就勒转了马头，横冲直撞，焦头烂额，逃回了原路。——这《三国》里的故事，你们还记得吗？”</w:t>
      </w:r>
    </w:p>
    <w:p w14:paraId="360D59F9" w14:textId="7828BCE2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说到了这里，干咳了一声，木匠王生枝抬起了眼睛，打量了一番列在他面前的许多面孔。</w:t>
      </w:r>
    </w:p>
    <w:p w14:paraId="21E84AD5" w14:textId="4DE31E17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男人的面孔，女人的面孔，小孩子的面孔。带胡子的有，麻的有，长雀斑的有，带酒窝的有，一共十来张，在中秋前两天的月光里，有明有暗，可是全一眼不眨，只是点点头，意思要王木匠尽管讲下去得了。</w:t>
      </w:r>
    </w:p>
    <w:p w14:paraId="728CAD2B" w14:textId="1D063917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王木匠手巧。譬如，现在邻近各村常用的由煤油箱改造的水桶子，确是王木匠的发明。他的手艺不止见长于他的行。</w:t>
      </w:r>
    </w:p>
    <w:p w14:paraId="33ADCCB6" w14:textId="12C8EDF1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“对，我正要给你们摆一个和八阵图差不多的石门阵。不过几句话，一点新闻，石门阵摆退鬼子兵。”</w:t>
      </w:r>
    </w:p>
    <w:p w14:paraId="013CBC8A" w14:textId="415CEE13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lastRenderedPageBreak/>
        <w:t>老王捡去才落到颈脖子上的一片枯枣树叶子，随即干咳了一声。</w:t>
      </w:r>
    </w:p>
    <w:p w14:paraId="7BDE8598" w14:textId="2526193C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“来了。”大家一起想。</w:t>
      </w:r>
    </w:p>
    <w:p w14:paraId="0C1922AD" w14:textId="41A2CD77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果然——</w:t>
      </w:r>
    </w:p>
    <w:p w14:paraId="1EF67C7E" w14:textId="1DB130B0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“来了！来了，一群鬼子兵！”</w:t>
      </w:r>
    </w:p>
    <w:p w14:paraId="73D1F9A2" w14:textId="31A59D57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王木匠转过头来望望山坡下转进村子里来的白路，仿佛日本兵当真从那边来了，把听众给吓了一跳。</w:t>
      </w:r>
    </w:p>
    <w:p w14:paraId="3A99050F" w14:textId="3991DE6F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他们先在远处山头上向镇上望，用望远镜，看得清清楚楚的。</w:t>
      </w:r>
    </w:p>
    <w:p w14:paraId="630BCB75" w14:textId="2C0F1B45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“那条小街上有人吗？没有。</w:t>
      </w:r>
    </w:p>
    <w:p w14:paraId="6A126DA0" w14:textId="5A9602D4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“那个院子里有人吗？没有。</w:t>
      </w:r>
    </w:p>
    <w:p w14:paraId="266A5F2B" w14:textId="47F753E9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“那堆小树丛背后有人吗？没有。</w:t>
      </w:r>
    </w:p>
    <w:p w14:paraId="60018103" w14:textId="765AE3C3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“八路军走光了。”</w:t>
      </w:r>
    </w:p>
    <w:p w14:paraId="28AF137C" w14:textId="17E0B30B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“好，那个头儿，吩咐先下去五十个胆子最大的‘皇军’。</w:t>
      </w:r>
      <w:r w:rsidRPr="002C4028">
        <w:rPr>
          <w:rFonts w:ascii="楷体" w:eastAsia="楷体" w:hAnsi="楷体" w:cs="Times New Roman"/>
          <w:color w:val="000000"/>
          <w:sz w:val="24"/>
          <w:szCs w:val="24"/>
        </w:rPr>
        <w:t xml:space="preserve"> ”</w:t>
      </w:r>
    </w:p>
    <w:p w14:paraId="7A0F94D2" w14:textId="22416292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“‘开步走！’他们下来了，那五十个鬼子，骑了马。”</w:t>
      </w:r>
    </w:p>
    <w:p w14:paraId="57E6D050" w14:textId="416F5002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“这条镇不是就完了吗？”宋长发很担心地插上了一句。</w:t>
      </w:r>
    </w:p>
    <w:p w14:paraId="412C81C9" w14:textId="665D35D0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王木匠没有理他，干咳了一声，接下去：</w:t>
      </w:r>
    </w:p>
    <w:p w14:paraId="202A11B5" w14:textId="20E66BA5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“骑了马，得意洋洋！瞧，第一个麻子，腰板挺得多直啊。瞧，第二个是八字胡子，</w:t>
      </w:r>
      <w:r w:rsidRPr="002C4028">
        <w:rPr>
          <w:rFonts w:ascii="楷体" w:eastAsia="楷体" w:hAnsi="楷体" w:cs="Times New Roman"/>
          <w:color w:val="000000"/>
          <w:sz w:val="24"/>
          <w:szCs w:val="24"/>
        </w:rPr>
        <w:t xml:space="preserve"> 第三个是小耳朵。小耳朵回过头来，看后面跟来的都很威风，就把头昂得高些。</w:t>
      </w:r>
    </w:p>
    <w:p w14:paraId="659B0DBE" w14:textId="42BC4ED1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“小耳朵的心是在一家老百姓的闺阁房里。</w:t>
      </w:r>
    </w:p>
    <w:p w14:paraId="119E21D3" w14:textId="4D287267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“八字胡子的心是在一家老百姓的铁柜里。“麻子的心是在一家老百姓的猪圈里。”</w:t>
      </w:r>
    </w:p>
    <w:p w14:paraId="43B975AF" w14:textId="23B9C864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“真不是好东西！”谁的声音？李矮子？因为隔壁李矮子院里的驴忽然叫起来了，仿佛怕给日本兵抓去呢。</w:t>
      </w:r>
    </w:p>
    <w:p w14:paraId="25CE52D3" w14:textId="2949582E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“说话间，不知不觉，已经走进了村子。</w:t>
      </w:r>
    </w:p>
    <w:p w14:paraId="3E8C67E7" w14:textId="7DC8AADC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“麻子忽然在一家门口勒住了马。八字胡子、小耳朵和后边四十七个人都勒住了马。满街上鸦雀无声。</w:t>
      </w:r>
    </w:p>
    <w:p w14:paraId="21BF1C27" w14:textId="164FA512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“麻子盯住了一家的屋门，不作声。</w:t>
      </w:r>
    </w:p>
    <w:p w14:paraId="31788A59" w14:textId="087C73CA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“小耳朵也盯住了那家的门，不作声。”</w:t>
      </w:r>
    </w:p>
    <w:p w14:paraId="21D5B850" w14:textId="2972D477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“他们看见了什么呀？奇怪。”小梅子插上来一句，仿佛代表了全场听众。“他们看见了什么呀？奇怪——后边那四十七个‘皇军’也这样问哪，可是没有出声。他们不作一声在那边发愣，那五十个‘皇军’。</w:t>
      </w:r>
    </w:p>
    <w:p w14:paraId="43CFAEE7" w14:textId="354DA908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“他们看见了什么呢？奇怪。</w:t>
      </w:r>
    </w:p>
    <w:p w14:paraId="68FF8F83" w14:textId="7F5A5C89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“他们什么也没有看见，只看见门里堵满了石头——石头门。</w:t>
      </w:r>
    </w:p>
    <w:p w14:paraId="17CAB399" w14:textId="489D02A8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“他们索性向前跑，沿街向左向右转了两个弯。</w:t>
      </w:r>
    </w:p>
    <w:p w14:paraId="260B2CE5" w14:textId="4A7BCFDB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“一路上——</w:t>
      </w:r>
    </w:p>
    <w:p w14:paraId="6984613D" w14:textId="0AE1E2D2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“向左看：石头门。</w:t>
      </w:r>
    </w:p>
    <w:p w14:paraId="2AA9F0E5" w14:textId="16C75919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“向右看：石头门。</w:t>
      </w:r>
    </w:p>
    <w:p w14:paraId="00839B58" w14:textId="78B1E081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“石头门。石头门。石头门。”</w:t>
      </w:r>
    </w:p>
    <w:p w14:paraId="7DB97697" w14:textId="5AFEBF8E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“干脆说吧，别那么别扭的！”宋长发老婆着急了，也仿佛代表了全场听众。“他们的脸都白了。听，四面山头上一片喊杀的声音！打枪的声音！八路吧？看，山头上那么多人呢，糟了！糟了！”</w:t>
      </w:r>
    </w:p>
    <w:p w14:paraId="6A69393C" w14:textId="7A078CD0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“好了！好了！”谁的声音？仿佛大家的声音。</w:t>
      </w:r>
    </w:p>
    <w:p w14:paraId="776584B2" w14:textId="0EB20CCA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“他们勒转了马头，死命踢着马肚皮，向左，向右，转了两个弯。他们就横冲直撞，连奔带蹿地逃命了。</w:t>
      </w:r>
    </w:p>
    <w:p w14:paraId="092897BF" w14:textId="5FA1535C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lastRenderedPageBreak/>
        <w:t>“逃出了镇口，心里跳得像马蹄一样急呢。</w:t>
      </w:r>
    </w:p>
    <w:p w14:paraId="6DB05DB4" w14:textId="4B07D02E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“麻子还在想：我这一身肥肉不至于喂他们的麦田吧。</w:t>
      </w:r>
    </w:p>
    <w:p w14:paraId="1CB5EA81" w14:textId="05CA53CC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“八字胡子还在想：我抢来的钞票不至于被他们捡回去吧。</w:t>
      </w:r>
    </w:p>
    <w:p w14:paraId="29A82D8F" w14:textId="3DFD7FD8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“小耳朵还在想：我怀里的相片不至于被他们拿去上报吧。”</w:t>
      </w:r>
    </w:p>
    <w:p w14:paraId="7AB0021E" w14:textId="411E46ED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“老王，你活像钻进了他们的心里了。”李矮子说，意思是两重的，表示不相信，也表示惊叹他叫人不能不相信。</w:t>
      </w:r>
    </w:p>
    <w:p w14:paraId="4B8FDC06" w14:textId="4193DA8C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“胡老三，”王生枝说，把眼睛对准了一个衔着旱烟管的男子，“昨天你也在南教场听过政治指导员的报告的，你说我可曾说谎。那条镇叫洪子店，在太行山那边。”</w:t>
      </w:r>
    </w:p>
    <w:p w14:paraId="2814202B" w14:textId="60340EA4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大致还不错，”胡老三说了，“部队在镇东十五里地方，和敌人打了一昼夜。农民救国会集了五百会员，三个钟头内把全镇上能搬的都搬走了，五百会员就拿起了枪，躲在围山上等了。不过，老王，门是用砖头堵的。”</w:t>
      </w:r>
    </w:p>
    <w:p w14:paraId="013FC496" w14:textId="482284FE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那有什么关系，石头门说起来好听一点。只要不是木头门就行了。木头门烧得开。上次苏家峪不是给门板都烧光了。洪子店也烧去了许多。可是我老王一年来明白了一个道理：守住了大门，不用关二门。对，把我们的门板烧掉呢，我们就夜不闭户。”</w:t>
      </w:r>
    </w:p>
    <w:p w14:paraId="7B71CCFF" w14:textId="6F54CED3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“那你就少了生意了，人家以后还要你做门板吗？”</w:t>
      </w:r>
    </w:p>
    <w:p w14:paraId="37F37614" w14:textId="238F6A97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大家笑了，同情王生枝。</w:t>
      </w:r>
    </w:p>
    <w:p w14:paraId="3EB92FB2" w14:textId="61679CCC" w:rsidR="002C4028" w:rsidRPr="002C4028" w:rsidRDefault="002C4028" w:rsidP="002C4028">
      <w:pPr>
        <w:adjustRightInd w:val="0"/>
        <w:snapToGrid w:val="0"/>
        <w:ind w:firstLineChars="200" w:firstLine="480"/>
        <w:jc w:val="lef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王生枝在月光里走回家去的时候，倒认真地想起当真到了处处夜不闭户的时代。他常常想做一张极精致的衣橱，已经设计了多年，总可以有做成的一天了。不过他知道大家还得先摆多少次真正的石门阵，不是用口，“也得用手。”王木匠看看自己结实的突起了老茧的掌心，说不出由于哪一种情感，不由得感叹了一下：“我这双手呵！”</w:t>
      </w:r>
      <w:r w:rsidRPr="002C4028">
        <w:rPr>
          <w:rFonts w:ascii="楷体" w:eastAsia="楷体" w:hAnsi="楷体" w:cs="Times New Roman"/>
          <w:color w:val="000000"/>
          <w:sz w:val="24"/>
          <w:szCs w:val="24"/>
        </w:rPr>
        <w:t xml:space="preserve"> </w:t>
      </w:r>
    </w:p>
    <w:p w14:paraId="550D2E29" w14:textId="77777777" w:rsidR="002C4028" w:rsidRPr="002C4028" w:rsidRDefault="002C4028" w:rsidP="002C4028">
      <w:pPr>
        <w:adjustRightInd w:val="0"/>
        <w:snapToGrid w:val="0"/>
        <w:ind w:firstLineChars="200" w:firstLine="480"/>
        <w:jc w:val="right"/>
        <w:rPr>
          <w:rFonts w:ascii="楷体" w:eastAsia="楷体" w:hAnsi="楷体" w:cs="Times New Roman"/>
          <w:color w:val="000000"/>
          <w:sz w:val="24"/>
          <w:szCs w:val="24"/>
        </w:rPr>
      </w:pPr>
      <w:r w:rsidRPr="002C4028">
        <w:rPr>
          <w:rFonts w:ascii="楷体" w:eastAsia="楷体" w:hAnsi="楷体" w:cs="Times New Roman" w:hint="eastAsia"/>
          <w:color w:val="000000"/>
          <w:sz w:val="24"/>
          <w:szCs w:val="24"/>
        </w:rPr>
        <w:t>——《石门阵》</w:t>
      </w:r>
      <w:r w:rsidRPr="002C4028">
        <w:rPr>
          <w:rFonts w:ascii="楷体" w:eastAsia="楷体" w:hAnsi="楷体" w:cs="Times New Roman"/>
          <w:color w:val="000000"/>
          <w:sz w:val="24"/>
          <w:szCs w:val="24"/>
        </w:rPr>
        <w:t>卞之琳</w:t>
      </w:r>
    </w:p>
    <w:p w14:paraId="7C96E349" w14:textId="25D892DA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16.</w:t>
      </w:r>
      <w:r w:rsidRPr="002C4028">
        <w:rPr>
          <w:rFonts w:ascii="宋体" w:eastAsia="宋体" w:hAnsi="宋体" w:cs="Times New Roman"/>
          <w:color w:val="000000"/>
          <w:sz w:val="24"/>
          <w:szCs w:val="24"/>
        </w:rPr>
        <w:t>下列对小说相关内容的理解，正确的一项是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12EC342A" w14:textId="500A9623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A.用煤油箱改造水桶子，既说明王木匠手巧，也为后文故事情节发展埋下伏笔。</w:t>
      </w:r>
    </w:p>
    <w:p w14:paraId="333B984B" w14:textId="77777777" w:rsid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B. 王木匠讲故事不乏新意识，他的灵感除了来自“八阵图”，还来自“一点新闻”。</w:t>
      </w:r>
    </w:p>
    <w:p w14:paraId="4ECC9EC0" w14:textId="104E493E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C.石门阵故事取材于政治指导员的报告，“麻子”“小耳朵”等鬼子均确有其人。</w:t>
      </w:r>
    </w:p>
    <w:p w14:paraId="7866A0CF" w14:textId="265C9AC1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D. 王木匠因追求手艺完美而无法做出理想中的衣橱，他对着自己的手发出了感叹。</w:t>
      </w:r>
    </w:p>
    <w:p w14:paraId="2E01E3F5" w14:textId="40E8AEF5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17</w:t>
      </w:r>
      <w:r w:rsidRPr="002C4028">
        <w:rPr>
          <w:rFonts w:ascii="宋体" w:eastAsia="宋体" w:hAnsi="宋体" w:cs="Times New Roman"/>
          <w:color w:val="000000"/>
          <w:sz w:val="24"/>
          <w:szCs w:val="24"/>
        </w:rPr>
        <w:t>.下列对小说艺术特色的分析鉴赏，不正确的一项是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3905569D" w14:textId="22B09ABE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A.小说以王木匠重提诸葛亮八阵图故事开头，再写村民们的表情神态，这样，石门阵故事还未正式展开，王木匠擅长讲故事的形象就已经确立起来了。</w:t>
      </w:r>
    </w:p>
    <w:p w14:paraId="3EA419EB" w14:textId="6C2D37E6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B.小说描写村民们的面孔，用“带胡子的有，麻的有……”，而不用“有的带胡子，有的麻……”，突出了不同面孔最显著的特点。</w:t>
      </w:r>
    </w:p>
    <w:p w14:paraId="1707FDB4" w14:textId="1DC65A55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C.小说调动了许多“声音”来配合王木匠的讲述，如小梅子等人的插话、王木匠的干咳声，乃至与故事毫不相干的驴叫声，读来令人如临其境。</w:t>
      </w:r>
    </w:p>
    <w:p w14:paraId="19901E70" w14:textId="7B9EF6E0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 w:rsidRPr="002C4028">
        <w:rPr>
          <w:rFonts w:ascii="宋体" w:eastAsia="宋体" w:hAnsi="宋体" w:cs="Times New Roman"/>
          <w:color w:val="000000"/>
          <w:sz w:val="24"/>
          <w:szCs w:val="24"/>
        </w:rPr>
        <w:t>D.小说讲了一个王木匠讲故事的故事，这种故事套故事的结构颇具匠心，不仅使小说叙事变得更为复杂，同时也使小说的主题更加多元。</w:t>
      </w:r>
    </w:p>
    <w:p w14:paraId="2EE65DC9" w14:textId="409E4E7A" w:rsid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</w:t>
      </w:r>
      <w:r w:rsidRPr="002C4028">
        <w:rPr>
          <w:rFonts w:ascii="宋体" w:eastAsia="宋体" w:hAnsi="宋体" w:cs="Times New Roman"/>
          <w:color w:val="000000"/>
          <w:sz w:val="24"/>
          <w:szCs w:val="24"/>
        </w:rPr>
        <w:t>8.王木匠讲石门阵时，多处使用反复手法，这种讲述方法有什么效果？</w:t>
      </w:r>
    </w:p>
    <w:p w14:paraId="6667AB54" w14:textId="77777777" w:rsidR="002C4028" w:rsidRPr="0008587C" w:rsidRDefault="002C4028" w:rsidP="002C4028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  <w:u w:val="single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                                                                 </w:t>
      </w:r>
    </w:p>
    <w:p w14:paraId="5BB5BEDA" w14:textId="4009A2D1" w:rsidR="002C4028" w:rsidRPr="002C4028" w:rsidRDefault="002C4028" w:rsidP="002C4028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  <w:u w:val="single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lastRenderedPageBreak/>
        <w:t xml:space="preserve">                                                                     </w:t>
      </w:r>
    </w:p>
    <w:p w14:paraId="56A8B5A5" w14:textId="14356DBF" w:rsidR="002C4028" w:rsidRPr="002C4028" w:rsidRDefault="002C4028" w:rsidP="002C4028">
      <w:pPr>
        <w:adjustRightInd w:val="0"/>
        <w:snapToGrid w:val="0"/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1</w:t>
      </w:r>
      <w:r w:rsidRPr="002C4028">
        <w:rPr>
          <w:rFonts w:ascii="宋体" w:eastAsia="宋体" w:hAnsi="宋体" w:cs="Times New Roman"/>
          <w:color w:val="000000"/>
          <w:sz w:val="24"/>
          <w:szCs w:val="24"/>
        </w:rPr>
        <w:t>9.小说中多次出现的“门”，在不同层面有不同含义，请结合文本加以分析。</w:t>
      </w:r>
    </w:p>
    <w:p w14:paraId="4CB8022B" w14:textId="77777777" w:rsidR="002C4028" w:rsidRPr="0008587C" w:rsidRDefault="002C4028" w:rsidP="002C4028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  <w:u w:val="single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                                                                 </w:t>
      </w:r>
    </w:p>
    <w:p w14:paraId="4A380815" w14:textId="77777777" w:rsidR="002C4028" w:rsidRPr="0008587C" w:rsidRDefault="002C4028" w:rsidP="002C4028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  <w:u w:val="single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                                                                 </w:t>
      </w:r>
    </w:p>
    <w:p w14:paraId="6917CCF5" w14:textId="77777777" w:rsidR="0008587C" w:rsidRPr="00DA3F62" w:rsidRDefault="0008587C" w:rsidP="00C95A7F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</w:p>
    <w:p w14:paraId="23AEBCE0" w14:textId="26562CCD" w:rsidR="00B76382" w:rsidRPr="00DA3F62" w:rsidRDefault="001929F6" w:rsidP="001929F6">
      <w:pPr>
        <w:jc w:val="left"/>
        <w:rPr>
          <w:rFonts w:ascii="宋体" w:eastAsia="宋体" w:hAnsi="宋体"/>
          <w:b/>
          <w:bCs/>
          <w:sz w:val="24"/>
          <w:szCs w:val="24"/>
        </w:rPr>
      </w:pPr>
      <w:r w:rsidRPr="00DA3F62">
        <w:rPr>
          <w:rFonts w:ascii="宋体" w:eastAsia="宋体" w:hAnsi="宋体" w:hint="eastAsia"/>
          <w:b/>
          <w:bCs/>
          <w:sz w:val="24"/>
          <w:szCs w:val="24"/>
        </w:rPr>
        <w:t>三、文言文单项选择题（本大题共</w:t>
      </w:r>
      <w:r w:rsidRPr="00DA3F62">
        <w:rPr>
          <w:rFonts w:ascii="宋体" w:eastAsia="宋体" w:hAnsi="宋体"/>
          <w:b/>
          <w:bCs/>
          <w:sz w:val="24"/>
          <w:szCs w:val="24"/>
        </w:rPr>
        <w:t>6小题，每小题1分，共6分。从下列每小题的四个选项中，选出一个正确答案）</w:t>
      </w:r>
    </w:p>
    <w:p w14:paraId="27AD2E51" w14:textId="66FD5D64" w:rsidR="00B76382" w:rsidRPr="00DA3F62" w:rsidRDefault="00B76382" w:rsidP="00B76382">
      <w:pPr>
        <w:adjustRightInd w:val="0"/>
        <w:snapToGri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20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下列加点字词的解释不正确的一项是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39D6B344" w14:textId="77777777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A．车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错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毂兮短兵接（交错） 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B．郑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既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知亡矣（已经）</w:t>
      </w:r>
    </w:p>
    <w:p w14:paraId="7CA8095F" w14:textId="77777777" w:rsidR="00B76382" w:rsidRPr="00DA3F62" w:rsidRDefault="00B76382" w:rsidP="00B76382">
      <w:pPr>
        <w:autoSpaceDE w:val="0"/>
        <w:autoSpaceDN w:val="0"/>
        <w:adjustRightIn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C．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肆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其西封（延伸、扩张）   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D．左右皆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靡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（消失）</w:t>
      </w:r>
    </w:p>
    <w:p w14:paraId="557C8143" w14:textId="64C73811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21.下列各句中“以”的用法，与其他三项不同的是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2477DC01" w14:textId="77777777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A．赵亦盛设兵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以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待秦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B．则请立太子为王，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以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绝秦望</w:t>
      </w:r>
    </w:p>
    <w:p w14:paraId="253FE516" w14:textId="77777777" w:rsidR="00B76382" w:rsidRPr="00DA3F62" w:rsidRDefault="00B76382" w:rsidP="00B76382">
      <w:pPr>
        <w:autoSpaceDE w:val="0"/>
        <w:autoSpaceDN w:val="0"/>
        <w:adjustRightIn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C．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以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勇气闻于诸侯 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D．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以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先国家之急而后私仇也</w:t>
      </w:r>
    </w:p>
    <w:p w14:paraId="1F4444DA" w14:textId="3AE1A386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22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下列各句，没有词类活用的是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19121A17" w14:textId="77777777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A．而相如廷斥之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B．且庸人尚羞之</w:t>
      </w:r>
    </w:p>
    <w:p w14:paraId="667FB55A" w14:textId="77777777" w:rsidR="00B76382" w:rsidRPr="00DA3F62" w:rsidRDefault="00B76382" w:rsidP="00B76382">
      <w:pPr>
        <w:autoSpaceDE w:val="0"/>
        <w:autoSpaceDN w:val="0"/>
        <w:adjustRightIn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C．赵王鼓瑟   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D．望中犹记，烽火扬州路</w:t>
      </w:r>
    </w:p>
    <w:p w14:paraId="4C5D2519" w14:textId="445BCE7A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23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下列各句中加点的词语，古今意义相同的是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2C64FD09" w14:textId="77777777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A．臣所以去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亲戚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而事君者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B．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宣言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曰：“我见相如，必辱之。”</w:t>
      </w:r>
    </w:p>
    <w:p w14:paraId="394C0AA7" w14:textId="77777777" w:rsidR="00B76382" w:rsidRPr="00DA3F62" w:rsidRDefault="00B76382" w:rsidP="00B76382">
      <w:pPr>
        <w:autoSpaceDE w:val="0"/>
        <w:autoSpaceDN w:val="0"/>
        <w:adjustRightIn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C．传以示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美人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及左右   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D．斜阳草树，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  <w:em w:val="dot"/>
        </w:rPr>
        <w:t>寻常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巷陌</w:t>
      </w:r>
    </w:p>
    <w:p w14:paraId="35416DFA" w14:textId="36A230B6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24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.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下列各句，句式和其他三句不同的是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2A24EA56" w14:textId="77777777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A．何以知之 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B．君何以知燕王</w:t>
      </w:r>
    </w:p>
    <w:p w14:paraId="653EA8E7" w14:textId="77777777" w:rsidR="00B76382" w:rsidRPr="00DA3F62" w:rsidRDefault="00B76382" w:rsidP="00B76382">
      <w:pPr>
        <w:autoSpaceDE w:val="0"/>
        <w:autoSpaceDN w:val="0"/>
        <w:adjustRightIn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C．以勇气闻于诸侯      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          </w:t>
      </w: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D．秦城恐不可得，徒见欺。</w:t>
      </w:r>
    </w:p>
    <w:p w14:paraId="2FE28095" w14:textId="5C6666DF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25.下列对课文的分析不正确的一项是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（ </w:t>
      </w:r>
      <w:r w:rsidR="00696EF6" w:rsidRPr="00DA3F62">
        <w:rPr>
          <w:rFonts w:ascii="宋体" w:eastAsia="宋体" w:hAnsi="宋体" w:cs="Times New Roman"/>
          <w:color w:val="000000"/>
          <w:sz w:val="24"/>
          <w:szCs w:val="24"/>
        </w:rPr>
        <w:t xml:space="preserve">   </w:t>
      </w:r>
      <w:r w:rsidR="00696EF6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）</w:t>
      </w:r>
    </w:p>
    <w:p w14:paraId="1F6BA5BA" w14:textId="77777777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A．《国殇》全诗情感真挚炽热，节奏鲜明急促，传达出一种凛然悲壮、亢直阳刚之美。</w:t>
      </w:r>
    </w:p>
    <w:p w14:paraId="7FC1A2FD" w14:textId="77777777" w:rsidR="00B76382" w:rsidRPr="00DA3F62" w:rsidRDefault="00B76382" w:rsidP="00B76382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B．秦、晋围赵的主要原因，是晋国为了征服异己，再加上晋文公与郑有个人恩怨。</w:t>
      </w:r>
    </w:p>
    <w:p w14:paraId="4296BC9F" w14:textId="77777777" w:rsidR="00B76382" w:rsidRPr="00DA3F62" w:rsidRDefault="00B76382" w:rsidP="00B76382">
      <w:pPr>
        <w:autoSpaceDE w:val="0"/>
        <w:autoSpaceDN w:val="0"/>
        <w:adjustRightIn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C．《廉颇蔺相如列传》一文选取了三个典型事件，生动表现了蔺相如忠于国家、勇于改过的可贵品质及其从大局出发的崇高精神。 </w:t>
      </w:r>
    </w:p>
    <w:p w14:paraId="2BCEEB37" w14:textId="77777777" w:rsidR="00B76382" w:rsidRPr="00DA3F62" w:rsidRDefault="00B76382" w:rsidP="00B76382">
      <w:pPr>
        <w:autoSpaceDE w:val="0"/>
        <w:autoSpaceDN w:val="0"/>
        <w:adjustRightInd w:val="0"/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D．蔺相如和廉颇两个人物，性格有同有异，一主一次，一详一略，相映生辉。</w:t>
      </w:r>
    </w:p>
    <w:p w14:paraId="0731419A" w14:textId="77777777" w:rsidR="001929F6" w:rsidRPr="00DA3F62" w:rsidRDefault="001929F6" w:rsidP="001929F6">
      <w:pPr>
        <w:rPr>
          <w:rFonts w:ascii="宋体" w:eastAsia="宋体" w:hAnsi="宋体"/>
          <w:sz w:val="24"/>
          <w:szCs w:val="24"/>
        </w:rPr>
      </w:pPr>
    </w:p>
    <w:p w14:paraId="07AE640D" w14:textId="77777777" w:rsidR="001929F6" w:rsidRPr="00DA3F62" w:rsidRDefault="001929F6" w:rsidP="001929F6">
      <w:pPr>
        <w:jc w:val="center"/>
        <w:rPr>
          <w:rFonts w:ascii="宋体" w:eastAsia="宋体" w:hAnsi="宋体"/>
          <w:b/>
          <w:bCs/>
          <w:sz w:val="24"/>
          <w:szCs w:val="24"/>
        </w:rPr>
      </w:pPr>
      <w:bookmarkStart w:id="3" w:name="_Hlk150153964"/>
      <w:r w:rsidRPr="00DA3F62">
        <w:rPr>
          <w:rFonts w:ascii="宋体" w:eastAsia="宋体" w:hAnsi="宋体" w:hint="eastAsia"/>
          <w:b/>
          <w:bCs/>
          <w:sz w:val="24"/>
          <w:szCs w:val="24"/>
        </w:rPr>
        <w:t>第Ⅱ卷（共</w:t>
      </w:r>
      <w:r w:rsidRPr="00DA3F62">
        <w:rPr>
          <w:rFonts w:ascii="宋体" w:eastAsia="宋体" w:hAnsi="宋体"/>
          <w:b/>
          <w:bCs/>
          <w:sz w:val="24"/>
          <w:szCs w:val="24"/>
        </w:rPr>
        <w:t>106分）</w:t>
      </w:r>
    </w:p>
    <w:bookmarkEnd w:id="3"/>
    <w:p w14:paraId="2B1A2406" w14:textId="16478C2A" w:rsidR="00155F15" w:rsidRPr="00155F15" w:rsidRDefault="001929F6" w:rsidP="00155F15">
      <w:pPr>
        <w:rPr>
          <w:rFonts w:ascii="宋体" w:eastAsia="宋体" w:hAnsi="宋体"/>
          <w:b/>
          <w:bCs/>
          <w:sz w:val="24"/>
          <w:szCs w:val="24"/>
        </w:rPr>
      </w:pPr>
      <w:r w:rsidRPr="00DA3F62">
        <w:rPr>
          <w:rFonts w:ascii="宋体" w:eastAsia="宋体" w:hAnsi="宋体" w:hint="eastAsia"/>
          <w:b/>
          <w:bCs/>
          <w:sz w:val="24"/>
          <w:szCs w:val="24"/>
        </w:rPr>
        <w:t>四、简答题（本大题共</w:t>
      </w:r>
      <w:r w:rsidRPr="00DA3F62">
        <w:rPr>
          <w:rFonts w:ascii="宋体" w:eastAsia="宋体" w:hAnsi="宋体"/>
          <w:b/>
          <w:bCs/>
          <w:sz w:val="24"/>
          <w:szCs w:val="24"/>
        </w:rPr>
        <w:t>2题，8小题，共20分）</w:t>
      </w:r>
    </w:p>
    <w:p w14:paraId="07646425" w14:textId="77777777" w:rsidR="00155F15" w:rsidRDefault="00155F15" w:rsidP="00155F15">
      <w:pPr>
        <w:jc w:val="center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（一）</w:t>
      </w:r>
    </w:p>
    <w:p w14:paraId="561C78D7" w14:textId="2E9E3BAF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操吴戈兮被犀甲，车错毂兮短兵接。</w:t>
      </w:r>
    </w:p>
    <w:p w14:paraId="1D54C525" w14:textId="30003652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旌蔽日兮敌若云，矢交坠兮士争先。</w:t>
      </w:r>
    </w:p>
    <w:p w14:paraId="581BEBA4" w14:textId="1330BCB0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凌余阵兮躐余行，左骖殪兮右刃伤。</w:t>
      </w:r>
    </w:p>
    <w:p w14:paraId="422BCC31" w14:textId="4FC357B2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霾两轮兮絷四马，援玉枹兮击鸣鼓。</w:t>
      </w:r>
    </w:p>
    <w:p w14:paraId="254556EF" w14:textId="14082481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天时怼兮威灵怒，严杀尽兮弃原野。</w:t>
      </w:r>
    </w:p>
    <w:p w14:paraId="7024CE36" w14:textId="176D1E5D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出不入兮往不反，平原忽兮路超远。</w:t>
      </w:r>
    </w:p>
    <w:p w14:paraId="4F07E115" w14:textId="5032A3C9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带长剑兮挟秦弓，首身离兮心不惩。</w:t>
      </w:r>
    </w:p>
    <w:p w14:paraId="7C52B905" w14:textId="41C2333B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诚既勇兮又以武，终刚强兮不可凌。</w:t>
      </w:r>
    </w:p>
    <w:p w14:paraId="0C90DF38" w14:textId="523436C6" w:rsidR="00155F15" w:rsidRPr="00155F15" w:rsidRDefault="00155F15" w:rsidP="00155F15">
      <w:pPr>
        <w:jc w:val="center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/>
          <w:color w:val="000000"/>
          <w:sz w:val="24"/>
          <w:szCs w:val="24"/>
        </w:rPr>
        <w:t>身既死兮神以灵，子魂魄兮为鬼雄！</w:t>
      </w:r>
    </w:p>
    <w:p w14:paraId="071FC6DC" w14:textId="41F605C1" w:rsidR="00B76382" w:rsidRDefault="00155F15" w:rsidP="00155F15">
      <w:pPr>
        <w:jc w:val="right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 w:hint="eastAsia"/>
          <w:color w:val="000000"/>
          <w:sz w:val="24"/>
          <w:szCs w:val="24"/>
        </w:rPr>
        <w:lastRenderedPageBreak/>
        <w:t>——《国殇》</w:t>
      </w:r>
    </w:p>
    <w:p w14:paraId="1C8992C5" w14:textId="6A1E5384" w:rsidR="00155F15" w:rsidRDefault="007434D6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26.</w:t>
      </w:r>
      <w:r w:rsidR="007301F4">
        <w:rPr>
          <w:rFonts w:ascii="宋体" w:eastAsia="宋体" w:hAnsi="宋体" w:cs="Times New Roman" w:hint="eastAsia"/>
          <w:color w:val="000000"/>
          <w:sz w:val="24"/>
          <w:szCs w:val="24"/>
        </w:rPr>
        <w:t>诗歌运用哪些手法生动再现了悲壮激烈的战斗场面？（2分）</w:t>
      </w:r>
    </w:p>
    <w:p w14:paraId="4B9A78F8" w14:textId="40522FE3" w:rsidR="007434D6" w:rsidRDefault="007434D6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27.诗歌每句第四个字都采用了语气词“兮”，有什么作用？</w:t>
      </w:r>
      <w:r w:rsidR="007301F4">
        <w:rPr>
          <w:rFonts w:ascii="宋体" w:eastAsia="宋体" w:hAnsi="宋体" w:cs="Times New Roman" w:hint="eastAsia"/>
          <w:color w:val="000000"/>
          <w:sz w:val="24"/>
          <w:szCs w:val="24"/>
        </w:rPr>
        <w:t>（2分）</w:t>
      </w:r>
    </w:p>
    <w:p w14:paraId="3812BCB3" w14:textId="2876E32B" w:rsidR="007434D6" w:rsidRDefault="007434D6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28.</w:t>
      </w:r>
      <w:r w:rsidR="007301F4">
        <w:rPr>
          <w:rFonts w:ascii="宋体" w:eastAsia="宋体" w:hAnsi="宋体" w:cs="Times New Roman" w:hint="eastAsia"/>
          <w:color w:val="000000"/>
          <w:sz w:val="24"/>
          <w:szCs w:val="24"/>
        </w:rPr>
        <w:t>这首诗歌的主题是什么？诗人是从哪几个方面表达主题的？（3分）</w:t>
      </w:r>
    </w:p>
    <w:p w14:paraId="36E357D2" w14:textId="0D08E66A" w:rsidR="007434D6" w:rsidRDefault="007434D6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29.</w:t>
      </w:r>
      <w:r w:rsidR="007301F4">
        <w:rPr>
          <w:rFonts w:ascii="宋体" w:eastAsia="宋体" w:hAnsi="宋体" w:cs="Times New Roman" w:hint="eastAsia"/>
          <w:color w:val="000000"/>
          <w:sz w:val="24"/>
          <w:szCs w:val="24"/>
        </w:rPr>
        <w:t>扩写“</w:t>
      </w:r>
      <w:r w:rsidR="007301F4" w:rsidRPr="007301F4">
        <w:rPr>
          <w:rFonts w:ascii="宋体" w:eastAsia="宋体" w:hAnsi="宋体" w:cs="Times New Roman"/>
          <w:color w:val="000000"/>
          <w:sz w:val="24"/>
          <w:szCs w:val="24"/>
        </w:rPr>
        <w:t>霾两轮兮絷四马，援玉枹兮击鸣鼓</w:t>
      </w:r>
      <w:r w:rsidR="007301F4">
        <w:rPr>
          <w:rFonts w:ascii="宋体" w:eastAsia="宋体" w:hAnsi="宋体" w:cs="Times New Roman" w:hint="eastAsia"/>
          <w:color w:val="000000"/>
          <w:sz w:val="24"/>
          <w:szCs w:val="24"/>
        </w:rPr>
        <w:t>”，要求至少使用一种修辞手法，不少于60字。（3分）</w:t>
      </w:r>
    </w:p>
    <w:p w14:paraId="58BF6993" w14:textId="2663B61C" w:rsidR="007301F4" w:rsidRDefault="00176F20" w:rsidP="00176F20">
      <w:pPr>
        <w:jc w:val="center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（二）</w:t>
      </w:r>
    </w:p>
    <w:p w14:paraId="7F7B7720" w14:textId="2C059E91" w:rsidR="00176F20" w:rsidRPr="005830F1" w:rsidRDefault="005830F1" w:rsidP="005830F1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5830F1">
        <w:rPr>
          <w:rFonts w:ascii="楷体" w:eastAsia="楷体" w:hAnsi="楷体" w:hint="eastAsia"/>
          <w:sz w:val="24"/>
          <w:szCs w:val="24"/>
        </w:rPr>
        <w:t>第二天我起得很迟，午饭之后，出去看了几个本家和朋友</w:t>
      </w:r>
      <w:r w:rsidRPr="005830F1">
        <w:rPr>
          <w:rFonts w:ascii="楷体" w:eastAsia="楷体" w:hAnsi="楷体"/>
          <w:sz w:val="24"/>
          <w:szCs w:val="24"/>
        </w:rPr>
        <w:t>;第三天也照样。他们也都没有什么大改变，单是老了些;家中却一律忙，都在准备着“祝福”。这是鲁镇年终的大典，致敬尽礼，迎接福神拜求来年一年中的好运气的。杀鸡，宰鹅，买猪肉，用心细细的洗，女人的臂膊都在水里浸得通红，有的还带着绞丝银镯子。煮熟之后，横七竖八的插些筷子在这类东西上，可就称为“福礼”了，五更天陈列起来，并且点上香烛，恭请福神们来享用，拜的却只限于男人，拜完自然仍然是放爆竹。</w:t>
      </w:r>
      <w:r w:rsidR="00AC42C3">
        <w:rPr>
          <w:rFonts w:ascii="楷体" w:eastAsia="楷体" w:hAnsi="楷体" w:hint="eastAsia"/>
          <w:sz w:val="24"/>
          <w:szCs w:val="24"/>
        </w:rPr>
        <w:t>①</w:t>
      </w:r>
      <w:r w:rsidRPr="00AC42C3">
        <w:rPr>
          <w:rFonts w:ascii="楷体" w:eastAsia="楷体" w:hAnsi="楷体"/>
          <w:sz w:val="24"/>
          <w:szCs w:val="24"/>
          <w:u w:val="single"/>
        </w:rPr>
        <w:t>年年如此</w:t>
      </w:r>
      <w:r w:rsidR="00AC42C3" w:rsidRPr="00AC42C3">
        <w:rPr>
          <w:rFonts w:ascii="楷体" w:eastAsia="楷体" w:hAnsi="楷体" w:hint="eastAsia"/>
          <w:sz w:val="24"/>
          <w:szCs w:val="24"/>
          <w:u w:val="single"/>
        </w:rPr>
        <w:t>，</w:t>
      </w:r>
      <w:r w:rsidRPr="00AC42C3">
        <w:rPr>
          <w:rFonts w:ascii="楷体" w:eastAsia="楷体" w:hAnsi="楷体"/>
          <w:sz w:val="24"/>
          <w:szCs w:val="24"/>
          <w:u w:val="single"/>
        </w:rPr>
        <w:t>家家如此，--只要买得起福礼和爆竹之类的--今年自然也如此。</w:t>
      </w:r>
      <w:r w:rsidR="00AC42C3">
        <w:rPr>
          <w:rFonts w:ascii="楷体" w:eastAsia="楷体" w:hAnsi="楷体" w:hint="eastAsia"/>
          <w:sz w:val="24"/>
          <w:szCs w:val="24"/>
        </w:rPr>
        <w:t>②</w:t>
      </w:r>
      <w:r w:rsidRPr="00AC42C3">
        <w:rPr>
          <w:rFonts w:ascii="楷体" w:eastAsia="楷体" w:hAnsi="楷体"/>
          <w:sz w:val="24"/>
          <w:szCs w:val="24"/>
          <w:u w:val="single"/>
        </w:rPr>
        <w:t>天色愈阴暗</w:t>
      </w:r>
      <w:r w:rsidRPr="00AC42C3">
        <w:rPr>
          <w:rFonts w:ascii="楷体" w:eastAsia="楷体" w:hAnsi="楷体" w:hint="eastAsia"/>
          <w:sz w:val="24"/>
          <w:szCs w:val="24"/>
          <w:u w:val="single"/>
        </w:rPr>
        <w:t>了，下午竟下起雪来，雪花大的有梅花那么大，满天飞舞，夹着烟和忙碌的气色，将鲁镇乱成一团糟。</w:t>
      </w:r>
      <w:r w:rsidRPr="005830F1">
        <w:rPr>
          <w:rFonts w:ascii="楷体" w:eastAsia="楷体" w:hAnsi="楷体" w:hint="eastAsia"/>
          <w:sz w:val="24"/>
          <w:szCs w:val="24"/>
        </w:rPr>
        <w:t>我回到四叔的书房里时，瓦楞上已经雪白，房里也映得较光明，极分明的显出壁上挂着的朱拓的大“寿”字，陈抟老祖写的，一边的对联已经脱落，松松的卷了放在长桌上，一边的还在，道是“事理通达心气和平”。我又无聊赖的到窗下的案头去一翻，只见一堆似乎未必完全的《康熙字典》，一部《近思录集注》和一部《四书衬》。无论如何，我明天决计要走了。</w:t>
      </w:r>
    </w:p>
    <w:p w14:paraId="6A2228F9" w14:textId="194133AF" w:rsidR="00176F20" w:rsidRPr="005830F1" w:rsidRDefault="005830F1" w:rsidP="005830F1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5830F1">
        <w:rPr>
          <w:rFonts w:ascii="楷体" w:eastAsia="楷体" w:hAnsi="楷体" w:hint="eastAsia"/>
          <w:sz w:val="24"/>
          <w:szCs w:val="24"/>
        </w:rPr>
        <w:t>况且，一直到昨天遇见祥林嫂的事，也就使我不能安住。那是下午，我到镇的东头访过一个朋友，走出来，就在河边遇见她</w:t>
      </w:r>
      <w:r w:rsidRPr="005830F1">
        <w:rPr>
          <w:rFonts w:ascii="楷体" w:eastAsia="楷体" w:hAnsi="楷体"/>
          <w:sz w:val="24"/>
          <w:szCs w:val="24"/>
        </w:rPr>
        <w:t>;而且见她瞪着的眼睛的视线，就知道明明是向我走来的。我这回在鲁镇所见的人们中，改变之大，可以说无过于她的了:五年前的花白的头发，即今已经全白，全不像四十上下的人:脸上瘦削不堪，黄中带黑，而且消尽了先前悲哀的神色，仿佛是木刻似的;只有那眼珠间或一轮还可以表示她是一个活物。她一手提着竹篮。内中一个破碗，空的;一手拄着一支比她更长的竹竿，下端开了裂:她分明已经纯乎是一个乞丐了。</w:t>
      </w:r>
    </w:p>
    <w:p w14:paraId="72916054" w14:textId="5D68C5C3" w:rsidR="005830F1" w:rsidRDefault="005830F1" w:rsidP="005830F1">
      <w:pPr>
        <w:jc w:val="right"/>
        <w:rPr>
          <w:rFonts w:ascii="楷体" w:eastAsia="楷体" w:hAnsi="楷体" w:cs="Times New Roman"/>
          <w:color w:val="000000"/>
          <w:sz w:val="24"/>
          <w:szCs w:val="24"/>
        </w:rPr>
      </w:pPr>
      <w:r w:rsidRPr="00155F15">
        <w:rPr>
          <w:rFonts w:ascii="楷体" w:eastAsia="楷体" w:hAnsi="楷体" w:cs="Times New Roman" w:hint="eastAsia"/>
          <w:color w:val="000000"/>
          <w:sz w:val="24"/>
          <w:szCs w:val="24"/>
        </w:rPr>
        <w:t>——《</w:t>
      </w:r>
      <w:r>
        <w:rPr>
          <w:rFonts w:ascii="楷体" w:eastAsia="楷体" w:hAnsi="楷体" w:cs="Times New Roman" w:hint="eastAsia"/>
          <w:color w:val="000000"/>
          <w:sz w:val="24"/>
          <w:szCs w:val="24"/>
        </w:rPr>
        <w:t>祝福</w:t>
      </w:r>
      <w:r w:rsidRPr="00155F15">
        <w:rPr>
          <w:rFonts w:ascii="楷体" w:eastAsia="楷体" w:hAnsi="楷体" w:cs="Times New Roman" w:hint="eastAsia"/>
          <w:color w:val="000000"/>
          <w:sz w:val="24"/>
          <w:szCs w:val="24"/>
        </w:rPr>
        <w:t>》</w:t>
      </w:r>
      <w:r>
        <w:rPr>
          <w:rFonts w:ascii="楷体" w:eastAsia="楷体" w:hAnsi="楷体" w:cs="Times New Roman" w:hint="eastAsia"/>
          <w:color w:val="000000"/>
          <w:sz w:val="24"/>
          <w:szCs w:val="24"/>
        </w:rPr>
        <w:t>节选</w:t>
      </w:r>
    </w:p>
    <w:p w14:paraId="4C0587EC" w14:textId="5A7BEE60" w:rsidR="00176F20" w:rsidRPr="00AC42C3" w:rsidRDefault="00AC42C3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30.</w:t>
      </w:r>
      <w:r w:rsidRPr="00AC42C3">
        <w:rPr>
          <w:rFonts w:ascii="宋体" w:eastAsia="宋体" w:hAnsi="宋体" w:cs="Times New Roman" w:hint="eastAsia"/>
          <w:color w:val="000000"/>
          <w:sz w:val="24"/>
          <w:szCs w:val="24"/>
        </w:rPr>
        <w:t>选文划线句</w:t>
      </w:r>
      <w:r w:rsidRPr="00AC42C3">
        <w:rPr>
          <w:rFonts w:ascii="宋体" w:eastAsia="宋体" w:hAnsi="宋体" w:hint="eastAsia"/>
          <w:sz w:val="24"/>
          <w:szCs w:val="24"/>
        </w:rPr>
        <w:t>①中连用三个“如此”，有什么含义？</w:t>
      </w:r>
      <w:r>
        <w:rPr>
          <w:rFonts w:ascii="宋体" w:eastAsia="宋体" w:hAnsi="宋体" w:hint="eastAsia"/>
          <w:sz w:val="24"/>
          <w:szCs w:val="24"/>
        </w:rPr>
        <w:t>（2分）</w:t>
      </w:r>
    </w:p>
    <w:p w14:paraId="4815184F" w14:textId="6F190079" w:rsidR="00AC42C3" w:rsidRDefault="00AC42C3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31.</w:t>
      </w:r>
      <w:r w:rsidRPr="00AC42C3">
        <w:rPr>
          <w:rFonts w:ascii="宋体" w:eastAsia="宋体" w:hAnsi="宋体" w:cs="Times New Roman" w:hint="eastAsia"/>
          <w:color w:val="000000"/>
          <w:sz w:val="24"/>
          <w:szCs w:val="24"/>
        </w:rPr>
        <w:t>选文划线句</w:t>
      </w:r>
      <w:r w:rsidRPr="00AC42C3">
        <w:rPr>
          <w:rFonts w:ascii="宋体" w:eastAsia="宋体" w:hAnsi="宋体" w:hint="eastAsia"/>
          <w:sz w:val="24"/>
          <w:szCs w:val="24"/>
        </w:rPr>
        <w:t>②中的环境描写有什么作用？</w:t>
      </w:r>
      <w:r>
        <w:rPr>
          <w:rFonts w:ascii="宋体" w:eastAsia="宋体" w:hAnsi="宋体" w:hint="eastAsia"/>
          <w:sz w:val="24"/>
          <w:szCs w:val="24"/>
        </w:rPr>
        <w:t>（2分）</w:t>
      </w:r>
    </w:p>
    <w:p w14:paraId="34AA0CE9" w14:textId="194D1148" w:rsidR="00AC42C3" w:rsidRDefault="00AC42C3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32.</w:t>
      </w:r>
      <w:r w:rsidRPr="00AC42C3">
        <w:rPr>
          <w:rFonts w:ascii="宋体" w:eastAsia="宋体" w:hAnsi="宋体" w:cs="Times New Roman" w:hint="eastAsia"/>
          <w:color w:val="000000"/>
          <w:sz w:val="24"/>
          <w:szCs w:val="24"/>
        </w:rPr>
        <w:t>有人说作者在设置人物的时候，“四叔”是“有</w:t>
      </w:r>
      <w:r w:rsidRPr="00AC42C3">
        <w:rPr>
          <w:rFonts w:ascii="宋体" w:eastAsia="宋体" w:hAnsi="宋体" w:cs="Times New Roman"/>
          <w:color w:val="000000"/>
          <w:sz w:val="24"/>
          <w:szCs w:val="24"/>
        </w:rPr>
        <w:t>'四书’之名，亦有'反四书’之实”结合语段谈谈你的看法?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（3分）</w:t>
      </w:r>
    </w:p>
    <w:p w14:paraId="43D6DC87" w14:textId="67A78735" w:rsidR="00AC42C3" w:rsidRDefault="00AC42C3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33.</w:t>
      </w:r>
      <w:r w:rsidR="004259DA">
        <w:rPr>
          <w:rFonts w:ascii="宋体" w:eastAsia="宋体" w:hAnsi="宋体" w:cs="Times New Roman" w:hint="eastAsia"/>
          <w:color w:val="000000"/>
          <w:sz w:val="24"/>
          <w:szCs w:val="24"/>
        </w:rPr>
        <w:t>谈谈你对小说中“我”这个人物形象的理解。（3分）</w:t>
      </w:r>
    </w:p>
    <w:p w14:paraId="39DC3C60" w14:textId="77777777" w:rsidR="00176F20" w:rsidRDefault="00176F20" w:rsidP="00155F15">
      <w:pPr>
        <w:jc w:val="left"/>
        <w:rPr>
          <w:rFonts w:ascii="宋体" w:eastAsia="宋体" w:hAnsi="宋体" w:cs="Times New Roman"/>
          <w:color w:val="000000"/>
          <w:sz w:val="24"/>
          <w:szCs w:val="24"/>
        </w:rPr>
      </w:pPr>
    </w:p>
    <w:p w14:paraId="09B709E9" w14:textId="7647E5E6" w:rsidR="00B76382" w:rsidRPr="00DA3F62" w:rsidRDefault="001929F6">
      <w:pPr>
        <w:rPr>
          <w:rFonts w:ascii="宋体" w:eastAsia="宋体" w:hAnsi="宋体"/>
          <w:b/>
          <w:bCs/>
          <w:sz w:val="24"/>
          <w:szCs w:val="24"/>
        </w:rPr>
      </w:pPr>
      <w:bookmarkStart w:id="4" w:name="_Hlk163636927"/>
      <w:r w:rsidRPr="00DA3F62">
        <w:rPr>
          <w:rFonts w:ascii="宋体" w:eastAsia="宋体" w:hAnsi="宋体" w:hint="eastAsia"/>
          <w:b/>
          <w:bCs/>
          <w:sz w:val="24"/>
          <w:szCs w:val="24"/>
        </w:rPr>
        <w:t>五、文言文阅读（本大题共</w:t>
      </w:r>
      <w:r w:rsidRPr="00DA3F62">
        <w:rPr>
          <w:rFonts w:ascii="宋体" w:eastAsia="宋体" w:hAnsi="宋体"/>
          <w:b/>
          <w:bCs/>
          <w:sz w:val="24"/>
          <w:szCs w:val="24"/>
        </w:rPr>
        <w:t>4小题，共10分）</w:t>
      </w:r>
    </w:p>
    <w:bookmarkEnd w:id="4"/>
    <w:p w14:paraId="27455B0F" w14:textId="77777777" w:rsidR="00A509C7" w:rsidRPr="00DA3F62" w:rsidRDefault="00A509C7" w:rsidP="00A509C7">
      <w:pPr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DA3F62">
        <w:rPr>
          <w:rFonts w:ascii="楷体" w:eastAsia="楷体" w:hAnsi="楷体" w:cs="Times New Roman"/>
          <w:color w:val="000000"/>
          <w:sz w:val="24"/>
          <w:szCs w:val="24"/>
        </w:rPr>
        <w:t>晋侯、秦伯围郑，以其无礼于晋，且贰于楚也。晋军函陵，秦军氾南。</w:t>
      </w:r>
    </w:p>
    <w:p w14:paraId="2AC32478" w14:textId="77777777" w:rsidR="00A509C7" w:rsidRPr="00DA3F62" w:rsidRDefault="00A509C7" w:rsidP="00A509C7">
      <w:pPr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DA3F62">
        <w:rPr>
          <w:rFonts w:ascii="楷体" w:eastAsia="楷体" w:hAnsi="楷体" w:cs="Times New Roman"/>
          <w:color w:val="000000"/>
          <w:sz w:val="24"/>
          <w:szCs w:val="24"/>
        </w:rPr>
        <w:t>佚之狐言于郑伯曰：“国危矣，若使烛之武见秦君，师必退。”公从之。辞曰：“臣之壮也，犹不如人；今老矣，无能为也已。”公曰：“吾不能早用子，今急而求子，是寡人之过也。然郑亡，子亦有不利焉。”许之。</w:t>
      </w:r>
    </w:p>
    <w:p w14:paraId="1B5AD727" w14:textId="77777777" w:rsidR="00A509C7" w:rsidRPr="00DA3F62" w:rsidRDefault="00A509C7" w:rsidP="00A509C7">
      <w:pPr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DA3F62">
        <w:rPr>
          <w:rFonts w:ascii="楷体" w:eastAsia="楷体" w:hAnsi="楷体" w:cs="Times New Roman"/>
          <w:color w:val="000000"/>
          <w:sz w:val="24"/>
          <w:szCs w:val="24"/>
        </w:rPr>
        <w:t>夜缒而出，见秦伯，曰：“秦、晋围郑，郑既知亡矣。若亡郑而有益于君，敢以烦执事。越国以鄙远，君知其难也。焉用亡郑以陪邻？邻之厚，君之薄也。若舍郑以为东道主，行李之往来，共其乏困，君亦无所害。且君尝为晋君赐矣，许君焦、瑕，朝济而夕设版焉，君之所知也。夫晋，何厌之有？既东封郑，又欲</w:t>
      </w:r>
      <w:r w:rsidRPr="00DA3F62">
        <w:rPr>
          <w:rFonts w:ascii="楷体" w:eastAsia="楷体" w:hAnsi="楷体" w:cs="Times New Roman"/>
          <w:color w:val="000000"/>
          <w:sz w:val="24"/>
          <w:szCs w:val="24"/>
        </w:rPr>
        <w:lastRenderedPageBreak/>
        <w:t>肆其西封，若不阙秦，将焉取之？阙秦以利晋，唯君图之。”秦伯说，与郑人盟。使杞子、逢孙、杨孙戍之，乃还。</w:t>
      </w:r>
    </w:p>
    <w:p w14:paraId="06FCB88E" w14:textId="77777777" w:rsidR="00A509C7" w:rsidRPr="00DA3F62" w:rsidRDefault="00A509C7" w:rsidP="00A509C7">
      <w:pPr>
        <w:ind w:firstLineChars="200" w:firstLine="480"/>
        <w:rPr>
          <w:rFonts w:ascii="楷体" w:eastAsia="楷体" w:hAnsi="楷体" w:cs="Times New Roman"/>
          <w:color w:val="000000"/>
          <w:sz w:val="24"/>
          <w:szCs w:val="24"/>
        </w:rPr>
      </w:pPr>
      <w:r w:rsidRPr="00DA3F62">
        <w:rPr>
          <w:rFonts w:ascii="楷体" w:eastAsia="楷体" w:hAnsi="楷体" w:cs="Times New Roman"/>
          <w:color w:val="000000"/>
          <w:sz w:val="24"/>
          <w:szCs w:val="24"/>
        </w:rPr>
        <w:t>子犯请击之，公曰：“不可。微夫人之力不及此。</w:t>
      </w:r>
      <w:bookmarkStart w:id="5" w:name="_Hlk163636019"/>
      <w:r w:rsidRPr="00DA3F62">
        <w:rPr>
          <w:rFonts w:ascii="楷体" w:eastAsia="楷体" w:hAnsi="楷体" w:cs="Times New Roman"/>
          <w:color w:val="000000"/>
          <w:sz w:val="24"/>
          <w:szCs w:val="24"/>
        </w:rPr>
        <w:t>因人之力而敝之，不仁</w:t>
      </w:r>
      <w:bookmarkEnd w:id="5"/>
      <w:r w:rsidRPr="00DA3F62">
        <w:rPr>
          <w:rFonts w:ascii="楷体" w:eastAsia="楷体" w:hAnsi="楷体" w:cs="Times New Roman"/>
          <w:color w:val="000000"/>
          <w:sz w:val="24"/>
          <w:szCs w:val="24"/>
        </w:rPr>
        <w:t>；失其所与，不知；以乱易整，不武。吾其还也。”亦去之。</w:t>
      </w:r>
    </w:p>
    <w:p w14:paraId="616D87F1" w14:textId="00B9E30C" w:rsidR="001929F6" w:rsidRPr="00DA3F62" w:rsidRDefault="00A509C7" w:rsidP="00A509C7">
      <w:pPr>
        <w:jc w:val="right"/>
        <w:rPr>
          <w:rFonts w:ascii="楷体" w:eastAsia="楷体" w:hAnsi="楷体" w:cs="Times New Roman"/>
          <w:color w:val="000000"/>
          <w:sz w:val="24"/>
          <w:szCs w:val="24"/>
        </w:rPr>
      </w:pPr>
      <w:r w:rsidRPr="00DA3F62">
        <w:rPr>
          <w:rFonts w:ascii="楷体" w:eastAsia="楷体" w:hAnsi="楷体" w:cs="Times New Roman" w:hint="eastAsia"/>
          <w:color w:val="000000"/>
          <w:sz w:val="24"/>
          <w:szCs w:val="24"/>
        </w:rPr>
        <w:t>——《烛之武退秦师》</w:t>
      </w:r>
    </w:p>
    <w:p w14:paraId="594CF90E" w14:textId="28F687BA" w:rsidR="001929F6" w:rsidRPr="00DA3F62" w:rsidRDefault="00A509C7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34.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加点字解释（2分）</w:t>
      </w:r>
    </w:p>
    <w:p w14:paraId="36BFDE3C" w14:textId="127866F4" w:rsidR="00A509C7" w:rsidRPr="00DA3F62" w:rsidRDefault="00A509C7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（1）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</w:rPr>
        <w:t>且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  <w:em w:val="dot"/>
        </w:rPr>
        <w:t>贰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</w:rPr>
        <w:t>于楚也</w:t>
      </w:r>
      <w:r w:rsidR="00BE4290" w:rsidRPr="00DA3F62"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      </w:t>
      </w:r>
      <w:r w:rsidR="00BE4290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          （2）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</w:rPr>
        <w:t>吾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  <w:em w:val="dot"/>
        </w:rPr>
        <w:t>其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</w:rPr>
        <w:t>还也</w:t>
      </w:r>
      <w:r w:rsidR="00BE4290" w:rsidRPr="00DA3F62"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 xml:space="preserve">          </w:t>
      </w:r>
    </w:p>
    <w:p w14:paraId="09F3515A" w14:textId="34AF546B" w:rsidR="00A509C7" w:rsidRPr="00DA3F62" w:rsidRDefault="00A509C7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35.</w:t>
      </w:r>
      <w:r w:rsidRPr="00DA3F62">
        <w:rPr>
          <w:rFonts w:ascii="宋体" w:eastAsia="宋体" w:hAnsi="宋体" w:cs="Times New Roman"/>
          <w:color w:val="000000"/>
          <w:sz w:val="24"/>
          <w:szCs w:val="24"/>
        </w:rPr>
        <w:t>把下列句子翻译成现代汉语。（4分）</w:t>
      </w:r>
    </w:p>
    <w:p w14:paraId="452E2E20" w14:textId="7AB672BC" w:rsidR="00A509C7" w:rsidRPr="00DA3F62" w:rsidRDefault="00A509C7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（1）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</w:rPr>
        <w:t>焉用亡郑以陪邻？邻之厚，君之薄也。</w:t>
      </w:r>
    </w:p>
    <w:p w14:paraId="1C8DAFF8" w14:textId="445C9E5E" w:rsidR="00A509C7" w:rsidRPr="00DA3F62" w:rsidRDefault="00A509C7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（2）</w:t>
      </w:r>
      <w:r w:rsidR="00BE4290" w:rsidRPr="00DA3F62">
        <w:rPr>
          <w:rFonts w:ascii="宋体" w:eastAsia="宋体" w:hAnsi="宋体" w:cs="Times New Roman"/>
          <w:color w:val="000000"/>
          <w:sz w:val="24"/>
          <w:szCs w:val="24"/>
        </w:rPr>
        <w:t>夫晋，何厌之有？既东封郑，又欲肆其西封</w:t>
      </w:r>
      <w:r w:rsidR="00BE4290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。</w:t>
      </w:r>
    </w:p>
    <w:p w14:paraId="261BFE9E" w14:textId="4208DAEA" w:rsidR="00A509C7" w:rsidRPr="00DA3F62" w:rsidRDefault="00A509C7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36.</w:t>
      </w:r>
      <w:r w:rsidR="00BE4290" w:rsidRPr="00DA3F62">
        <w:rPr>
          <w:rFonts w:ascii="宋体" w:eastAsia="宋体" w:hAnsi="宋体" w:hint="eastAsia"/>
          <w:sz w:val="24"/>
          <w:szCs w:val="24"/>
        </w:rPr>
        <w:t>“</w:t>
      </w:r>
      <w:r w:rsidR="00BE4290" w:rsidRPr="00DA3F62">
        <w:rPr>
          <w:rFonts w:ascii="宋体" w:eastAsia="宋体" w:hAnsi="宋体"/>
          <w:sz w:val="24"/>
          <w:szCs w:val="24"/>
        </w:rPr>
        <w:t>因人之力而敝之，不仁</w:t>
      </w:r>
      <w:r w:rsidR="00BE4290" w:rsidRPr="00DA3F62">
        <w:rPr>
          <w:rFonts w:ascii="宋体" w:eastAsia="宋体" w:hAnsi="宋体" w:hint="eastAsia"/>
          <w:sz w:val="24"/>
          <w:szCs w:val="24"/>
        </w:rPr>
        <w:t>”</w:t>
      </w:r>
      <w:r w:rsidRPr="00DA3F62">
        <w:rPr>
          <w:rFonts w:ascii="宋体" w:eastAsia="宋体" w:hAnsi="宋体"/>
          <w:sz w:val="24"/>
          <w:szCs w:val="24"/>
        </w:rPr>
        <w:t>是什么特殊句式？（2分）</w:t>
      </w:r>
    </w:p>
    <w:p w14:paraId="5C344B18" w14:textId="2DAC12CE" w:rsidR="00A509C7" w:rsidRPr="00DA3F62" w:rsidRDefault="00A509C7">
      <w:pPr>
        <w:rPr>
          <w:rFonts w:ascii="宋体" w:eastAsia="宋体" w:hAnsi="宋体" w:cs="Times New Roman"/>
          <w:color w:val="000000"/>
          <w:sz w:val="24"/>
          <w:szCs w:val="24"/>
        </w:rPr>
      </w:pPr>
      <w:r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37.烛之武劝说秦穆公，言简意深，具有极强的说服力，</w:t>
      </w:r>
      <w:r w:rsidR="00BE4290" w:rsidRPr="00DA3F62">
        <w:rPr>
          <w:rFonts w:ascii="宋体" w:eastAsia="宋体" w:hAnsi="宋体" w:cs="Times New Roman" w:hint="eastAsia"/>
          <w:color w:val="000000"/>
          <w:sz w:val="24"/>
          <w:szCs w:val="24"/>
        </w:rPr>
        <w:t>他抓住的关键点是什么？</w:t>
      </w:r>
    </w:p>
    <w:p w14:paraId="6E409640" w14:textId="77777777" w:rsidR="001A16FD" w:rsidRDefault="001A16FD" w:rsidP="001929F6">
      <w:pPr>
        <w:rPr>
          <w:rFonts w:ascii="宋体" w:eastAsia="宋体" w:hAnsi="宋体"/>
          <w:b/>
          <w:bCs/>
          <w:sz w:val="24"/>
          <w:szCs w:val="24"/>
        </w:rPr>
      </w:pPr>
    </w:p>
    <w:p w14:paraId="62AAE5BC" w14:textId="7B184CA0" w:rsidR="001929F6" w:rsidRPr="00DA3F62" w:rsidRDefault="001929F6" w:rsidP="001929F6">
      <w:pPr>
        <w:rPr>
          <w:rFonts w:ascii="宋体" w:eastAsia="宋体" w:hAnsi="宋体"/>
          <w:b/>
          <w:bCs/>
          <w:sz w:val="24"/>
          <w:szCs w:val="24"/>
        </w:rPr>
      </w:pPr>
      <w:r w:rsidRPr="00DA3F62">
        <w:rPr>
          <w:rFonts w:ascii="宋体" w:eastAsia="宋体" w:hAnsi="宋体" w:hint="eastAsia"/>
          <w:b/>
          <w:bCs/>
          <w:sz w:val="24"/>
          <w:szCs w:val="24"/>
        </w:rPr>
        <w:t>六、情境默写（10分）</w:t>
      </w:r>
    </w:p>
    <w:p w14:paraId="137A0D92" w14:textId="49C8388B" w:rsidR="001929F6" w:rsidRPr="001A16FD" w:rsidRDefault="002C49DC" w:rsidP="001929F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38</w:t>
      </w:r>
      <w:r w:rsidR="001A16FD" w:rsidRPr="001A16FD">
        <w:rPr>
          <w:rFonts w:ascii="宋体" w:eastAsia="宋体" w:hAnsi="宋体" w:hint="eastAsia"/>
          <w:sz w:val="24"/>
          <w:szCs w:val="24"/>
        </w:rPr>
        <w:t>.</w:t>
      </w:r>
      <w:r w:rsidR="001A16FD">
        <w:rPr>
          <w:rFonts w:ascii="宋体" w:eastAsia="宋体" w:hAnsi="宋体" w:hint="eastAsia"/>
          <w:sz w:val="24"/>
          <w:szCs w:val="24"/>
        </w:rPr>
        <w:t>杜牧的的</w:t>
      </w:r>
      <w:r w:rsidR="001A16FD" w:rsidRPr="001A16FD">
        <w:rPr>
          <w:rFonts w:ascii="宋体" w:eastAsia="宋体" w:hAnsi="宋体" w:hint="eastAsia"/>
          <w:sz w:val="24"/>
          <w:szCs w:val="24"/>
        </w:rPr>
        <w:t>《过华清宫绝句》中暗含对奢华讽刺的诗句是？</w:t>
      </w:r>
    </w:p>
    <w:p w14:paraId="795ED976" w14:textId="183DD254" w:rsidR="001A16FD" w:rsidRPr="001A16FD" w:rsidRDefault="002C49DC" w:rsidP="001929F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39</w:t>
      </w:r>
      <w:r w:rsidR="001A16FD" w:rsidRPr="001A16FD">
        <w:rPr>
          <w:rFonts w:ascii="宋体" w:eastAsia="宋体" w:hAnsi="宋体" w:hint="eastAsia"/>
          <w:sz w:val="24"/>
          <w:szCs w:val="24"/>
        </w:rPr>
        <w:t>.</w:t>
      </w:r>
      <w:r w:rsidR="001A16FD">
        <w:rPr>
          <w:rFonts w:ascii="宋体" w:eastAsia="宋体" w:hAnsi="宋体" w:hint="eastAsia"/>
          <w:sz w:val="24"/>
          <w:szCs w:val="24"/>
        </w:rPr>
        <w:t>李商隐的</w:t>
      </w:r>
      <w:r w:rsidR="001A16FD" w:rsidRPr="001A16FD">
        <w:rPr>
          <w:rFonts w:ascii="宋体" w:eastAsia="宋体" w:hAnsi="宋体" w:hint="eastAsia"/>
          <w:sz w:val="24"/>
          <w:szCs w:val="24"/>
        </w:rPr>
        <w:t>《锦瑟》中“用典”的诗句是？</w:t>
      </w:r>
    </w:p>
    <w:p w14:paraId="25FC4C96" w14:textId="1236FB1F" w:rsidR="001A16FD" w:rsidRPr="001A16FD" w:rsidRDefault="002C49DC" w:rsidP="001929F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40</w:t>
      </w:r>
      <w:r w:rsidR="001A16FD" w:rsidRPr="001A16FD">
        <w:rPr>
          <w:rFonts w:ascii="宋体" w:eastAsia="宋体" w:hAnsi="宋体" w:hint="eastAsia"/>
          <w:sz w:val="24"/>
          <w:szCs w:val="24"/>
        </w:rPr>
        <w:t>.</w:t>
      </w:r>
      <w:r w:rsidR="001A16FD">
        <w:rPr>
          <w:rFonts w:ascii="宋体" w:eastAsia="宋体" w:hAnsi="宋体" w:hint="eastAsia"/>
          <w:sz w:val="24"/>
          <w:szCs w:val="24"/>
        </w:rPr>
        <w:t>李煜的</w:t>
      </w:r>
      <w:r w:rsidR="001A16FD" w:rsidRPr="001A16FD">
        <w:rPr>
          <w:rFonts w:ascii="宋体" w:eastAsia="宋体" w:hAnsi="宋体" w:hint="eastAsia"/>
          <w:sz w:val="24"/>
          <w:szCs w:val="24"/>
        </w:rPr>
        <w:t>《虞美人》中写愁的</w:t>
      </w:r>
      <w:r w:rsidR="007D20E7">
        <w:rPr>
          <w:rFonts w:ascii="宋体" w:eastAsia="宋体" w:hAnsi="宋体" w:hint="eastAsia"/>
          <w:sz w:val="24"/>
          <w:szCs w:val="24"/>
        </w:rPr>
        <w:t>名句</w:t>
      </w:r>
      <w:r w:rsidR="001A16FD" w:rsidRPr="001A16FD">
        <w:rPr>
          <w:rFonts w:ascii="宋体" w:eastAsia="宋体" w:hAnsi="宋体" w:hint="eastAsia"/>
          <w:sz w:val="24"/>
          <w:szCs w:val="24"/>
        </w:rPr>
        <w:t>是？</w:t>
      </w:r>
    </w:p>
    <w:p w14:paraId="0461C231" w14:textId="4E0FDD59" w:rsidR="001A16FD" w:rsidRPr="001A16FD" w:rsidRDefault="001A16FD" w:rsidP="001929F6">
      <w:pPr>
        <w:rPr>
          <w:rFonts w:ascii="宋体" w:eastAsia="宋体" w:hAnsi="宋体"/>
          <w:sz w:val="24"/>
          <w:szCs w:val="24"/>
        </w:rPr>
      </w:pPr>
      <w:r w:rsidRPr="001A16FD">
        <w:rPr>
          <w:rFonts w:ascii="宋体" w:eastAsia="宋体" w:hAnsi="宋体" w:hint="eastAsia"/>
          <w:sz w:val="24"/>
          <w:szCs w:val="24"/>
        </w:rPr>
        <w:t>4</w:t>
      </w:r>
      <w:r w:rsidR="002C49DC">
        <w:rPr>
          <w:rFonts w:ascii="宋体" w:eastAsia="宋体" w:hAnsi="宋体" w:hint="eastAsia"/>
          <w:sz w:val="24"/>
          <w:szCs w:val="24"/>
        </w:rPr>
        <w:t>1</w:t>
      </w:r>
      <w:r w:rsidRPr="001A16FD">
        <w:rPr>
          <w:rFonts w:ascii="宋体" w:eastAsia="宋体" w:hAnsi="宋体" w:hint="eastAsia"/>
          <w:sz w:val="24"/>
          <w:szCs w:val="24"/>
        </w:rPr>
        <w:t>.晏殊的《破阵子》中描写踏青少女们的词句是？</w:t>
      </w:r>
    </w:p>
    <w:p w14:paraId="145A28FD" w14:textId="78C2E68D" w:rsidR="001A16FD" w:rsidRPr="001A16FD" w:rsidRDefault="002C49DC" w:rsidP="001929F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42</w:t>
      </w:r>
      <w:r w:rsidR="001A16FD" w:rsidRPr="001A16FD">
        <w:rPr>
          <w:rFonts w:ascii="宋体" w:eastAsia="宋体" w:hAnsi="宋体" w:hint="eastAsia"/>
          <w:sz w:val="24"/>
          <w:szCs w:val="24"/>
        </w:rPr>
        <w:t>.范仲淹《苏幕遮》中写相思的千古名句是？</w:t>
      </w:r>
    </w:p>
    <w:p w14:paraId="6FC2A358" w14:textId="77777777" w:rsidR="001929F6" w:rsidRPr="00DA3F62" w:rsidRDefault="001929F6" w:rsidP="001929F6">
      <w:pPr>
        <w:rPr>
          <w:rFonts w:ascii="宋体" w:eastAsia="宋体" w:hAnsi="宋体"/>
          <w:b/>
          <w:bCs/>
          <w:sz w:val="24"/>
          <w:szCs w:val="24"/>
        </w:rPr>
      </w:pPr>
    </w:p>
    <w:p w14:paraId="25D41870" w14:textId="610CBC31" w:rsidR="001929F6" w:rsidRPr="00DA3F62" w:rsidRDefault="001929F6" w:rsidP="001929F6">
      <w:pPr>
        <w:rPr>
          <w:rFonts w:ascii="宋体" w:eastAsia="宋体" w:hAnsi="宋体"/>
          <w:b/>
          <w:bCs/>
          <w:sz w:val="24"/>
          <w:szCs w:val="24"/>
        </w:rPr>
      </w:pPr>
      <w:r w:rsidRPr="00DA3F62">
        <w:rPr>
          <w:rFonts w:ascii="宋体" w:eastAsia="宋体" w:hAnsi="宋体" w:hint="eastAsia"/>
          <w:b/>
          <w:bCs/>
          <w:sz w:val="24"/>
          <w:szCs w:val="24"/>
        </w:rPr>
        <w:t>七、口语交际（</w:t>
      </w:r>
      <w:r w:rsidRPr="00DA3F62">
        <w:rPr>
          <w:rFonts w:ascii="宋体" w:eastAsia="宋体" w:hAnsi="宋体"/>
          <w:b/>
          <w:bCs/>
          <w:sz w:val="24"/>
          <w:szCs w:val="24"/>
        </w:rPr>
        <w:t>8分）</w:t>
      </w:r>
    </w:p>
    <w:p w14:paraId="79AC7B4D" w14:textId="7DE3B806" w:rsidR="00C24245" w:rsidRDefault="002C49DC" w:rsidP="00C24245">
      <w:pPr>
        <w:ind w:firstLineChars="200" w:firstLine="48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43.</w:t>
      </w:r>
      <w:r w:rsidR="00C24245">
        <w:rPr>
          <w:rFonts w:ascii="宋体" w:eastAsia="宋体" w:hAnsi="宋体" w:cs="Times New Roman" w:hint="eastAsia"/>
          <w:color w:val="000000"/>
          <w:sz w:val="24"/>
          <w:szCs w:val="24"/>
        </w:rPr>
        <w:t>中国革命的伟大实践创造了许多优秀的革命文化，反映了中国人民百折不挠、英勇奋斗的伟大精神和崇高品质。现在，你所在的班级正在开展“重温革命历史，赓续红色血脉”的语文综合实践活动，其中的一个环节是“谈一谈优秀革命文化对当代青年的影响”，请你就此话题作一个即席发言。</w:t>
      </w:r>
    </w:p>
    <w:p w14:paraId="20822690" w14:textId="3E528584" w:rsidR="001929F6" w:rsidRPr="00DA3F62" w:rsidRDefault="00C24245" w:rsidP="00C24245">
      <w:pPr>
        <w:ind w:firstLineChars="200" w:firstLine="480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注意：1.观点鲜明；2.语言简明扼要；3.发言时长1分钟</w:t>
      </w:r>
      <w:r w:rsidR="00D83613">
        <w:rPr>
          <w:rFonts w:ascii="宋体" w:eastAsia="宋体" w:hAnsi="宋体" w:cs="Times New Roman" w:hint="eastAsia"/>
          <w:color w:val="000000"/>
          <w:sz w:val="24"/>
          <w:szCs w:val="24"/>
        </w:rPr>
        <w:t>（250字左右）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。</w:t>
      </w:r>
    </w:p>
    <w:p w14:paraId="1FD1FEE2" w14:textId="77777777" w:rsidR="001929F6" w:rsidRPr="00DA3F62" w:rsidRDefault="001929F6">
      <w:pPr>
        <w:rPr>
          <w:rFonts w:ascii="宋体" w:eastAsia="宋体" w:hAnsi="宋体" w:cs="Times New Roman"/>
          <w:color w:val="000000"/>
          <w:sz w:val="24"/>
          <w:szCs w:val="24"/>
        </w:rPr>
      </w:pPr>
    </w:p>
    <w:p w14:paraId="7E4CD957" w14:textId="52EDDBD0" w:rsidR="001929F6" w:rsidRPr="00DA3F62" w:rsidRDefault="001929F6" w:rsidP="001929F6">
      <w:pPr>
        <w:rPr>
          <w:rFonts w:ascii="宋体" w:eastAsia="宋体" w:hAnsi="宋体"/>
          <w:b/>
          <w:bCs/>
          <w:sz w:val="24"/>
          <w:szCs w:val="24"/>
        </w:rPr>
      </w:pPr>
      <w:r w:rsidRPr="00DA3F62">
        <w:rPr>
          <w:rFonts w:ascii="宋体" w:eastAsia="宋体" w:hAnsi="宋体" w:hint="eastAsia"/>
          <w:b/>
          <w:bCs/>
          <w:sz w:val="24"/>
          <w:szCs w:val="24"/>
        </w:rPr>
        <w:t>八、语文综合实践（</w:t>
      </w:r>
      <w:r w:rsidRPr="00DA3F62">
        <w:rPr>
          <w:rFonts w:ascii="宋体" w:eastAsia="宋体" w:hAnsi="宋体"/>
          <w:b/>
          <w:bCs/>
          <w:sz w:val="24"/>
          <w:szCs w:val="24"/>
        </w:rPr>
        <w:t>8分）</w:t>
      </w:r>
    </w:p>
    <w:p w14:paraId="0C4A1F7B" w14:textId="76018088" w:rsidR="00DA3F62" w:rsidRPr="00DA3F62" w:rsidRDefault="002C49DC" w:rsidP="00DA3F62">
      <w:pPr>
        <w:ind w:firstLineChars="200" w:firstLine="480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44.</w:t>
      </w:r>
      <w:r w:rsidR="00DA3F62" w:rsidRPr="00DA3F62">
        <w:rPr>
          <w:rFonts w:ascii="宋体" w:eastAsia="宋体" w:hAnsi="宋体" w:cs="宋体" w:hint="eastAsia"/>
          <w:color w:val="000000"/>
          <w:sz w:val="24"/>
          <w:szCs w:val="24"/>
        </w:rPr>
        <w:t>我国是一个有着悠久历史文化的国家，重要传统节日很多，从远古先民时期发展而来的中华传统节日，不仅清晰地记录着中华民族丰富多彩的社会生活文化内容，也积淀着博大精深的历史文化内涵。</w:t>
      </w:r>
    </w:p>
    <w:p w14:paraId="12A67B7E" w14:textId="77777777" w:rsidR="00DA3F62" w:rsidRPr="00DA3F62" w:rsidRDefault="00DA3F62" w:rsidP="00DA3F62">
      <w:pPr>
        <w:ind w:firstLineChars="200" w:firstLine="480"/>
        <w:rPr>
          <w:rFonts w:ascii="宋体" w:eastAsia="宋体" w:hAnsi="宋体" w:cs="宋体"/>
          <w:color w:val="000000"/>
          <w:sz w:val="24"/>
          <w:szCs w:val="24"/>
        </w:rPr>
      </w:pPr>
      <w:r w:rsidRPr="00DA3F62">
        <w:rPr>
          <w:rFonts w:ascii="宋体" w:eastAsia="宋体" w:hAnsi="宋体" w:cs="宋体" w:hint="eastAsia"/>
          <w:color w:val="000000"/>
          <w:sz w:val="24"/>
          <w:szCs w:val="24"/>
        </w:rPr>
        <w:t>作为新时代的中职生，不但要了解传统节日，更要传承祖国文化。中华中专拟开展一次以“探寻传统节日，传承中华文化”为主题的综合实践活动。请你设计该活动方案，完成以下任务：</w:t>
      </w:r>
    </w:p>
    <w:p w14:paraId="17DC4108" w14:textId="6CE6DEDE" w:rsidR="00DA3F62" w:rsidRPr="00DA3F62" w:rsidRDefault="002C49DC" w:rsidP="00DA3F62">
      <w:pPr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（1）</w:t>
      </w:r>
      <w:r w:rsidR="00DA3F62" w:rsidRPr="00DA3F62">
        <w:rPr>
          <w:rFonts w:ascii="宋体" w:eastAsia="宋体" w:hAnsi="宋体" w:cs="宋体" w:hint="eastAsia"/>
          <w:color w:val="000000"/>
          <w:sz w:val="24"/>
          <w:szCs w:val="24"/>
        </w:rPr>
        <w:t>请明确本次活动的目的。</w:t>
      </w:r>
    </w:p>
    <w:p w14:paraId="77B7827B" w14:textId="7000E980" w:rsidR="00DA3F62" w:rsidRPr="00DA3F62" w:rsidRDefault="002C49DC" w:rsidP="00DA3F62">
      <w:pPr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（2）</w:t>
      </w:r>
      <w:r w:rsidR="00DA3F62" w:rsidRPr="00DA3F62">
        <w:rPr>
          <w:rFonts w:ascii="宋体" w:eastAsia="宋体" w:hAnsi="宋体" w:cs="宋体" w:hint="eastAsia"/>
          <w:color w:val="000000"/>
          <w:sz w:val="24"/>
          <w:szCs w:val="24"/>
        </w:rPr>
        <w:t>请为本次活动写一则宣传标语（不得与活动主题重复）。</w:t>
      </w:r>
    </w:p>
    <w:p w14:paraId="561599D3" w14:textId="3A45C80C" w:rsidR="00DA3F62" w:rsidRPr="00DA3F62" w:rsidRDefault="002C49DC" w:rsidP="00DA3F62">
      <w:pPr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（3）</w:t>
      </w:r>
      <w:r w:rsidR="00DA3F62" w:rsidRPr="00DA3F62">
        <w:rPr>
          <w:rFonts w:ascii="宋体" w:eastAsia="宋体" w:hAnsi="宋体" w:cs="宋体" w:hint="eastAsia"/>
          <w:color w:val="000000"/>
          <w:sz w:val="24"/>
          <w:szCs w:val="24"/>
        </w:rPr>
        <w:t>请你策划本次活动的主要形式，不少于2种。</w:t>
      </w:r>
    </w:p>
    <w:p w14:paraId="15BB1849" w14:textId="40DAFF3C" w:rsidR="00DA3F62" w:rsidRPr="00DA3F62" w:rsidRDefault="002C49DC" w:rsidP="00DA3F62">
      <w:pPr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（4）</w:t>
      </w:r>
      <w:r w:rsidR="00DA3F62" w:rsidRPr="00DA3F62">
        <w:rPr>
          <w:rFonts w:ascii="宋体" w:eastAsia="宋体" w:hAnsi="宋体" w:cs="宋体" w:hint="eastAsia"/>
          <w:color w:val="000000"/>
          <w:sz w:val="24"/>
          <w:szCs w:val="24"/>
        </w:rPr>
        <w:t>选择一首与传统节日相关的诗词，理解其内容，并撰写推荐词，给同学们推荐。</w:t>
      </w:r>
    </w:p>
    <w:p w14:paraId="23B09B68" w14:textId="77777777" w:rsidR="001929F6" w:rsidRPr="00DA3F62" w:rsidRDefault="001929F6">
      <w:pPr>
        <w:rPr>
          <w:rFonts w:ascii="宋体" w:eastAsia="宋体" w:hAnsi="宋体" w:cs="Times New Roman"/>
          <w:color w:val="000000"/>
          <w:sz w:val="24"/>
          <w:szCs w:val="24"/>
        </w:rPr>
      </w:pPr>
    </w:p>
    <w:p w14:paraId="67478D5B" w14:textId="77777777" w:rsidR="001929F6" w:rsidRPr="00DA3F62" w:rsidRDefault="001929F6" w:rsidP="001929F6">
      <w:pPr>
        <w:rPr>
          <w:rFonts w:ascii="宋体" w:eastAsia="宋体" w:hAnsi="宋体"/>
          <w:b/>
          <w:bCs/>
          <w:sz w:val="24"/>
          <w:szCs w:val="24"/>
        </w:rPr>
      </w:pPr>
      <w:r w:rsidRPr="00DA3F62">
        <w:rPr>
          <w:rFonts w:ascii="宋体" w:eastAsia="宋体" w:hAnsi="宋体" w:hint="eastAsia"/>
          <w:b/>
          <w:bCs/>
          <w:sz w:val="24"/>
          <w:szCs w:val="24"/>
        </w:rPr>
        <w:t>九、作文（5</w:t>
      </w:r>
      <w:r w:rsidRPr="00DA3F62">
        <w:rPr>
          <w:rFonts w:ascii="宋体" w:eastAsia="宋体" w:hAnsi="宋体"/>
          <w:b/>
          <w:bCs/>
          <w:sz w:val="24"/>
          <w:szCs w:val="24"/>
        </w:rPr>
        <w:t>0</w:t>
      </w:r>
      <w:r w:rsidRPr="00DA3F62">
        <w:rPr>
          <w:rFonts w:ascii="宋体" w:eastAsia="宋体" w:hAnsi="宋体" w:hint="eastAsia"/>
          <w:b/>
          <w:bCs/>
          <w:sz w:val="24"/>
          <w:szCs w:val="24"/>
        </w:rPr>
        <w:t>分）</w:t>
      </w:r>
    </w:p>
    <w:p w14:paraId="25031DA5" w14:textId="07ED6371" w:rsidR="00AD37CF" w:rsidRPr="00AD37CF" w:rsidRDefault="002C49DC" w:rsidP="00AD37CF">
      <w:pPr>
        <w:ind w:firstLineChars="200" w:firstLine="480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45.</w:t>
      </w:r>
      <w:r w:rsidR="00AD37CF" w:rsidRPr="00AD37CF">
        <w:rPr>
          <w:rFonts w:ascii="宋体" w:eastAsia="宋体" w:hAnsi="宋体" w:cs="宋体" w:hint="eastAsia"/>
          <w:color w:val="000000"/>
          <w:sz w:val="24"/>
          <w:szCs w:val="24"/>
        </w:rPr>
        <w:t>走出去，你才会有阅历，有沉淀，有气质</w:t>
      </w:r>
      <w:r w:rsidR="00AD37CF" w:rsidRPr="00AD37CF">
        <w:rPr>
          <w:rFonts w:ascii="宋体" w:eastAsia="宋体" w:hAnsi="宋体" w:cs="宋体"/>
          <w:color w:val="000000"/>
          <w:sz w:val="24"/>
          <w:szCs w:val="24"/>
        </w:rPr>
        <w:t>;走出去，才能与世界同呼吸、共发展、齐分享……走出去，有风险，然而最大的风险是一点风险都不冒。</w:t>
      </w:r>
    </w:p>
    <w:p w14:paraId="34D8C750" w14:textId="690CD753" w:rsidR="001929F6" w:rsidRPr="00AD37CF" w:rsidRDefault="00AD37CF" w:rsidP="00AD37CF">
      <w:pPr>
        <w:ind w:firstLineChars="200" w:firstLine="480"/>
        <w:rPr>
          <w:rFonts w:ascii="宋体" w:eastAsia="宋体" w:hAnsi="宋体" w:cs="宋体"/>
          <w:color w:val="000000"/>
          <w:sz w:val="24"/>
          <w:szCs w:val="24"/>
        </w:rPr>
      </w:pPr>
      <w:r w:rsidRPr="00AD37CF">
        <w:rPr>
          <w:rFonts w:ascii="宋体" w:eastAsia="宋体" w:hAnsi="宋体" w:cs="宋体" w:hint="eastAsia"/>
          <w:color w:val="000000"/>
          <w:sz w:val="24"/>
          <w:szCs w:val="24"/>
        </w:rPr>
        <w:t>以上材料引发了你怎样的联想和思考</w:t>
      </w:r>
      <w:r w:rsidRPr="00AD37CF">
        <w:rPr>
          <w:rFonts w:ascii="宋体" w:eastAsia="宋体" w:hAnsi="宋体" w:cs="宋体"/>
          <w:color w:val="000000"/>
          <w:sz w:val="24"/>
          <w:szCs w:val="24"/>
        </w:rPr>
        <w:t>?请以“走出去，</w:t>
      </w:r>
      <w:r w:rsidRPr="00AD37CF">
        <w:rPr>
          <w:rFonts w:ascii="宋体" w:eastAsia="宋体" w:hAnsi="宋体" w:cs="宋体"/>
          <w:color w:val="000000"/>
          <w:sz w:val="24"/>
          <w:szCs w:val="24"/>
          <w:u w:val="single"/>
        </w:rPr>
        <w:t xml:space="preserve"> </w:t>
      </w:r>
      <w:r w:rsidRPr="00AD37CF">
        <w:rPr>
          <w:rFonts w:ascii="宋体" w:eastAsia="宋体" w:hAnsi="宋体" w:cs="宋体" w:hint="eastAsia"/>
          <w:color w:val="000000"/>
          <w:sz w:val="24"/>
          <w:szCs w:val="24"/>
          <w:u w:val="single"/>
        </w:rPr>
        <w:t xml:space="preserve"> </w:t>
      </w:r>
      <w:r w:rsidRPr="00AD37CF">
        <w:rPr>
          <w:rFonts w:ascii="宋体" w:eastAsia="宋体" w:hAnsi="宋体" w:cs="宋体"/>
          <w:color w:val="000000"/>
          <w:sz w:val="24"/>
          <w:szCs w:val="24"/>
          <w:u w:val="single"/>
        </w:rPr>
        <w:t>▲</w:t>
      </w:r>
      <w:r w:rsidRPr="00AD37CF">
        <w:rPr>
          <w:rFonts w:ascii="宋体" w:eastAsia="宋体" w:hAnsi="宋体" w:cs="宋体" w:hint="eastAsia"/>
          <w:color w:val="000000"/>
          <w:sz w:val="24"/>
          <w:szCs w:val="24"/>
          <w:u w:val="single"/>
        </w:rPr>
        <w:t xml:space="preserve"> </w:t>
      </w:r>
      <w:r w:rsidRPr="00AD37CF">
        <w:rPr>
          <w:rFonts w:ascii="宋体" w:eastAsia="宋体" w:hAnsi="宋体" w:cs="宋体"/>
          <w:color w:val="000000"/>
          <w:sz w:val="24"/>
          <w:szCs w:val="24"/>
          <w:u w:val="single"/>
        </w:rPr>
        <w:t xml:space="preserve"> </w:t>
      </w:r>
      <w:r w:rsidRPr="00AD37CF">
        <w:rPr>
          <w:rFonts w:ascii="宋体" w:eastAsia="宋体" w:hAnsi="宋体" w:cs="宋体"/>
          <w:color w:val="000000"/>
          <w:sz w:val="24"/>
          <w:szCs w:val="24"/>
        </w:rPr>
        <w:t>”为题，写一</w:t>
      </w:r>
      <w:r w:rsidRPr="00AD37CF">
        <w:rPr>
          <w:rFonts w:ascii="宋体" w:eastAsia="宋体" w:hAnsi="宋体" w:cs="宋体"/>
          <w:color w:val="000000"/>
          <w:sz w:val="24"/>
          <w:szCs w:val="24"/>
        </w:rPr>
        <w:lastRenderedPageBreak/>
        <w:t>篇作文。要求:补充完整题目;文体不限(诗歌、剧本除外)，不少于600字，文中不得透露真实的校名、人名等相关信息。</w:t>
      </w:r>
    </w:p>
    <w:p w14:paraId="23831ED4" w14:textId="77777777" w:rsidR="001929F6" w:rsidRPr="00AD37CF" w:rsidRDefault="001929F6">
      <w:pPr>
        <w:rPr>
          <w:rFonts w:ascii="宋体" w:eastAsia="宋体" w:hAnsi="宋体" w:cs="宋体"/>
          <w:color w:val="000000"/>
          <w:sz w:val="24"/>
          <w:szCs w:val="24"/>
        </w:rPr>
      </w:pPr>
    </w:p>
    <w:p w14:paraId="25F91065" w14:textId="77777777" w:rsidR="001929F6" w:rsidRPr="00DA3F62" w:rsidRDefault="001929F6">
      <w:pPr>
        <w:rPr>
          <w:rFonts w:ascii="宋体" w:eastAsia="宋体" w:hAnsi="宋体" w:cs="Times New Roman"/>
          <w:color w:val="000000"/>
          <w:sz w:val="24"/>
          <w:szCs w:val="24"/>
        </w:rPr>
      </w:pPr>
    </w:p>
    <w:p w14:paraId="3A037241" w14:textId="77777777" w:rsidR="001929F6" w:rsidRPr="00DA3F62" w:rsidRDefault="001929F6">
      <w:pPr>
        <w:rPr>
          <w:rFonts w:ascii="宋体" w:eastAsia="宋体" w:hAnsi="宋体" w:cs="Times New Roman"/>
          <w:color w:val="000000"/>
          <w:sz w:val="24"/>
          <w:szCs w:val="24"/>
        </w:rPr>
      </w:pPr>
    </w:p>
    <w:p w14:paraId="73CC431A" w14:textId="77777777" w:rsidR="001929F6" w:rsidRPr="00DA3F62" w:rsidRDefault="001929F6">
      <w:pPr>
        <w:rPr>
          <w:rFonts w:ascii="宋体" w:eastAsia="宋体" w:hAnsi="宋体" w:cs="Times New Roman"/>
          <w:color w:val="000000"/>
          <w:sz w:val="24"/>
          <w:szCs w:val="24"/>
        </w:rPr>
      </w:pPr>
    </w:p>
    <w:p w14:paraId="071003B8" w14:textId="77777777" w:rsidR="00B76382" w:rsidRPr="00DA3F62" w:rsidRDefault="00B76382">
      <w:pPr>
        <w:rPr>
          <w:rFonts w:ascii="宋体" w:eastAsia="宋体" w:hAnsi="宋体" w:cs="Times New Roman"/>
          <w:color w:val="000000"/>
          <w:sz w:val="24"/>
          <w:szCs w:val="24"/>
        </w:rPr>
      </w:pPr>
    </w:p>
    <w:sectPr w:rsidR="00B76382" w:rsidRPr="00DA3F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08B2B" w14:textId="77777777" w:rsidR="0037531C" w:rsidRDefault="0037531C" w:rsidP="00B76382">
      <w:r>
        <w:separator/>
      </w:r>
    </w:p>
  </w:endnote>
  <w:endnote w:type="continuationSeparator" w:id="0">
    <w:p w14:paraId="78D71653" w14:textId="77777777" w:rsidR="0037531C" w:rsidRDefault="0037531C" w:rsidP="00B7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1C00B" w14:textId="77777777" w:rsidR="0037531C" w:rsidRDefault="0037531C" w:rsidP="00B76382">
      <w:r>
        <w:separator/>
      </w:r>
    </w:p>
  </w:footnote>
  <w:footnote w:type="continuationSeparator" w:id="0">
    <w:p w14:paraId="2ADD7060" w14:textId="77777777" w:rsidR="0037531C" w:rsidRDefault="0037531C" w:rsidP="00B76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2B7"/>
    <w:rsid w:val="0008587C"/>
    <w:rsid w:val="000E5DA8"/>
    <w:rsid w:val="00137584"/>
    <w:rsid w:val="00155F15"/>
    <w:rsid w:val="00176F20"/>
    <w:rsid w:val="001929F6"/>
    <w:rsid w:val="001A16FD"/>
    <w:rsid w:val="001F62DF"/>
    <w:rsid w:val="002C4028"/>
    <w:rsid w:val="002C49DC"/>
    <w:rsid w:val="002F495B"/>
    <w:rsid w:val="003411AE"/>
    <w:rsid w:val="00347CA6"/>
    <w:rsid w:val="0037531C"/>
    <w:rsid w:val="003F0753"/>
    <w:rsid w:val="004259DA"/>
    <w:rsid w:val="004404ED"/>
    <w:rsid w:val="004A2D3A"/>
    <w:rsid w:val="0052193B"/>
    <w:rsid w:val="005830F1"/>
    <w:rsid w:val="00696EF6"/>
    <w:rsid w:val="006A6F88"/>
    <w:rsid w:val="007301F4"/>
    <w:rsid w:val="007434D6"/>
    <w:rsid w:val="00746BB4"/>
    <w:rsid w:val="007944AF"/>
    <w:rsid w:val="007D0E97"/>
    <w:rsid w:val="007D20E7"/>
    <w:rsid w:val="00860C4E"/>
    <w:rsid w:val="009B36C9"/>
    <w:rsid w:val="00A07386"/>
    <w:rsid w:val="00A509C7"/>
    <w:rsid w:val="00AC42C3"/>
    <w:rsid w:val="00AD37CF"/>
    <w:rsid w:val="00B123E9"/>
    <w:rsid w:val="00B4523D"/>
    <w:rsid w:val="00B76382"/>
    <w:rsid w:val="00BE4290"/>
    <w:rsid w:val="00C24245"/>
    <w:rsid w:val="00C35665"/>
    <w:rsid w:val="00C95A7F"/>
    <w:rsid w:val="00CA75B1"/>
    <w:rsid w:val="00CF548F"/>
    <w:rsid w:val="00D0008B"/>
    <w:rsid w:val="00D83613"/>
    <w:rsid w:val="00D902B7"/>
    <w:rsid w:val="00DA3F62"/>
    <w:rsid w:val="00E01437"/>
    <w:rsid w:val="00ED145F"/>
    <w:rsid w:val="00EF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7F2195"/>
  <w15:chartTrackingRefBased/>
  <w15:docId w15:val="{14507C4E-F715-40D7-B73A-5D78A1EA8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38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7638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763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76382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DA3F62"/>
    <w:rPr>
      <w:color w:val="467886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AC42C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6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912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52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4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13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9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84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86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09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30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idu.com/link?url=zQeP0DyNCg5DjVWFPi7HPfm7KOfQmAQVTbOqi5Js4rfeTk_hDeMvM0-PRD0zo3f5_rx_MIkijrCHr70BfIc1XR_345uyuY9W6xM9CJChKuX6Db-J4Y2NsdKop_6bJ9zK-bwnLSuDBsBytPyZJzqsPrHEiWXu2265dS7NjSD4dlTxHGWTHIlnSBce59M82d0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10</Pages>
  <Words>1662</Words>
  <Characters>9477</Characters>
  <Application>Microsoft Office Word</Application>
  <DocSecurity>0</DocSecurity>
  <Lines>78</Lines>
  <Paragraphs>22</Paragraphs>
  <ScaleCrop>false</ScaleCrop>
  <Company/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藏 隐</dc:creator>
  <cp:keywords/>
  <dc:description/>
  <cp:lastModifiedBy>藏 隐</cp:lastModifiedBy>
  <cp:revision>28</cp:revision>
  <dcterms:created xsi:type="dcterms:W3CDTF">2024-04-10T01:45:00Z</dcterms:created>
  <dcterms:modified xsi:type="dcterms:W3CDTF">2024-04-11T23:00:00Z</dcterms:modified>
</cp:coreProperties>
</file>