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9C75B5" w14:textId="07AFD92E" w:rsidR="00584122" w:rsidRDefault="007E102B">
      <w:r w:rsidRPr="007E102B">
        <w:rPr>
          <w:rFonts w:hint="eastAsia"/>
        </w:rPr>
        <w:t>为更好促进江阴市初中、高中生物教师团队的发展，聚焦新课改下的生物学课堂教学新样态，关注初高中教学的衔接等问题</w:t>
      </w:r>
      <w:r>
        <w:rPr>
          <w:rFonts w:hint="eastAsia"/>
        </w:rPr>
        <w:t>，</w:t>
      </w:r>
      <w:r w:rsidRPr="007E102B">
        <w:rPr>
          <w:rFonts w:hint="eastAsia"/>
        </w:rPr>
        <w:t>崔敏霞工作室</w:t>
      </w:r>
      <w:r>
        <w:rPr>
          <w:rFonts w:hint="eastAsia"/>
        </w:rPr>
        <w:t>于</w:t>
      </w:r>
      <w:r w:rsidRPr="007E102B">
        <w:rPr>
          <w:rFonts w:hint="eastAsia"/>
        </w:rPr>
        <w:t>2024</w:t>
      </w:r>
      <w:r w:rsidRPr="007E102B">
        <w:rPr>
          <w:rFonts w:hint="eastAsia"/>
        </w:rPr>
        <w:t>年</w:t>
      </w:r>
      <w:r w:rsidRPr="007E102B">
        <w:rPr>
          <w:rFonts w:hint="eastAsia"/>
        </w:rPr>
        <w:t>11</w:t>
      </w:r>
      <w:r w:rsidRPr="007E102B">
        <w:rPr>
          <w:rFonts w:hint="eastAsia"/>
        </w:rPr>
        <w:t>月</w:t>
      </w:r>
      <w:r w:rsidRPr="007E102B">
        <w:rPr>
          <w:rFonts w:hint="eastAsia"/>
        </w:rPr>
        <w:t>16</w:t>
      </w:r>
      <w:r w:rsidRPr="007E102B">
        <w:rPr>
          <w:rFonts w:hint="eastAsia"/>
        </w:rPr>
        <w:t>日</w:t>
      </w:r>
      <w:r w:rsidRPr="007E102B">
        <w:rPr>
          <w:rFonts w:hint="eastAsia"/>
        </w:rPr>
        <w:t>17</w:t>
      </w:r>
      <w:r w:rsidRPr="007E102B">
        <w:rPr>
          <w:rFonts w:hint="eastAsia"/>
        </w:rPr>
        <w:t>日</w:t>
      </w:r>
      <w:r>
        <w:rPr>
          <w:rFonts w:hint="eastAsia"/>
        </w:rPr>
        <w:t>在</w:t>
      </w:r>
      <w:r w:rsidRPr="007E102B">
        <w:rPr>
          <w:rFonts w:hint="eastAsia"/>
        </w:rPr>
        <w:t>江阴市教师发展中心</w:t>
      </w:r>
      <w:r>
        <w:rPr>
          <w:rFonts w:hint="eastAsia"/>
        </w:rPr>
        <w:t>开展</w:t>
      </w:r>
      <w:r w:rsidRPr="007E102B">
        <w:rPr>
          <w:rFonts w:hint="eastAsia"/>
        </w:rPr>
        <w:t>集中研修活动</w:t>
      </w:r>
      <w:r>
        <w:rPr>
          <w:rFonts w:hint="eastAsia"/>
        </w:rPr>
        <w:t>。</w:t>
      </w:r>
    </w:p>
    <w:p w14:paraId="52D35C3D" w14:textId="6A9A0CA5" w:rsidR="00AB6C08" w:rsidRDefault="00AB6C08">
      <w:pPr>
        <w:rPr>
          <w:rFonts w:hint="eastAsia"/>
        </w:rPr>
      </w:pPr>
      <w:r w:rsidRPr="00AB6C08">
        <w:rPr>
          <w:noProof/>
        </w:rPr>
        <w:drawing>
          <wp:inline distT="0" distB="0" distL="0" distR="0" wp14:anchorId="32E3F8EC" wp14:editId="2C7E969A">
            <wp:extent cx="4898420" cy="3674110"/>
            <wp:effectExtent l="0" t="0" r="0" b="0"/>
            <wp:docPr id="10391310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899447" cy="3674880"/>
                    </a:xfrm>
                    <a:prstGeom prst="rect">
                      <a:avLst/>
                    </a:prstGeom>
                    <a:noFill/>
                    <a:ln>
                      <a:noFill/>
                    </a:ln>
                  </pic:spPr>
                </pic:pic>
              </a:graphicData>
            </a:graphic>
          </wp:inline>
        </w:drawing>
      </w:r>
    </w:p>
    <w:p w14:paraId="2261062D" w14:textId="619D4F94" w:rsidR="00C1358A" w:rsidRDefault="007E102B">
      <w:r>
        <w:rPr>
          <w:rFonts w:hint="eastAsia"/>
        </w:rPr>
        <w:t>为期两天的活动围绕中学生物学主办的第二届优质课研讨会展开。</w:t>
      </w:r>
    </w:p>
    <w:p w14:paraId="7C2B6351" w14:textId="7A194DA4" w:rsidR="00AB6C08" w:rsidRDefault="005618D6">
      <w:pPr>
        <w:rPr>
          <w:rFonts w:hint="eastAsia"/>
        </w:rPr>
      </w:pPr>
      <w:r w:rsidRPr="005618D6">
        <w:rPr>
          <w:noProof/>
        </w:rPr>
        <w:drawing>
          <wp:inline distT="0" distB="0" distL="0" distR="0" wp14:anchorId="2CA47C7E" wp14:editId="33C410AB">
            <wp:extent cx="5274310" cy="3956050"/>
            <wp:effectExtent l="0" t="0" r="0" b="0"/>
            <wp:docPr id="148960192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274310" cy="3956050"/>
                    </a:xfrm>
                    <a:prstGeom prst="rect">
                      <a:avLst/>
                    </a:prstGeom>
                    <a:noFill/>
                    <a:ln>
                      <a:noFill/>
                    </a:ln>
                  </pic:spPr>
                </pic:pic>
              </a:graphicData>
            </a:graphic>
          </wp:inline>
        </w:drawing>
      </w:r>
    </w:p>
    <w:p w14:paraId="1EC34832" w14:textId="25B88C9B" w:rsidR="007E102B" w:rsidRDefault="00C1358A">
      <w:r>
        <w:rPr>
          <w:rFonts w:hint="eastAsia"/>
        </w:rPr>
        <w:t>活动以赵占良老师的概念教学相关讲座为开场，让工作室成员对于现在教学有了深入的思</w:t>
      </w:r>
      <w:r>
        <w:rPr>
          <w:rFonts w:hint="eastAsia"/>
        </w:rPr>
        <w:lastRenderedPageBreak/>
        <w:t>考。</w:t>
      </w:r>
    </w:p>
    <w:p w14:paraId="4BD3A41E" w14:textId="06B3569E" w:rsidR="00AB6C08" w:rsidRDefault="00AB6C08">
      <w:pPr>
        <w:rPr>
          <w:rFonts w:hint="eastAsia"/>
        </w:rPr>
      </w:pPr>
      <w:r w:rsidRPr="00AB6C08">
        <w:rPr>
          <w:noProof/>
        </w:rPr>
        <w:drawing>
          <wp:inline distT="0" distB="0" distL="0" distR="0" wp14:anchorId="495678BB" wp14:editId="6A3C75C3">
            <wp:extent cx="4978000" cy="3733800"/>
            <wp:effectExtent l="0" t="0" r="0" b="0"/>
            <wp:docPr id="196553767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981845" cy="3736684"/>
                    </a:xfrm>
                    <a:prstGeom prst="rect">
                      <a:avLst/>
                    </a:prstGeom>
                    <a:noFill/>
                    <a:ln>
                      <a:noFill/>
                    </a:ln>
                  </pic:spPr>
                </pic:pic>
              </a:graphicData>
            </a:graphic>
          </wp:inline>
        </w:drawing>
      </w:r>
    </w:p>
    <w:p w14:paraId="5BAF3CBC" w14:textId="61AB5762" w:rsidR="00AB6C08" w:rsidRDefault="00AB6C08">
      <w:pPr>
        <w:rPr>
          <w:rFonts w:hint="eastAsia"/>
        </w:rPr>
      </w:pPr>
      <w:r w:rsidRPr="00AB6C08">
        <w:rPr>
          <w:noProof/>
        </w:rPr>
        <w:drawing>
          <wp:inline distT="0" distB="0" distL="0" distR="0" wp14:anchorId="54DAC260" wp14:editId="44D63F05">
            <wp:extent cx="4967841" cy="3726180"/>
            <wp:effectExtent l="0" t="0" r="0" b="0"/>
            <wp:docPr id="113974920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69653" cy="3727539"/>
                    </a:xfrm>
                    <a:prstGeom prst="rect">
                      <a:avLst/>
                    </a:prstGeom>
                    <a:noFill/>
                    <a:ln>
                      <a:noFill/>
                    </a:ln>
                  </pic:spPr>
                </pic:pic>
              </a:graphicData>
            </a:graphic>
          </wp:inline>
        </w:drawing>
      </w:r>
    </w:p>
    <w:p w14:paraId="22F4B8A7" w14:textId="35FAABB6" w:rsidR="00C1358A" w:rsidRDefault="00C1358A">
      <w:r>
        <w:rPr>
          <w:rFonts w:hint="eastAsia"/>
        </w:rPr>
        <w:t>紧接着是曾峰老师的教学评一体化视域下的教学建议为各位教师如何提升评价提供了抓手、指向和定位。</w:t>
      </w:r>
    </w:p>
    <w:p w14:paraId="72182993" w14:textId="77777777" w:rsidR="00C1358A" w:rsidRDefault="00C1358A"/>
    <w:p w14:paraId="28537407" w14:textId="4DD3FC9B" w:rsidR="00C1358A" w:rsidRDefault="00C1358A">
      <w:r>
        <w:rPr>
          <w:rFonts w:hint="eastAsia"/>
        </w:rPr>
        <w:t>下午分别以初中和高中两届优质</w:t>
      </w:r>
      <w:proofErr w:type="gramStart"/>
      <w:r>
        <w:rPr>
          <w:rFonts w:hint="eastAsia"/>
        </w:rPr>
        <w:t>课展示</w:t>
      </w:r>
      <w:proofErr w:type="gramEnd"/>
      <w:r>
        <w:rPr>
          <w:rFonts w:hint="eastAsia"/>
        </w:rPr>
        <w:t>了</w:t>
      </w:r>
      <w:r w:rsidRPr="00C1358A">
        <w:rPr>
          <w:rFonts w:hint="eastAsia"/>
        </w:rPr>
        <w:t>跨学科主题学习</w:t>
      </w:r>
      <w:r w:rsidR="00AB6C08">
        <w:rPr>
          <w:rFonts w:hint="eastAsia"/>
        </w:rPr>
        <w:t>。</w:t>
      </w:r>
    </w:p>
    <w:p w14:paraId="7160B1F5" w14:textId="39BB9060" w:rsidR="00AB6C08" w:rsidRDefault="005618D6">
      <w:r w:rsidRPr="005618D6">
        <w:rPr>
          <w:noProof/>
        </w:rPr>
        <w:lastRenderedPageBreak/>
        <w:drawing>
          <wp:inline distT="0" distB="0" distL="0" distR="0" wp14:anchorId="05921E6C" wp14:editId="1EFEE5D6">
            <wp:extent cx="5274310" cy="3956050"/>
            <wp:effectExtent l="0" t="0" r="0" b="0"/>
            <wp:docPr id="33845968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74310" cy="3956050"/>
                    </a:xfrm>
                    <a:prstGeom prst="rect">
                      <a:avLst/>
                    </a:prstGeom>
                    <a:noFill/>
                    <a:ln>
                      <a:noFill/>
                    </a:ln>
                  </pic:spPr>
                </pic:pic>
              </a:graphicData>
            </a:graphic>
          </wp:inline>
        </w:drawing>
      </w:r>
    </w:p>
    <w:p w14:paraId="5402F5B5" w14:textId="2A0C7378" w:rsidR="00AB6C08" w:rsidRDefault="00AB6C08">
      <w:r>
        <w:rPr>
          <w:rFonts w:hint="eastAsia"/>
        </w:rPr>
        <w:t>第二天上午是两节高中复习课，邱艳老师</w:t>
      </w:r>
      <w:r w:rsidRPr="00AB6C08">
        <w:rPr>
          <w:rFonts w:hint="eastAsia"/>
        </w:rPr>
        <w:t>以“大肠杆菌与抗生素”为境脉的微专题复习</w:t>
      </w:r>
      <w:r>
        <w:rPr>
          <w:rFonts w:hint="eastAsia"/>
        </w:rPr>
        <w:t>和侯磊老师的细胞的癌变。都展示了极强的逻辑思维和工程思维。</w:t>
      </w:r>
    </w:p>
    <w:p w14:paraId="07324751" w14:textId="39A245F0" w:rsidR="00AB6C08" w:rsidRDefault="005618D6">
      <w:r w:rsidRPr="005618D6">
        <w:drawing>
          <wp:inline distT="0" distB="0" distL="0" distR="0" wp14:anchorId="2161D61E" wp14:editId="5869AEA6">
            <wp:extent cx="5274310" cy="3004820"/>
            <wp:effectExtent l="0" t="0" r="0" b="0"/>
            <wp:docPr id="3" name="图片 2">
              <a:extLst xmlns:a="http://schemas.openxmlformats.org/drawingml/2006/main">
                <a:ext uri="{FF2B5EF4-FFF2-40B4-BE49-F238E27FC236}">
                  <a16:creationId xmlns:a16="http://schemas.microsoft.com/office/drawing/2014/main" id="{8C7A04D8-C6B3-5ECA-990A-A6E082BD598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a:extLst>
                        <a:ext uri="{FF2B5EF4-FFF2-40B4-BE49-F238E27FC236}">
                          <a16:creationId xmlns:a16="http://schemas.microsoft.com/office/drawing/2014/main" id="{8C7A04D8-C6B3-5ECA-990A-A6E082BD598B}"/>
                        </a:ext>
                      </a:extLst>
                    </pic:cNvPr>
                    <pic:cNvPicPr>
                      <a:picLocks noChangeAspect="1"/>
                    </pic:cNvPicPr>
                  </pic:nvPicPr>
                  <pic:blipFill>
                    <a:blip r:embed="rId9"/>
                    <a:stretch>
                      <a:fillRect/>
                    </a:stretch>
                  </pic:blipFill>
                  <pic:spPr>
                    <a:xfrm>
                      <a:off x="0" y="0"/>
                      <a:ext cx="5274310" cy="3004820"/>
                    </a:xfrm>
                    <a:prstGeom prst="rect">
                      <a:avLst/>
                    </a:prstGeom>
                  </pic:spPr>
                </pic:pic>
              </a:graphicData>
            </a:graphic>
          </wp:inline>
        </w:drawing>
      </w:r>
    </w:p>
    <w:p w14:paraId="62371161" w14:textId="5073B1CE" w:rsidR="005618D6" w:rsidRDefault="005618D6">
      <w:pPr>
        <w:rPr>
          <w:rFonts w:hint="eastAsia"/>
        </w:rPr>
      </w:pPr>
      <w:r w:rsidRPr="005618D6">
        <w:lastRenderedPageBreak/>
        <w:drawing>
          <wp:inline distT="0" distB="0" distL="0" distR="0" wp14:anchorId="01791796" wp14:editId="4DE6D733">
            <wp:extent cx="5274310" cy="2966720"/>
            <wp:effectExtent l="0" t="0" r="0" b="0"/>
            <wp:docPr id="830770523" name="图片 2">
              <a:extLst xmlns:a="http://schemas.openxmlformats.org/drawingml/2006/main">
                <a:ext uri="{FF2B5EF4-FFF2-40B4-BE49-F238E27FC236}">
                  <a16:creationId xmlns:a16="http://schemas.microsoft.com/office/drawing/2014/main" id="{68713A47-BF83-2239-A5DB-3CECD5D0D5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a:extLst>
                        <a:ext uri="{FF2B5EF4-FFF2-40B4-BE49-F238E27FC236}">
                          <a16:creationId xmlns:a16="http://schemas.microsoft.com/office/drawing/2014/main" id="{68713A47-BF83-2239-A5DB-3CECD5D0D5E8}"/>
                        </a:ext>
                      </a:extLst>
                    </pic:cNvPr>
                    <pic:cNvPicPr>
                      <a:picLocks noChangeAspect="1"/>
                    </pic:cNvPicPr>
                  </pic:nvPicPr>
                  <pic:blipFill>
                    <a:blip r:embed="rId10"/>
                    <a:stretch>
                      <a:fillRect/>
                    </a:stretch>
                  </pic:blipFill>
                  <pic:spPr>
                    <a:xfrm>
                      <a:off x="0" y="0"/>
                      <a:ext cx="5274310" cy="2966720"/>
                    </a:xfrm>
                    <a:prstGeom prst="rect">
                      <a:avLst/>
                    </a:prstGeom>
                  </pic:spPr>
                </pic:pic>
              </a:graphicData>
            </a:graphic>
          </wp:inline>
        </w:drawing>
      </w:r>
    </w:p>
    <w:p w14:paraId="3DECC9FE" w14:textId="0063558F" w:rsidR="00AB6C08" w:rsidRDefault="00AB6C08">
      <w:pPr>
        <w:rPr>
          <w:rFonts w:hint="eastAsia"/>
        </w:rPr>
      </w:pPr>
      <w:r>
        <w:rPr>
          <w:rFonts w:hint="eastAsia"/>
        </w:rPr>
        <w:t>下午两节课程体现了</w:t>
      </w:r>
      <w:r w:rsidRPr="00AB6C08">
        <w:rPr>
          <w:rFonts w:hint="eastAsia"/>
        </w:rPr>
        <w:t>社会性科学议题教学</w:t>
      </w:r>
      <w:r>
        <w:rPr>
          <w:rFonts w:hint="eastAsia"/>
        </w:rPr>
        <w:t>。</w:t>
      </w:r>
    </w:p>
    <w:p w14:paraId="721F3741" w14:textId="56F26B3E" w:rsidR="00AB6C08" w:rsidRDefault="00AB6C08">
      <w:r>
        <w:rPr>
          <w:rFonts w:hint="eastAsia"/>
        </w:rPr>
        <w:t>两天的学习让工作室的成员收获满满，对未来的教学提供了更多的思考。</w:t>
      </w:r>
    </w:p>
    <w:p w14:paraId="14EE8F5F" w14:textId="77777777" w:rsidR="005618D6" w:rsidRDefault="005618D6">
      <w:pPr>
        <w:rPr>
          <w:rFonts w:hint="eastAsia"/>
        </w:rPr>
      </w:pPr>
    </w:p>
    <w:sectPr w:rsidR="005618D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characterSpacingControl w:val="doNotCompress"/>
  <w:compat>
    <w:useFELayout/>
    <w:compatSetting w:name="compatibilityMode" w:uri="http://schemas.microsoft.com/office/word" w:val="12"/>
    <w:compatSetting w:name="useWord2013TrackBottomHyphenation" w:uri="http://schemas.microsoft.com/office/word" w:val="1"/>
  </w:compat>
  <w:rsids>
    <w:rsidRoot w:val="005B27E3"/>
    <w:rsid w:val="003469E0"/>
    <w:rsid w:val="00436285"/>
    <w:rsid w:val="0047779D"/>
    <w:rsid w:val="005618D6"/>
    <w:rsid w:val="00571414"/>
    <w:rsid w:val="00584122"/>
    <w:rsid w:val="005B27E3"/>
    <w:rsid w:val="007E102B"/>
    <w:rsid w:val="009B15CC"/>
    <w:rsid w:val="00AB6C08"/>
    <w:rsid w:val="00C135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B86AA"/>
  <w15:chartTrackingRefBased/>
  <w15:docId w15:val="{B19BD9AD-10B5-4831-BDBD-47964CA90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69E0"/>
    <w:pPr>
      <w:widowControl w:val="0"/>
      <w:jc w:val="both"/>
    </w:pPr>
    <w:rPr>
      <w:rFonts w:eastAsia="宋体"/>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TotalTime>
  <Pages>4</Pages>
  <Words>56</Words>
  <Characters>323</Characters>
  <Application>Microsoft Office Word</Application>
  <DocSecurity>0</DocSecurity>
  <Lines>2</Lines>
  <Paragraphs>1</Paragraphs>
  <ScaleCrop>false</ScaleCrop>
  <Company/>
  <LinksUpToDate>false</LinksUpToDate>
  <CharactersWithSpaces>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yun liu</dc:creator>
  <cp:keywords/>
  <dc:description/>
  <cp:lastModifiedBy>yun liu</cp:lastModifiedBy>
  <cp:revision>2</cp:revision>
  <dcterms:created xsi:type="dcterms:W3CDTF">2024-11-17T01:13:00Z</dcterms:created>
  <dcterms:modified xsi:type="dcterms:W3CDTF">2024-11-17T02:31:00Z</dcterms:modified>
</cp:coreProperties>
</file>