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9028E">
      <w:pPr>
        <w:adjustRightInd w:val="0"/>
        <w:snapToGrid w:val="0"/>
        <w:spacing w:after="0" w:line="300" w:lineRule="atLeast"/>
        <w:ind w:left="0" w:firstLine="0"/>
        <w:jc w:val="center"/>
        <w:rPr>
          <w:rFonts w:hint="eastAsia" w:ascii="Times New Roman" w:hAnsi="Times New Roman"/>
          <w:b/>
          <w:bCs/>
          <w:sz w:val="24"/>
          <w:szCs w:val="24"/>
          <w:lang w:val="en-US" w:eastAsia="zh-CN"/>
        </w:rPr>
      </w:pPr>
      <w:r>
        <w:rPr>
          <w:rFonts w:hint="eastAsia" w:ascii="Times New Roman" w:hAnsi="Times New Roman"/>
          <w:b/>
          <w:bCs/>
          <w:color w:val="auto"/>
          <w:sz w:val="32"/>
          <w:lang w:val="en-US" w:eastAsia="zh-CN"/>
        </w:rPr>
        <w:t>《探秘“氧立得”》教学设计</w:t>
      </w:r>
    </w:p>
    <w:p w14:paraId="572AD0D1">
      <w:pPr>
        <w:numPr>
          <w:ilvl w:val="0"/>
          <w:numId w:val="1"/>
        </w:numPr>
        <w:spacing w:after="0" w:line="400" w:lineRule="atLeast"/>
        <w:ind w:left="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教材分析</w:t>
      </w:r>
    </w:p>
    <w:p w14:paraId="17B2A788">
      <w:pPr>
        <w:numPr>
          <w:ilvl w:val="0"/>
          <w:numId w:val="0"/>
        </w:numPr>
        <w:spacing w:after="0" w:line="380" w:lineRule="atLeast"/>
        <w:ind w:left="208" w:leftChars="99" w:firstLine="409" w:firstLineChars="195"/>
        <w:rPr>
          <w:rFonts w:hint="default" w:ascii="Times New Roman" w:hAnsi="Times New Roman"/>
          <w:szCs w:val="21"/>
          <w:lang w:val="en-US" w:eastAsia="zh-CN"/>
        </w:rPr>
      </w:pPr>
      <w:r>
        <w:rPr>
          <w:rFonts w:hint="eastAsia" w:ascii="Times New Roman" w:hAnsi="Times New Roman"/>
          <w:szCs w:val="21"/>
          <w:lang w:val="en-US" w:eastAsia="zh-CN"/>
        </w:rPr>
        <w:t>《化学课程标准》要求学生在科学探究能力方面能根据所要探究的具体问题设计简单的化学实验方案，具有控制实验条件的意识。在通常的实验探究过程中，往往会有很多种因素影响某一实验结果，我们要探究其中一种因素时，只有使其他因素保持不变，这样才能准确探究此种因素对实验结果的影响，这就是研究问题常用的一种有效方法-控制变量法。此方法出现在书本的第七单元的课题1，以“方法导引”的方式向学生介绍，至此让学生对控制变量法有感性的认知。</w:t>
      </w:r>
    </w:p>
    <w:p w14:paraId="1A14D820">
      <w:pPr>
        <w:numPr>
          <w:ilvl w:val="0"/>
          <w:numId w:val="1"/>
        </w:numPr>
        <w:spacing w:after="0" w:line="400" w:lineRule="atLeast"/>
        <w:ind w:left="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学情分析</w:t>
      </w:r>
    </w:p>
    <w:p w14:paraId="3042B614">
      <w:pPr>
        <w:numPr>
          <w:ilvl w:val="0"/>
          <w:numId w:val="0"/>
        </w:numPr>
        <w:spacing w:after="0" w:line="380" w:lineRule="atLeast"/>
        <w:ind w:left="208" w:leftChars="99" w:firstLine="409" w:firstLineChars="195"/>
        <w:rPr>
          <w:rFonts w:hint="default" w:ascii="Times New Roman" w:hAnsi="Times New Roman"/>
          <w:szCs w:val="21"/>
          <w:lang w:val="en-US" w:eastAsia="zh-CN"/>
        </w:rPr>
      </w:pPr>
      <w:r>
        <w:rPr>
          <w:rFonts w:hint="eastAsia" w:ascii="Times New Roman" w:hAnsi="Times New Roman"/>
          <w:szCs w:val="21"/>
          <w:lang w:val="en-US" w:eastAsia="zh-CN"/>
        </w:rPr>
        <w:t>学生其实已经在氧气性质的研究、催化剂的研究以及实验室制取二氧化碳等实验中，体会到了控制变量法，有了初步利用“控制变量法”进行探究性实验的一般思路是：明确探究问题、寻找影响因素、控制其他因素、改变研究因素。但在科学探究中，如果问题涉及多个因素（变量），可以只研究因变量与一个自变量的关系，控制其他的量不变，学生还是很难掌握。也不会运用控制变量的方法，将多变量问题变成多个单变量问题分别研究，最后再综合解决问题。</w:t>
      </w:r>
    </w:p>
    <w:p w14:paraId="5C9DD218">
      <w:pPr>
        <w:numPr>
          <w:ilvl w:val="0"/>
          <w:numId w:val="1"/>
        </w:numPr>
        <w:spacing w:after="0" w:line="400" w:lineRule="atLeast"/>
        <w:ind w:left="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教学目标</w:t>
      </w:r>
    </w:p>
    <w:p w14:paraId="47494143">
      <w:pPr>
        <w:numPr>
          <w:ilvl w:val="0"/>
          <w:numId w:val="0"/>
        </w:numPr>
        <w:spacing w:after="0" w:line="380" w:lineRule="atLeast"/>
        <w:ind w:left="208" w:leftChars="99" w:firstLine="409" w:firstLineChars="195"/>
        <w:rPr>
          <w:rFonts w:hint="eastAsia" w:ascii="Times New Roman" w:hAnsi="Times New Roman"/>
          <w:szCs w:val="21"/>
          <w:lang w:val="en-US" w:eastAsia="zh-CN"/>
        </w:rPr>
      </w:pPr>
      <w:r>
        <w:rPr>
          <w:rFonts w:hint="eastAsia" w:ascii="Times New Roman" w:hAnsi="Times New Roman"/>
          <w:szCs w:val="21"/>
          <w:lang w:val="en-US" w:eastAsia="zh-CN"/>
        </w:rPr>
        <w:t>1.通过对制氧原理的定量探究，结合真实情境中物质的转化进行简单计算，分析处理数据，初步形成控制反应条件的意识。</w:t>
      </w:r>
    </w:p>
    <w:p w14:paraId="10A976B9">
      <w:pPr>
        <w:numPr>
          <w:ilvl w:val="0"/>
          <w:numId w:val="0"/>
        </w:numPr>
        <w:spacing w:after="0" w:line="380" w:lineRule="atLeast"/>
        <w:ind w:left="208" w:leftChars="99" w:firstLine="409" w:firstLineChars="195"/>
        <w:rPr>
          <w:rFonts w:hint="default" w:ascii="Times New Roman" w:hAnsi="Times New Roman"/>
          <w:szCs w:val="21"/>
          <w:lang w:val="en-US" w:eastAsia="zh-CN"/>
        </w:rPr>
      </w:pPr>
      <w:r>
        <w:rPr>
          <w:rFonts w:hint="eastAsia" w:ascii="Times New Roman" w:hAnsi="Times New Roman"/>
          <w:szCs w:val="21"/>
          <w:lang w:val="en-US" w:eastAsia="zh-CN"/>
        </w:rPr>
        <w:t>2.通过控制变量的方法对反应速率的定性与定量的研究，揭秘“氧立得”制氧机的原理与操作注意点，培养学生将化学成果应用于生活、生产的意识。</w:t>
      </w:r>
    </w:p>
    <w:p w14:paraId="1536E62F">
      <w:pPr>
        <w:numPr>
          <w:ilvl w:val="0"/>
          <w:numId w:val="1"/>
        </w:numPr>
        <w:spacing w:after="0" w:line="400" w:lineRule="atLeast"/>
        <w:ind w:left="0"/>
        <w:rPr>
          <w:rFonts w:hint="default" w:ascii="Times New Roman" w:hAnsi="Times New Roman"/>
          <w:b/>
          <w:bCs/>
          <w:sz w:val="24"/>
          <w:szCs w:val="24"/>
          <w:lang w:val="en-US" w:eastAsia="zh-CN"/>
        </w:rPr>
      </w:pPr>
      <w:r>
        <w:rPr>
          <w:rFonts w:hint="eastAsia" w:ascii="Times New Roman" w:hAnsi="Times New Roman"/>
          <w:b/>
          <w:bCs/>
          <w:sz w:val="24"/>
          <w:szCs w:val="24"/>
          <w:lang w:val="en-US" w:eastAsia="zh-CN"/>
        </w:rPr>
        <w:t>教学重难点</w:t>
      </w:r>
    </w:p>
    <w:p w14:paraId="7D5A1FF8">
      <w:pPr>
        <w:numPr>
          <w:ilvl w:val="0"/>
          <w:numId w:val="0"/>
        </w:numPr>
        <w:spacing w:after="0" w:line="380" w:lineRule="atLeast"/>
        <w:ind w:leftChars="195"/>
        <w:rPr>
          <w:rFonts w:hint="default" w:ascii="Times New Roman" w:hAnsi="Times New Roman"/>
          <w:szCs w:val="21"/>
          <w:lang w:val="en-US" w:eastAsia="zh-CN"/>
        </w:rPr>
      </w:pPr>
      <w:r>
        <w:rPr>
          <w:rFonts w:hint="eastAsia" w:ascii="Times New Roman" w:hAnsi="Times New Roman"/>
          <w:szCs w:val="21"/>
          <w:lang w:val="en-US" w:eastAsia="zh-CN"/>
        </w:rPr>
        <w:t>重点：利用控制变量的方法探究速率影响因素</w:t>
      </w:r>
    </w:p>
    <w:p w14:paraId="4D0B2DC1">
      <w:pPr>
        <w:numPr>
          <w:ilvl w:val="0"/>
          <w:numId w:val="0"/>
        </w:numPr>
        <w:spacing w:after="0" w:line="380" w:lineRule="atLeast"/>
        <w:ind w:leftChars="195"/>
        <w:rPr>
          <w:rFonts w:hint="default" w:ascii="Times New Roman" w:hAnsi="Times New Roman"/>
          <w:szCs w:val="21"/>
          <w:lang w:val="en-US" w:eastAsia="zh-CN"/>
        </w:rPr>
      </w:pPr>
      <w:r>
        <w:rPr>
          <w:rFonts w:hint="eastAsia" w:ascii="Times New Roman" w:hAnsi="Times New Roman"/>
          <w:szCs w:val="21"/>
          <w:lang w:val="en-US" w:eastAsia="zh-CN"/>
        </w:rPr>
        <w:t>难点：运用控制变量的方法，将多变量问题变成多个单变量问题分别研究</w:t>
      </w:r>
    </w:p>
    <w:p w14:paraId="126FEAD0">
      <w:pPr>
        <w:numPr>
          <w:ilvl w:val="0"/>
          <w:numId w:val="0"/>
        </w:numPr>
        <w:spacing w:after="0" w:line="380" w:lineRule="atLeast"/>
        <w:ind w:leftChars="195"/>
        <w:rPr>
          <w:rFonts w:hint="default" w:ascii="Times New Roman" w:hAnsi="Times New Roman"/>
          <w:szCs w:val="21"/>
          <w:lang w:val="en-US" w:eastAsia="zh-CN"/>
        </w:rPr>
      </w:pPr>
    </w:p>
    <w:p w14:paraId="6FD0CDEE">
      <w:pPr>
        <w:numPr>
          <w:ilvl w:val="0"/>
          <w:numId w:val="1"/>
        </w:numPr>
        <w:spacing w:after="0" w:line="400" w:lineRule="atLeast"/>
        <w:ind w:left="0"/>
        <w:rPr>
          <w:rFonts w:hint="default" w:ascii="Times New Roman" w:hAnsi="Times New Roman"/>
          <w:b/>
          <w:bCs/>
          <w:sz w:val="24"/>
          <w:szCs w:val="24"/>
          <w:lang w:val="en-US" w:eastAsia="zh-CN"/>
        </w:rPr>
      </w:pPr>
      <w:r>
        <w:rPr>
          <w:rFonts w:hint="eastAsia" w:ascii="Times New Roman" w:hAnsi="Times New Roman"/>
          <w:b/>
          <w:bCs/>
          <w:sz w:val="24"/>
          <w:szCs w:val="24"/>
          <w:lang w:val="en-US" w:eastAsia="zh-CN"/>
        </w:rPr>
        <w:t>教学流程图</w:t>
      </w:r>
    </w:p>
    <w:p w14:paraId="2675DEA8">
      <w:pPr>
        <w:numPr>
          <w:ilvl w:val="0"/>
          <w:numId w:val="0"/>
        </w:numPr>
        <w:spacing w:after="0" w:line="380" w:lineRule="atLeast"/>
        <w:ind w:leftChars="195"/>
        <w:jc w:val="center"/>
        <w:rPr>
          <w:rFonts w:hint="default" w:ascii="Times New Roman" w:hAnsi="Times New Roman"/>
          <w:sz w:val="28"/>
          <w:szCs w:val="28"/>
          <w:lang w:val="en-US" w:eastAsia="zh-CN"/>
        </w:rPr>
      </w:pPr>
      <w:r>
        <w:rPr>
          <w:rFonts w:hint="eastAsia" w:ascii="Times New Roman" w:hAnsi="Times New Roman"/>
          <w:sz w:val="28"/>
          <w:szCs w:val="28"/>
          <w:lang w:val="en-US" w:eastAsia="zh-CN"/>
        </w:rPr>
        <w:t>探秘“氧立得”</w:t>
      </w:r>
    </w:p>
    <w:p w14:paraId="47F66D0C">
      <w:pPr>
        <w:numPr>
          <w:ilvl w:val="0"/>
          <w:numId w:val="0"/>
        </w:numPr>
        <w:spacing w:after="0" w:line="400" w:lineRule="atLeast"/>
        <w:ind w:left="-10" w:leftChars="0"/>
        <w:rPr>
          <w:rFonts w:hint="default" w:ascii="Times New Roman" w:hAnsi="Times New Roman"/>
          <w:b/>
          <w:bCs/>
          <w:sz w:val="24"/>
          <w:szCs w:val="24"/>
          <w:lang w:val="en-US" w:eastAsia="zh-CN"/>
        </w:rPr>
      </w:pPr>
      <w:r>
        <w:rPr>
          <w:rFonts w:hint="eastAsia" w:ascii="Times New Roman" w:hAnsi="Times New Roman"/>
          <w:szCs w:val="21"/>
          <w:lang w:val="en-US" w:eastAsia="zh-CN"/>
        </w:rPr>
        <w:t xml:space="preserve">                                               </w:t>
      </w:r>
    </w:p>
    <w:p w14:paraId="6E77EE20">
      <w:pPr>
        <w:numPr>
          <w:ilvl w:val="0"/>
          <w:numId w:val="0"/>
        </w:numPr>
        <w:spacing w:after="0" w:line="400" w:lineRule="atLeast"/>
        <w:rPr>
          <w:rFonts w:hint="default" w:ascii="Times New Roman" w:hAnsi="Times New Roman"/>
          <w:b/>
          <w:bCs/>
          <w:sz w:val="24"/>
          <w:szCs w:val="24"/>
          <w:lang w:val="en-US" w:eastAsia="zh-CN"/>
        </w:rPr>
      </w:pPr>
      <w:r>
        <w:rPr>
          <w:sz w:val="24"/>
        </w:rPr>
        <mc:AlternateContent>
          <mc:Choice Requires="wpg">
            <w:drawing>
              <wp:anchor distT="0" distB="0" distL="114300" distR="114300" simplePos="0" relativeHeight="251661312" behindDoc="0" locked="0" layoutInCell="1" allowOverlap="1">
                <wp:simplePos x="0" y="0"/>
                <wp:positionH relativeFrom="column">
                  <wp:posOffset>165100</wp:posOffset>
                </wp:positionH>
                <wp:positionV relativeFrom="paragraph">
                  <wp:posOffset>20955</wp:posOffset>
                </wp:positionV>
                <wp:extent cx="5864225" cy="551180"/>
                <wp:effectExtent l="0" t="0" r="0" b="0"/>
                <wp:wrapNone/>
                <wp:docPr id="8" name="组合 8"/>
                <wp:cNvGraphicFramePr/>
                <a:graphic xmlns:a="http://schemas.openxmlformats.org/drawingml/2006/main">
                  <a:graphicData uri="http://schemas.microsoft.com/office/word/2010/wordprocessingGroup">
                    <wpg:wgp>
                      <wpg:cNvGrpSpPr/>
                      <wpg:grpSpPr>
                        <a:xfrm>
                          <a:off x="0" y="0"/>
                          <a:ext cx="5864225" cy="551180"/>
                          <a:chOff x="1672" y="11651"/>
                          <a:chExt cx="9235" cy="868"/>
                        </a:xfrm>
                      </wpg:grpSpPr>
                      <wps:wsp>
                        <wps:cNvPr id="4" name="文本框 4"/>
                        <wps:cNvSpPr txBox="1"/>
                        <wps:spPr>
                          <a:xfrm>
                            <a:off x="1672" y="11651"/>
                            <a:ext cx="2692" cy="8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94AA40C">
                              <w:pPr>
                                <w:rPr>
                                  <w:rFonts w:hint="eastAsia"/>
                                  <w:lang w:val="en-US" w:eastAsia="zh-CN"/>
                                </w:rPr>
                              </w:pPr>
                              <w:r>
                                <w:rPr>
                                  <w:rFonts w:hint="eastAsia"/>
                                  <w:lang w:val="en-US" w:eastAsia="zh-CN"/>
                                </w:rPr>
                                <w:t xml:space="preserve">环节一  </w:t>
                              </w:r>
                            </w:p>
                            <w:p w14:paraId="0CEEC34E">
                              <w:pPr>
                                <w:rPr>
                                  <w:rFonts w:hint="default"/>
                                  <w:lang w:val="en-US" w:eastAsia="zh-CN"/>
                                </w:rPr>
                              </w:pPr>
                              <w:r>
                                <w:rPr>
                                  <w:rFonts w:hint="eastAsia"/>
                                  <w:lang w:val="en-US" w:eastAsia="zh-CN"/>
                                </w:rPr>
                                <w:t>识“氧立得”，晓原理</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 name="文本框 7"/>
                        <wps:cNvSpPr txBox="1"/>
                        <wps:spPr>
                          <a:xfrm>
                            <a:off x="4975" y="11688"/>
                            <a:ext cx="2046" cy="7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0E1B60B">
                              <w:pPr>
                                <w:rPr>
                                  <w:rFonts w:hint="default" w:eastAsia="宋体"/>
                                  <w:lang w:val="en-US" w:eastAsia="zh-CN"/>
                                </w:rPr>
                              </w:pPr>
                              <w:r>
                                <w:rPr>
                                  <w:rFonts w:hint="eastAsia"/>
                                  <w:lang w:val="en-US" w:eastAsia="zh-CN"/>
                                </w:rPr>
                                <w:t>介绍</w:t>
                              </w:r>
                              <w:r>
                                <w:rPr>
                                  <w:rFonts w:hint="default"/>
                                  <w:lang w:val="en-US" w:eastAsia="zh-CN"/>
                                </w:rPr>
                                <w:t>“</w:t>
                              </w:r>
                              <w:r>
                                <w:rPr>
                                  <w:rFonts w:hint="eastAsia"/>
                                  <w:lang w:val="en-US" w:eastAsia="zh-CN"/>
                                </w:rPr>
                                <w:t>氧立得</w:t>
                              </w:r>
                              <w:r>
                                <w:rPr>
                                  <w:rFonts w:hint="default"/>
                                  <w:lang w:val="en-US" w:eastAsia="zh-CN"/>
                                </w:rPr>
                                <w:t>”</w:t>
                              </w:r>
                              <w:r>
                                <w:rPr>
                                  <w:rFonts w:hint="eastAsia"/>
                                  <w:lang w:val="en-US" w:eastAsia="zh-CN"/>
                                </w:rPr>
                                <w:t>原料以及反应原理</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 name="文本框 10"/>
                        <wps:cNvSpPr txBox="1"/>
                        <wps:spPr>
                          <a:xfrm>
                            <a:off x="7851" y="11832"/>
                            <a:ext cx="3057" cy="4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98B876B">
                              <w:pPr>
                                <w:rPr>
                                  <w:rFonts w:hint="default"/>
                                  <w:lang w:val="en-US" w:eastAsia="zh-CN"/>
                                </w:rPr>
                              </w:pPr>
                              <w:r>
                                <w:rPr>
                                  <w:rFonts w:hint="eastAsia"/>
                                  <w:lang w:val="en-US" w:eastAsia="zh-CN"/>
                                </w:rPr>
                                <w:t>思考选取制氧原理的各种因素</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 name="直接连接符 13"/>
                        <wps:cNvCnPr>
                          <a:stCxn id="4" idx="3"/>
                          <a:endCxn id="7" idx="1"/>
                        </wps:cNvCnPr>
                        <wps:spPr>
                          <a:xfrm flipV="1">
                            <a:off x="4364" y="12076"/>
                            <a:ext cx="611" cy="10"/>
                          </a:xfrm>
                          <a:prstGeom prst="line">
                            <a:avLst/>
                          </a:prstGeom>
                        </wps:spPr>
                        <wps:style>
                          <a:lnRef idx="2">
                            <a:prstClr val="black"/>
                          </a:lnRef>
                          <a:fillRef idx="0">
                            <a:srgbClr val="FFFFFF"/>
                          </a:fillRef>
                          <a:effectRef idx="0">
                            <a:srgbClr val="FFFFFF"/>
                          </a:effectRef>
                          <a:fontRef idx="minor">
                            <a:schemeClr val="tx1"/>
                          </a:fontRef>
                        </wps:style>
                        <wps:bodyPr/>
                      </wps:wsp>
                    </wpg:wgp>
                  </a:graphicData>
                </a:graphic>
              </wp:anchor>
            </w:drawing>
          </mc:Choice>
          <mc:Fallback>
            <w:pict>
              <v:group id="_x0000_s1026" o:spid="_x0000_s1026" o:spt="203" style="position:absolute;left:0pt;margin-left:13pt;margin-top:1.65pt;height:43.4pt;width:461.75pt;z-index:251661312;mso-width-relative:page;mso-height-relative:page;" coordorigin="1672,11651" coordsize="9235,868" o:gfxdata="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">
                <o:lock v:ext="edit" aspectratio="f"/>
                <v:shape id="_x0000_s1026" o:spid="_x0000_s1026" o:spt="202" type="#_x0000_t202" style="position:absolute;left:1672;top:11651;height:869;width:2692;" fillcolor="#FFFFFF [3201]" filled="t" stroked="t" coordsize="21600,21600" o:gfxdata="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Op+FsnWAAAA&#10;CQEAAA8AAAAAAAAAAQAgAAAAIgAAAGRycy9kb3ducmV2LnhtbFBLAQIUABQAAAAIAIdO4kB/gKoC&#10;WAIAALcEAAAOAAAAAAAAAAEAIAAAACUBAABkcnMvZTJvRG9jLnhtbFBLBQYAAAAABgAGAFkBAADv&#10;BQAAAAA=&#10;">
                  <v:fill on="t" focussize="0,0"/>
                  <v:stroke weight="0.5pt" color="#000000 [3204]" joinstyle="round"/>
                  <v:imagedata o:title=""/>
                  <o:lock v:ext="edit" aspectratio="f"/>
                  <v:textbox>
                    <w:txbxContent>
                      <w:p w14:paraId="094AA40C">
                        <w:pPr>
                          <w:rPr>
                            <w:rFonts w:hint="eastAsia"/>
                            <w:lang w:val="en-US" w:eastAsia="zh-CN"/>
                          </w:rPr>
                        </w:pPr>
                        <w:r>
                          <w:rPr>
                            <w:rFonts w:hint="eastAsia"/>
                            <w:lang w:val="en-US" w:eastAsia="zh-CN"/>
                          </w:rPr>
                          <w:t xml:space="preserve">环节一  </w:t>
                        </w:r>
                      </w:p>
                      <w:p w14:paraId="0CEEC34E">
                        <w:pPr>
                          <w:rPr>
                            <w:rFonts w:hint="default"/>
                            <w:lang w:val="en-US" w:eastAsia="zh-CN"/>
                          </w:rPr>
                        </w:pPr>
                        <w:r>
                          <w:rPr>
                            <w:rFonts w:hint="eastAsia"/>
                            <w:lang w:val="en-US" w:eastAsia="zh-CN"/>
                          </w:rPr>
                          <w:t>识“氧立得”，晓原理</w:t>
                        </w:r>
                      </w:p>
                    </w:txbxContent>
                  </v:textbox>
                </v:shape>
                <v:shape id="_x0000_s1026" o:spid="_x0000_s1026" o:spt="202" type="#_x0000_t202" style="position:absolute;left:4975;top:11688;height:775;width:2046;" fillcolor="#FFFFFF [3201]" filled="t" stroked="t" coordsize="21600,21600" o:gfxdata="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3WnP6&#10;1wAAAAoBAAAPAAAAAAAAAAEAIAAAACIAAABkcnMvZG93bnJldi54bWxQSwECFAAUAAAACACHTuJA&#10;etn9BFsCAAC3BAAADgAAAAAAAAABACAAAAAmAQAAZHJzL2Uyb0RvYy54bWxQSwUGAAAAAAYABgBZ&#10;AQAA8wUAAAAA&#10;">
                  <v:fill on="t" focussize="0,0"/>
                  <v:stroke weight="0.5pt" color="#000000 [3204]" joinstyle="round"/>
                  <v:imagedata o:title=""/>
                  <o:lock v:ext="edit" aspectratio="f"/>
                  <v:textbox>
                    <w:txbxContent>
                      <w:p w14:paraId="70E1B60B">
                        <w:pPr>
                          <w:rPr>
                            <w:rFonts w:hint="default" w:eastAsia="宋体"/>
                            <w:lang w:val="en-US" w:eastAsia="zh-CN"/>
                          </w:rPr>
                        </w:pPr>
                        <w:r>
                          <w:rPr>
                            <w:rFonts w:hint="eastAsia"/>
                            <w:lang w:val="en-US" w:eastAsia="zh-CN"/>
                          </w:rPr>
                          <w:t>介绍</w:t>
                        </w:r>
                        <w:r>
                          <w:rPr>
                            <w:rFonts w:hint="default"/>
                            <w:lang w:val="en-US" w:eastAsia="zh-CN"/>
                          </w:rPr>
                          <w:t>“</w:t>
                        </w:r>
                        <w:r>
                          <w:rPr>
                            <w:rFonts w:hint="eastAsia"/>
                            <w:lang w:val="en-US" w:eastAsia="zh-CN"/>
                          </w:rPr>
                          <w:t>氧立得</w:t>
                        </w:r>
                        <w:r>
                          <w:rPr>
                            <w:rFonts w:hint="default"/>
                            <w:lang w:val="en-US" w:eastAsia="zh-CN"/>
                          </w:rPr>
                          <w:t>”</w:t>
                        </w:r>
                        <w:r>
                          <w:rPr>
                            <w:rFonts w:hint="eastAsia"/>
                            <w:lang w:val="en-US" w:eastAsia="zh-CN"/>
                          </w:rPr>
                          <w:t>原料以及反应原理</w:t>
                        </w:r>
                      </w:p>
                    </w:txbxContent>
                  </v:textbox>
                </v:shape>
                <v:shape id="_x0000_s1026" o:spid="_x0000_s1026" o:spt="202" type="#_x0000_t202" style="position:absolute;left:7851;top:11832;height:469;width:3057;" fillcolor="#FFFFFF [3201]" filled="t" stroked="t" coordsize="21600,21600" o:gfxdata="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itn/m9YAAAAJ&#10;AQAADwAAAAAAAAABACAAAAAiAAAAZHJzL2Rvd25yZXYueG1sUEsBAhQAFAAAAAgAh07iQBea8PdX&#10;AgAAuQQAAA4AAAAAAAAAAQAgAAAAJQEAAGRycy9lMm9Eb2MueG1sUEsFBgAAAAAGAAYAWQEAAO4F&#10;AAAAAA==&#10;">
                  <v:fill on="t" focussize="0,0"/>
                  <v:stroke weight="0.5pt" color="#000000 [3204]" joinstyle="round"/>
                  <v:imagedata o:title=""/>
                  <o:lock v:ext="edit" aspectratio="f"/>
                  <v:textbox>
                    <w:txbxContent>
                      <w:p w14:paraId="398B876B">
                        <w:pPr>
                          <w:rPr>
                            <w:rFonts w:hint="default"/>
                            <w:lang w:val="en-US" w:eastAsia="zh-CN"/>
                          </w:rPr>
                        </w:pPr>
                        <w:r>
                          <w:rPr>
                            <w:rFonts w:hint="eastAsia"/>
                            <w:lang w:val="en-US" w:eastAsia="zh-CN"/>
                          </w:rPr>
                          <w:t>思考选取制氧原理的各种因素</w:t>
                        </w:r>
                      </w:p>
                    </w:txbxContent>
                  </v:textbox>
                </v:shape>
                <v:line id="_x0000_s1026" o:spid="_x0000_s1026" o:spt="20" style="position:absolute;left:4364;top:12076;flip:y;height:10;width:611;" filled="f" stroked="t" coordsize="21600,21600" o:gfxdata="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VcLqNgAAAALAQAADwAA&#10;AAAAAAABACAAAAAiAAAAZHJzL2Rvd25yZXYueG1sUEsBAhQAFAAAAAgAh07iQJqDXwQWAgAACwQA&#10;AA4AAAAAAAAAAQAgAAAAJwEAAGRycy9lMm9Eb2MueG1sUEsFBgAAAAAGAAYAWQEAAK8FAAAAAA==&#10;">
                  <v:fill on="f" focussize="0,0"/>
                  <v:stroke weight="1pt" color="#000000" miterlimit="8" joinstyle="miter"/>
                  <v:imagedata o:title=""/>
                  <o:lock v:ext="edit" aspectratio="f"/>
                </v:line>
              </v:group>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3561715</wp:posOffset>
                </wp:positionH>
                <wp:positionV relativeFrom="paragraph">
                  <wp:posOffset>285115</wp:posOffset>
                </wp:positionV>
                <wp:extent cx="527050" cy="5715"/>
                <wp:effectExtent l="0" t="6350" r="6350" b="6985"/>
                <wp:wrapNone/>
                <wp:docPr id="15" name="直接连接符 15"/>
                <wp:cNvGraphicFramePr/>
                <a:graphic xmlns:a="http://schemas.openxmlformats.org/drawingml/2006/main">
                  <a:graphicData uri="http://schemas.microsoft.com/office/word/2010/wordprocessingShape">
                    <wps:wsp>
                      <wps:cNvCnPr>
                        <a:stCxn id="7" idx="3"/>
                        <a:endCxn id="10" idx="1"/>
                      </wps:cNvCnPr>
                      <wps:spPr>
                        <a:xfrm flipV="1">
                          <a:off x="4138930" y="7263130"/>
                          <a:ext cx="527050" cy="571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280.45pt;margin-top:22.45pt;height:0.45pt;width:41.5pt;z-index:251659264;mso-width-relative:page;mso-height-relative:page;" filled="f" stroked="t" coordsize="21600,21600" o:gfxdata="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gjkOL1gAAAAkBAAAPAAAAAAAA&#10;AAEAIAAAACIAAABkcnMvZG93bnJldi54bWxQSwECFAAUAAAACACHTuJAlMbyBhQCAAANBAAADgAA&#10;AAAAAAABACAAAAAlAQAAZHJzL2Uyb0RvYy54bWxQSwUGAAAAAAYABgBZAQAAqwUAAAAA&#10;">
                <v:fill on="f" focussize="0,0"/>
                <v:stroke weight="1pt" color="#000000 [3213]" miterlimit="8" joinstyle="miter"/>
                <v:imagedata o:title=""/>
                <o:lock v:ext="edit" aspectratio="f"/>
              </v:line>
            </w:pict>
          </mc:Fallback>
        </mc:AlternateContent>
      </w:r>
    </w:p>
    <w:p w14:paraId="7823B5F0">
      <w:pPr>
        <w:numPr>
          <w:ilvl w:val="0"/>
          <w:numId w:val="0"/>
        </w:numPr>
        <w:spacing w:after="0" w:line="400" w:lineRule="atLeast"/>
        <w:ind w:left="-10" w:leftChars="0"/>
        <w:rPr>
          <w:rFonts w:hint="default" w:ascii="Times New Roman" w:hAnsi="Times New Roman"/>
          <w:b/>
          <w:bCs/>
          <w:sz w:val="24"/>
          <w:szCs w:val="24"/>
          <w:lang w:val="en-US" w:eastAsia="zh-CN"/>
        </w:rPr>
      </w:pPr>
    </w:p>
    <w:p w14:paraId="6A1EE5CE">
      <w:pPr>
        <w:numPr>
          <w:ilvl w:val="0"/>
          <w:numId w:val="0"/>
        </w:numPr>
        <w:spacing w:after="0" w:line="400" w:lineRule="atLeast"/>
        <w:ind w:left="-10" w:leftChars="0"/>
        <w:rPr>
          <w:rFonts w:hint="default" w:ascii="Times New Roman" w:hAnsi="Times New Roman"/>
          <w:b/>
          <w:bCs/>
          <w:sz w:val="24"/>
          <w:szCs w:val="24"/>
          <w:lang w:val="en-US" w:eastAsia="zh-CN"/>
        </w:rPr>
      </w:pPr>
    </w:p>
    <w:p w14:paraId="13EE6F68">
      <w:pPr>
        <w:numPr>
          <w:ilvl w:val="0"/>
          <w:numId w:val="0"/>
        </w:numPr>
        <w:spacing w:after="0" w:line="400" w:lineRule="atLeast"/>
        <w:ind w:left="-10" w:leftChars="0"/>
        <w:rPr>
          <w:rFonts w:hint="default" w:ascii="Times New Roman" w:hAnsi="Times New Roman"/>
          <w:b/>
          <w:bCs/>
          <w:sz w:val="24"/>
          <w:szCs w:val="24"/>
          <w:lang w:val="en-US" w:eastAsia="zh-CN"/>
        </w:rPr>
      </w:pPr>
    </w:p>
    <w:p w14:paraId="5B88A377">
      <w:pPr>
        <w:numPr>
          <w:ilvl w:val="0"/>
          <w:numId w:val="0"/>
        </w:numPr>
        <w:spacing w:after="0" w:line="400" w:lineRule="atLeast"/>
        <w:ind w:left="-10" w:leftChars="0"/>
        <w:rPr>
          <w:rFonts w:hint="default" w:ascii="Times New Roman" w:hAnsi="Times New Roman"/>
          <w:b/>
          <w:bCs/>
          <w:sz w:val="24"/>
          <w:szCs w:val="24"/>
          <w:lang w:val="en-US" w:eastAsia="zh-CN"/>
        </w:rPr>
      </w:pPr>
      <w:r>
        <w:rPr>
          <w:sz w:val="24"/>
        </w:rPr>
        <mc:AlternateContent>
          <mc:Choice Requires="wpg">
            <w:drawing>
              <wp:anchor distT="0" distB="0" distL="114300" distR="114300" simplePos="0" relativeHeight="251667456" behindDoc="0" locked="0" layoutInCell="1" allowOverlap="1">
                <wp:simplePos x="0" y="0"/>
                <wp:positionH relativeFrom="column">
                  <wp:posOffset>190500</wp:posOffset>
                </wp:positionH>
                <wp:positionV relativeFrom="paragraph">
                  <wp:posOffset>213995</wp:posOffset>
                </wp:positionV>
                <wp:extent cx="5153025" cy="551180"/>
                <wp:effectExtent l="4445" t="4445" r="14605" b="6350"/>
                <wp:wrapNone/>
                <wp:docPr id="14" name="组合 14"/>
                <wp:cNvGraphicFramePr/>
                <a:graphic xmlns:a="http://schemas.openxmlformats.org/drawingml/2006/main">
                  <a:graphicData uri="http://schemas.microsoft.com/office/word/2010/wordprocessingGroup">
                    <wpg:wgp>
                      <wpg:cNvGrpSpPr/>
                      <wpg:grpSpPr>
                        <a:xfrm>
                          <a:off x="0" y="0"/>
                          <a:ext cx="5153025" cy="551180"/>
                          <a:chOff x="1670" y="13386"/>
                          <a:chExt cx="8115" cy="868"/>
                        </a:xfrm>
                      </wpg:grpSpPr>
                      <wps:wsp>
                        <wps:cNvPr id="9" name="文本框 9"/>
                        <wps:cNvSpPr txBox="1"/>
                        <wps:spPr>
                          <a:xfrm>
                            <a:off x="4975" y="13463"/>
                            <a:ext cx="2135" cy="70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DFCA483">
                              <w:pPr>
                                <w:rPr>
                                  <w:rFonts w:hint="default"/>
                                  <w:lang w:val="en-US" w:eastAsia="zh-CN"/>
                                </w:rPr>
                              </w:pPr>
                              <w:r>
                                <w:rPr>
                                  <w:rFonts w:hint="eastAsia"/>
                                  <w:lang w:val="en-US" w:eastAsia="zh-CN"/>
                                </w:rPr>
                                <w:t>探究过氧化氢分解速率的影响因素</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 name="文本框 11"/>
                        <wps:cNvSpPr txBox="1"/>
                        <wps:spPr>
                          <a:xfrm>
                            <a:off x="7801" y="13608"/>
                            <a:ext cx="1985" cy="411"/>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AF49B68">
                              <w:pPr>
                                <w:rPr>
                                  <w:rFonts w:hint="default"/>
                                  <w:lang w:val="en-US" w:eastAsia="zh-CN"/>
                                </w:rPr>
                              </w:pPr>
                              <w:r>
                                <w:rPr>
                                  <w:rFonts w:hint="eastAsia"/>
                                  <w:lang w:val="en-US" w:eastAsia="zh-CN"/>
                                </w:rPr>
                                <w:t>确定最佳制氧比例</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7" name="直接连接符 17"/>
                        <wps:cNvCnPr>
                          <a:stCxn id="1" idx="3"/>
                          <a:endCxn id="9" idx="1"/>
                        </wps:cNvCnPr>
                        <wps:spPr>
                          <a:xfrm flipV="1">
                            <a:off x="4362" y="13817"/>
                            <a:ext cx="613" cy="4"/>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s:wsp>
                        <wps:cNvPr id="18" name="直接连接符 18"/>
                        <wps:cNvCnPr>
                          <a:stCxn id="9" idx="3"/>
                          <a:endCxn id="11" idx="1"/>
                        </wps:cNvCnPr>
                        <wps:spPr>
                          <a:xfrm flipV="1">
                            <a:off x="7110" y="13814"/>
                            <a:ext cx="691" cy="3"/>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s:wsp>
                        <wps:cNvPr id="1" name="文本框 1"/>
                        <wps:cNvSpPr txBox="1"/>
                        <wps:spPr>
                          <a:xfrm>
                            <a:off x="1670" y="13386"/>
                            <a:ext cx="2692" cy="8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3B0ECAF">
                              <w:pPr>
                                <w:rPr>
                                  <w:rFonts w:hint="eastAsia"/>
                                  <w:lang w:val="en-US" w:eastAsia="zh-CN"/>
                                </w:rPr>
                              </w:pPr>
                              <w:r>
                                <w:rPr>
                                  <w:rFonts w:hint="eastAsia"/>
                                  <w:lang w:val="en-US" w:eastAsia="zh-CN"/>
                                </w:rPr>
                                <w:t xml:space="preserve">环节二  </w:t>
                              </w:r>
                            </w:p>
                            <w:p w14:paraId="180BFDAB">
                              <w:pPr>
                                <w:rPr>
                                  <w:rFonts w:hint="default"/>
                                  <w:lang w:val="en-US" w:eastAsia="zh-CN"/>
                                </w:rPr>
                              </w:pPr>
                              <w:r>
                                <w:rPr>
                                  <w:rFonts w:hint="eastAsia"/>
                                  <w:lang w:val="en-US" w:eastAsia="zh-CN"/>
                                </w:rPr>
                                <w:t>探“氧立得”，控变量</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5pt;margin-top:16.85pt;height:43.4pt;width:405.75pt;z-index:251667456;mso-width-relative:page;mso-height-relative:page;" coordorigin="1670,13386" coordsize="8115,868" o:gfxdata="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aymJzNkAAAAJAQAADwAAAAAAAAABACAAAAAiAAAAZHJzL2Rvd25yZXYueG1sUEsB&#10;AhQAFAAAAAgAh07iQCr3BuIuBAAA5w8AAA4AAAAAAAAAAQAgAAAAKAEAAGRycy9lMm9Eb2MueG1s&#10;UEsFBgAAAAAGAAYAWQEAAMgHAAAAAA==&#10;">
                <o:lock v:ext="edit" aspectratio="f"/>
                <v:shape id="_x0000_s1026" o:spid="_x0000_s1026" o:spt="202" type="#_x0000_t202" style="position:absolute;left:4975;top:13463;height:707;width:2135;" fillcolor="#FFFFFF [3201]" filled="t" stroked="t" coordsize="21600,21600" o:gfxdata="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z3l71gAA&#10;AAgBAAAPAAAAAAAAAAEAIAAAACIAAABkcnMvZG93bnJldi54bWxQSwECFAAUAAAACACHTuJAvCCA&#10;tVkCAAC3BAAADgAAAAAAAAABACAAAAAlAQAAZHJzL2Uyb0RvYy54bWxQSwUGAAAAAAYABgBZAQAA&#10;8AUAAAAA&#10;">
                  <v:fill on="t" focussize="0,0"/>
                  <v:stroke weight="0.5pt" color="#000000 [3204]" joinstyle="round"/>
                  <v:imagedata o:title=""/>
                  <o:lock v:ext="edit" aspectratio="f"/>
                  <v:textbox>
                    <w:txbxContent>
                      <w:p w14:paraId="5DFCA483">
                        <w:pPr>
                          <w:rPr>
                            <w:rFonts w:hint="default"/>
                            <w:lang w:val="en-US" w:eastAsia="zh-CN"/>
                          </w:rPr>
                        </w:pPr>
                        <w:r>
                          <w:rPr>
                            <w:rFonts w:hint="eastAsia"/>
                            <w:lang w:val="en-US" w:eastAsia="zh-CN"/>
                          </w:rPr>
                          <w:t>探究过氧化氢分解速率的影响因素</w:t>
                        </w:r>
                      </w:p>
                    </w:txbxContent>
                  </v:textbox>
                </v:shape>
                <v:shape id="_x0000_s1026" o:spid="_x0000_s1026" o:spt="202" type="#_x0000_t202" style="position:absolute;left:7801;top:13608;height:411;width:1985;" fillcolor="#FFFFFF [3201]" filled="t" stroked="t" coordsize="21600,21600" o:gfxdata="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N8cOIbVAAAA&#10;CQEAAA8AAAAAAAAAAQAgAAAAIgAAAGRycy9kb3ducmV2LnhtbFBLAQIUABQAAAAIAIdO4kAfdsB8&#10;WQIAALkEAAAOAAAAAAAAAAEAIAAAACQBAABkcnMvZTJvRG9jLnhtbFBLBQYAAAAABgAGAFkBAADv&#10;BQAAAAA=&#10;">
                  <v:fill on="t" focussize="0,0"/>
                  <v:stroke weight="0.5pt" color="#000000 [3204]" joinstyle="round"/>
                  <v:imagedata o:title=""/>
                  <o:lock v:ext="edit" aspectratio="f"/>
                  <v:textbox>
                    <w:txbxContent>
                      <w:p w14:paraId="1AF49B68">
                        <w:pPr>
                          <w:rPr>
                            <w:rFonts w:hint="default"/>
                            <w:lang w:val="en-US" w:eastAsia="zh-CN"/>
                          </w:rPr>
                        </w:pPr>
                        <w:r>
                          <w:rPr>
                            <w:rFonts w:hint="eastAsia"/>
                            <w:lang w:val="en-US" w:eastAsia="zh-CN"/>
                          </w:rPr>
                          <w:t>确定最佳制氧比例</w:t>
                        </w:r>
                      </w:p>
                    </w:txbxContent>
                  </v:textbox>
                </v:shape>
                <v:line id="_x0000_s1026" o:spid="_x0000_s1026" o:spt="20" style="position:absolute;left:4362;top:13817;flip:y;height:4;width:613;" filled="f" stroked="t" coordsize="21600,21600" o:gfxdata="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N4+lztYAAAAJAQAADwAAAAAAAAABACAAAAAiAAAA&#10;ZHJzL2Rvd25yZXYueG1sUEsBAhQAFAAAAAgAh07iQJ06z/QJAgAAAAQAAA4AAAAAAAAAAQAgAAAA&#10;JQEAAGRycy9lMm9Eb2MueG1sUEsFBgAAAAAGAAYAWQEAAKAFAAAAAA==&#10;">
                  <v:fill on="f" focussize="0,0"/>
                  <v:stroke weight="1pt" color="#000000 [3213]" miterlimit="8" joinstyle="miter"/>
                  <v:imagedata o:title=""/>
                  <o:lock v:ext="edit" aspectratio="f"/>
                </v:line>
                <v:line id="_x0000_s1026" o:spid="_x0000_s1026" o:spt="20" style="position:absolute;left:7110;top:13814;flip:y;height:3;width:691;" filled="f" stroked="t" coordsize="21600,21600" o:gfxdata="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97CebYAAAACwEAAA8AAAAAAAAAAQAgAAAAIgAA&#10;AGRycy9kb3ducmV2LnhtbFBLAQIUABQAAAAIAIdO4kBpyEl0CAIAAAEEAAAOAAAAAAAAAAEAIAAA&#10;ACcBAABkcnMvZTJvRG9jLnhtbFBLBQYAAAAABgAGAFkBAAChBQAAAAA=&#10;">
                  <v:fill on="f" focussize="0,0"/>
                  <v:stroke weight="1pt" color="#000000 [3213]" miterlimit="8" joinstyle="miter"/>
                  <v:imagedata o:title=""/>
                  <o:lock v:ext="edit" aspectratio="f"/>
                </v:line>
                <v:shape id="_x0000_s1026" o:spid="_x0000_s1026" o:spt="202" type="#_x0000_t202" style="position:absolute;left:1670;top:13386;height:869;width:2692;" fillcolor="#FFFFFF [3201]" filled="t" stroked="t" coordsize="21600,21600" o:gfxdata="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8QVfdYAAAAJ&#10;AQAADwAAAAAAAAABACAAAAAiAAAAZHJzL2Rvd25yZXYueG1sUEsBAhQAFAAAAAgAh07iQCzOLLRX&#10;AgAAtwQAAA4AAAAAAAAAAQAgAAAAJQEAAGRycy9lMm9Eb2MueG1sUEsFBgAAAAAGAAYAWQEAAO4F&#10;AAAAAA==&#10;">
                  <v:fill on="t" focussize="0,0"/>
                  <v:stroke weight="0.5pt" color="#000000 [3204]" joinstyle="round"/>
                  <v:imagedata o:title=""/>
                  <o:lock v:ext="edit" aspectratio="f"/>
                  <v:textbox>
                    <w:txbxContent>
                      <w:p w14:paraId="13B0ECAF">
                        <w:pPr>
                          <w:rPr>
                            <w:rFonts w:hint="eastAsia"/>
                            <w:lang w:val="en-US" w:eastAsia="zh-CN"/>
                          </w:rPr>
                        </w:pPr>
                        <w:r>
                          <w:rPr>
                            <w:rFonts w:hint="eastAsia"/>
                            <w:lang w:val="en-US" w:eastAsia="zh-CN"/>
                          </w:rPr>
                          <w:t xml:space="preserve">环节二  </w:t>
                        </w:r>
                      </w:p>
                      <w:p w14:paraId="180BFDAB">
                        <w:pPr>
                          <w:rPr>
                            <w:rFonts w:hint="default"/>
                            <w:lang w:val="en-US" w:eastAsia="zh-CN"/>
                          </w:rPr>
                        </w:pPr>
                        <w:r>
                          <w:rPr>
                            <w:rFonts w:hint="eastAsia"/>
                            <w:lang w:val="en-US" w:eastAsia="zh-CN"/>
                          </w:rPr>
                          <w:t>探“氧立得”，控变量</w:t>
                        </w:r>
                      </w:p>
                    </w:txbxContent>
                  </v:textbox>
                </v:shape>
              </v:group>
            </w:pict>
          </mc:Fallback>
        </mc:AlternateContent>
      </w:r>
    </w:p>
    <w:p w14:paraId="2AB0C519">
      <w:pPr>
        <w:numPr>
          <w:ilvl w:val="0"/>
          <w:numId w:val="0"/>
        </w:numPr>
        <w:spacing w:after="0" w:line="400" w:lineRule="atLeast"/>
        <w:ind w:left="-10" w:leftChars="0"/>
        <w:rPr>
          <w:rFonts w:hint="default" w:ascii="Times New Roman" w:hAnsi="Times New Roman"/>
          <w:b/>
          <w:bCs/>
          <w:sz w:val="24"/>
          <w:szCs w:val="24"/>
          <w:lang w:val="en-US" w:eastAsia="zh-CN"/>
        </w:rPr>
      </w:pPr>
    </w:p>
    <w:p w14:paraId="71DD5D1E">
      <w:pPr>
        <w:numPr>
          <w:ilvl w:val="0"/>
          <w:numId w:val="0"/>
        </w:numPr>
        <w:spacing w:after="0" w:line="400" w:lineRule="atLeast"/>
        <w:ind w:left="-10" w:leftChars="0"/>
        <w:rPr>
          <w:rFonts w:hint="default" w:ascii="Times New Roman" w:hAnsi="Times New Roman"/>
          <w:b/>
          <w:bCs/>
          <w:sz w:val="24"/>
          <w:szCs w:val="24"/>
          <w:lang w:val="en-US" w:eastAsia="zh-CN"/>
        </w:rPr>
      </w:pPr>
    </w:p>
    <w:p w14:paraId="08F8944D">
      <w:pPr>
        <w:numPr>
          <w:ilvl w:val="0"/>
          <w:numId w:val="0"/>
        </w:numPr>
        <w:spacing w:after="0" w:line="400" w:lineRule="atLeast"/>
        <w:ind w:left="-10" w:leftChars="0"/>
        <w:rPr>
          <w:rFonts w:hint="default" w:ascii="Times New Roman" w:hAnsi="Times New Roman"/>
          <w:b/>
          <w:bCs/>
          <w:sz w:val="24"/>
          <w:szCs w:val="24"/>
          <w:lang w:val="en-US" w:eastAsia="zh-CN"/>
        </w:rPr>
      </w:pPr>
    </w:p>
    <w:p w14:paraId="6F134D0A">
      <w:pPr>
        <w:numPr>
          <w:ilvl w:val="0"/>
          <w:numId w:val="0"/>
        </w:numPr>
        <w:spacing w:after="0" w:line="400" w:lineRule="atLeast"/>
        <w:ind w:left="-10" w:leftChars="0"/>
        <w:rPr>
          <w:rFonts w:hint="default" w:ascii="Times New Roman" w:hAnsi="Times New Roman"/>
          <w:b/>
          <w:bCs/>
          <w:sz w:val="24"/>
          <w:szCs w:val="24"/>
          <w:lang w:val="en-US" w:eastAsia="zh-CN"/>
        </w:rPr>
      </w:pPr>
    </w:p>
    <w:p w14:paraId="368C0AC6">
      <w:pPr>
        <w:numPr>
          <w:ilvl w:val="0"/>
          <w:numId w:val="0"/>
        </w:numPr>
        <w:spacing w:after="0" w:line="400" w:lineRule="atLeast"/>
        <w:ind w:left="-10" w:leftChars="0"/>
        <w:rPr>
          <w:rFonts w:hint="default" w:ascii="Times New Roman" w:hAnsi="Times New Roman"/>
          <w:b/>
          <w:bCs/>
          <w:sz w:val="24"/>
          <w:szCs w:val="24"/>
          <w:lang w:val="en-US" w:eastAsia="zh-CN"/>
        </w:rPr>
      </w:pPr>
      <w:r>
        <w:rPr>
          <w:sz w:val="21"/>
        </w:rPr>
        <mc:AlternateContent>
          <mc:Choice Requires="wpg">
            <w:drawing>
              <wp:anchor distT="0" distB="0" distL="114300" distR="114300" simplePos="0" relativeHeight="251668480" behindDoc="0" locked="0" layoutInCell="1" allowOverlap="1">
                <wp:simplePos x="0" y="0"/>
                <wp:positionH relativeFrom="column">
                  <wp:posOffset>167005</wp:posOffset>
                </wp:positionH>
                <wp:positionV relativeFrom="paragraph">
                  <wp:posOffset>155575</wp:posOffset>
                </wp:positionV>
                <wp:extent cx="5742940" cy="551180"/>
                <wp:effectExtent l="4445" t="4445" r="5715" b="6350"/>
                <wp:wrapNone/>
                <wp:docPr id="16" name="组合 16"/>
                <wp:cNvGraphicFramePr/>
                <a:graphic xmlns:a="http://schemas.openxmlformats.org/drawingml/2006/main">
                  <a:graphicData uri="http://schemas.microsoft.com/office/word/2010/wordprocessingGroup">
                    <wpg:wgp>
                      <wpg:cNvGrpSpPr/>
                      <wpg:grpSpPr>
                        <a:xfrm>
                          <a:off x="0" y="0"/>
                          <a:ext cx="5742940" cy="551180"/>
                          <a:chOff x="1680" y="14917"/>
                          <a:chExt cx="9044" cy="868"/>
                        </a:xfrm>
                      </wpg:grpSpPr>
                      <wps:wsp>
                        <wps:cNvPr id="12" name="文本框 12"/>
                        <wps:cNvSpPr txBox="1"/>
                        <wps:spPr>
                          <a:xfrm>
                            <a:off x="7882" y="15144"/>
                            <a:ext cx="2843" cy="3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56C16AD">
                              <w:pPr>
                                <w:rPr>
                                  <w:rFonts w:hint="default"/>
                                  <w:lang w:val="en-US" w:eastAsia="zh-CN"/>
                                </w:rPr>
                              </w:pPr>
                              <w:r>
                                <w:rPr>
                                  <w:rFonts w:hint="eastAsia"/>
                                  <w:lang w:val="en-US" w:eastAsia="zh-CN"/>
                                </w:rPr>
                                <w:t>自制简易制氧机“氧立得”</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 name="文本框 2"/>
                        <wps:cNvSpPr txBox="1"/>
                        <wps:spPr>
                          <a:xfrm>
                            <a:off x="1680" y="14917"/>
                            <a:ext cx="2692" cy="8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496B2EB">
                              <w:pPr>
                                <w:rPr>
                                  <w:rFonts w:hint="eastAsia"/>
                                  <w:lang w:val="en-US" w:eastAsia="zh-CN"/>
                                </w:rPr>
                              </w:pPr>
                              <w:r>
                                <w:rPr>
                                  <w:rFonts w:hint="eastAsia"/>
                                  <w:lang w:val="en-US" w:eastAsia="zh-CN"/>
                                </w:rPr>
                                <w:t xml:space="preserve">环节二  </w:t>
                              </w:r>
                            </w:p>
                            <w:p w14:paraId="70312C10">
                              <w:pPr>
                                <w:rPr>
                                  <w:rFonts w:hint="default"/>
                                  <w:lang w:val="en-US" w:eastAsia="zh-CN"/>
                                </w:rPr>
                              </w:pPr>
                              <w:r>
                                <w:rPr>
                                  <w:rFonts w:hint="eastAsia"/>
                                  <w:lang w:val="en-US" w:eastAsia="zh-CN"/>
                                </w:rPr>
                                <w:t>探“氧立得”，控变量</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 name="文本框 3"/>
                        <wps:cNvSpPr txBox="1"/>
                        <wps:spPr>
                          <a:xfrm>
                            <a:off x="4985" y="14994"/>
                            <a:ext cx="2135" cy="707"/>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4A56B73">
                              <w:pPr>
                                <w:rPr>
                                  <w:rFonts w:hint="default"/>
                                  <w:lang w:val="en-US" w:eastAsia="zh-CN"/>
                                </w:rPr>
                              </w:pPr>
                              <w:r>
                                <w:rPr>
                                  <w:rFonts w:hint="eastAsia"/>
                                  <w:lang w:val="en-US" w:eastAsia="zh-CN"/>
                                </w:rPr>
                                <w:t>解析“氧立得”，装置结构</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 name="直接连接符 5"/>
                        <wps:cNvCnPr>
                          <a:stCxn id="3" idx="3"/>
                          <a:endCxn id="12" idx="1"/>
                        </wps:cNvCnPr>
                        <wps:spPr>
                          <a:xfrm flipV="1">
                            <a:off x="7120" y="15342"/>
                            <a:ext cx="762" cy="6"/>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s:wsp>
                        <wps:cNvPr id="6" name="直接连接符 6"/>
                        <wps:cNvCnPr>
                          <a:stCxn id="2" idx="3"/>
                          <a:endCxn id="3" idx="1"/>
                        </wps:cNvCnPr>
                        <wps:spPr>
                          <a:xfrm flipV="1">
                            <a:off x="4372" y="15348"/>
                            <a:ext cx="613" cy="4"/>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g:wgp>
                  </a:graphicData>
                </a:graphic>
              </wp:anchor>
            </w:drawing>
          </mc:Choice>
          <mc:Fallback>
            <w:pict>
              <v:group id="_x0000_s1026" o:spid="_x0000_s1026" o:spt="203" style="position:absolute;left:0pt;margin-left:13.15pt;margin-top:12.25pt;height:43.4pt;width:452.2pt;z-index:251668480;mso-width-relative:page;mso-height-relative:page;" coordorigin="1680,14917" coordsize="9044,868" o:gfxdata="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">
                <o:lock v:ext="edit" aspectratio="f"/>
                <v:shape id="_x0000_s1026" o:spid="_x0000_s1026" o:spt="202" type="#_x0000_t202" style="position:absolute;left:7882;top:15144;height:395;width:2843;" fillcolor="#FFFFFF [3201]" filled="t" stroked="t" coordsize="21600,21600" o:gfxdata="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aBZOp1gAA&#10;AAkBAAAPAAAAAAAAAAEAIAAAACIAAABkcnMvZG93bnJldi54bWxQSwECFAAUAAAACACHTuJAWONH&#10;t1kCAAC5BAAADgAAAAAAAAABACAAAAAlAQAAZHJzL2Uyb0RvYy54bWxQSwUGAAAAAAYABgBZAQAA&#10;8AUAAAAA&#10;">
                  <v:fill on="t" focussize="0,0"/>
                  <v:stroke weight="0.5pt" color="#000000 [3204]" joinstyle="round"/>
                  <v:imagedata o:title=""/>
                  <o:lock v:ext="edit" aspectratio="f"/>
                  <v:textbox>
                    <w:txbxContent>
                      <w:p w14:paraId="656C16AD">
                        <w:pPr>
                          <w:rPr>
                            <w:rFonts w:hint="default"/>
                            <w:lang w:val="en-US" w:eastAsia="zh-CN"/>
                          </w:rPr>
                        </w:pPr>
                        <w:r>
                          <w:rPr>
                            <w:rFonts w:hint="eastAsia"/>
                            <w:lang w:val="en-US" w:eastAsia="zh-CN"/>
                          </w:rPr>
                          <w:t>自制简易制氧机“氧立得”</w:t>
                        </w:r>
                      </w:p>
                    </w:txbxContent>
                  </v:textbox>
                </v:shape>
                <v:shape id="_x0000_s1026" o:spid="_x0000_s1026" o:spt="202" type="#_x0000_t202" style="position:absolute;left:1680;top:14917;height:869;width:2692;" fillcolor="#FFFFFF [3201]" filled="t" stroked="t" coordsize="21600,21600" o:gfxdata="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suLNNYAAAAJ&#10;AQAADwAAAAAAAAABACAAAAAiAAAAZHJzL2Rvd25yZXYueG1sUEsBAhQAFAAAAAgAh07iQGLv9TNX&#10;AgAAtwQAAA4AAAAAAAAAAQAgAAAAJQEAAGRycy9lMm9Eb2MueG1sUEsFBgAAAAAGAAYAWQEAAO4F&#10;AAAAAA==&#10;">
                  <v:fill on="t" focussize="0,0"/>
                  <v:stroke weight="0.5pt" color="#000000 [3204]" joinstyle="round"/>
                  <v:imagedata o:title=""/>
                  <o:lock v:ext="edit" aspectratio="f"/>
                  <v:textbox>
                    <w:txbxContent>
                      <w:p w14:paraId="2496B2EB">
                        <w:pPr>
                          <w:rPr>
                            <w:rFonts w:hint="eastAsia"/>
                            <w:lang w:val="en-US" w:eastAsia="zh-CN"/>
                          </w:rPr>
                        </w:pPr>
                        <w:r>
                          <w:rPr>
                            <w:rFonts w:hint="eastAsia"/>
                            <w:lang w:val="en-US" w:eastAsia="zh-CN"/>
                          </w:rPr>
                          <w:t xml:space="preserve">环节二  </w:t>
                        </w:r>
                      </w:p>
                      <w:p w14:paraId="70312C10">
                        <w:pPr>
                          <w:rPr>
                            <w:rFonts w:hint="default"/>
                            <w:lang w:val="en-US" w:eastAsia="zh-CN"/>
                          </w:rPr>
                        </w:pPr>
                        <w:r>
                          <w:rPr>
                            <w:rFonts w:hint="eastAsia"/>
                            <w:lang w:val="en-US" w:eastAsia="zh-CN"/>
                          </w:rPr>
                          <w:t>探“氧立得”，控变量</w:t>
                        </w:r>
                      </w:p>
                    </w:txbxContent>
                  </v:textbox>
                </v:shape>
                <v:shape id="_x0000_s1026" o:spid="_x0000_s1026" o:spt="202" type="#_x0000_t202" style="position:absolute;left:4985;top:14994;height:707;width:2135;" fillcolor="#FFFFFF [3201]" filled="t" stroked="t" coordsize="21600,21600" o:gfxdata="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uzEW7WAAAA&#10;CgEAAA8AAAAAAAAAAQAgAAAAIgAAAGRycy9kb3ducmV2LnhtbFBLAQIUABQAAAAIAIdO4kBh17nK&#10;WAIAALcEAAAOAAAAAAAAAAEAIAAAACUBAABkcnMvZTJvRG9jLnhtbFBLBQYAAAAABgAGAFkBAADv&#10;BQAAAAA=&#10;">
                  <v:fill on="t" focussize="0,0"/>
                  <v:stroke weight="0.5pt" color="#000000 [3204]" joinstyle="round"/>
                  <v:imagedata o:title=""/>
                  <o:lock v:ext="edit" aspectratio="f"/>
                  <v:textbox>
                    <w:txbxContent>
                      <w:p w14:paraId="04A56B73">
                        <w:pPr>
                          <w:rPr>
                            <w:rFonts w:hint="default"/>
                            <w:lang w:val="en-US" w:eastAsia="zh-CN"/>
                          </w:rPr>
                        </w:pPr>
                        <w:r>
                          <w:rPr>
                            <w:rFonts w:hint="eastAsia"/>
                            <w:lang w:val="en-US" w:eastAsia="zh-CN"/>
                          </w:rPr>
                          <w:t>解析“氧立得”，装置结构</w:t>
                        </w:r>
                      </w:p>
                    </w:txbxContent>
                  </v:textbox>
                </v:shape>
                <v:line id="_x0000_s1026" o:spid="_x0000_s1026" o:spt="20" style="position:absolute;left:7120;top:15342;flip:y;height:6;width:762;" filled="f" stroked="t" coordsize="21600,21600" o:gfxdata="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ijxW8AAAA&#10;2g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line>
                <v:line id="_x0000_s1026" o:spid="_x0000_s1026" o:spt="20" style="position:absolute;left:4372;top:15348;flip:y;height:4;width:613;" filled="f" stroked="t" coordsize="21600,21600" o:gfxdata="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G8BFiugAAANoA&#10;AAAPAAAAAAAAAAEAIAAAACIAAABkcnMvZG93bnJldi54bWxQSwECFAAUAAAACACHTuJAMy8FnjsA&#10;AAA5AAAAEAAAAAAAAAABACAAAAAJAQAAZHJzL3NoYXBleG1sLnhtbFBLBQYAAAAABgAGAFsBAACz&#10;AwAAAAA=&#10;">
                  <v:fill on="f" focussize="0,0"/>
                  <v:stroke weight="1pt" color="#000000 [3213]" miterlimit="8" joinstyle="miter"/>
                  <v:imagedata o:title=""/>
                  <o:lock v:ext="edit" aspectratio="f"/>
                </v:line>
              </v:group>
            </w:pict>
          </mc:Fallback>
        </mc:AlternateContent>
      </w:r>
    </w:p>
    <w:p w14:paraId="2090DD3A">
      <w:pPr>
        <w:numPr>
          <w:ilvl w:val="0"/>
          <w:numId w:val="0"/>
        </w:numPr>
        <w:spacing w:after="0" w:line="400" w:lineRule="atLeast"/>
        <w:ind w:left="-10" w:leftChars="0"/>
        <w:rPr>
          <w:rFonts w:hint="default" w:ascii="Times New Roman" w:hAnsi="Times New Roman"/>
          <w:b/>
          <w:bCs/>
          <w:sz w:val="24"/>
          <w:szCs w:val="24"/>
          <w:lang w:val="en-US" w:eastAsia="zh-CN"/>
        </w:rPr>
      </w:pPr>
    </w:p>
    <w:p w14:paraId="2B78142D">
      <w:pPr>
        <w:numPr>
          <w:ilvl w:val="0"/>
          <w:numId w:val="0"/>
        </w:numPr>
        <w:spacing w:after="0" w:line="400" w:lineRule="atLeast"/>
        <w:ind w:left="-10" w:leftChars="0"/>
        <w:rPr>
          <w:rFonts w:hint="default" w:ascii="Times New Roman" w:hAnsi="Times New Roman"/>
          <w:b/>
          <w:bCs/>
          <w:sz w:val="24"/>
          <w:szCs w:val="24"/>
          <w:lang w:val="en-US" w:eastAsia="zh-CN"/>
        </w:rPr>
      </w:pPr>
    </w:p>
    <w:p w14:paraId="3D9C33D1">
      <w:pPr>
        <w:numPr>
          <w:ilvl w:val="0"/>
          <w:numId w:val="1"/>
        </w:numPr>
        <w:spacing w:after="0" w:line="400" w:lineRule="atLeast"/>
        <w:ind w:left="0"/>
        <w:rPr>
          <w:rFonts w:hint="default" w:ascii="Times New Roman" w:hAnsi="Times New Roman"/>
          <w:b/>
          <w:bCs/>
          <w:sz w:val="24"/>
          <w:szCs w:val="24"/>
          <w:lang w:val="en-US" w:eastAsia="zh-CN"/>
        </w:rPr>
      </w:pPr>
      <w:r>
        <w:rPr>
          <w:rFonts w:hint="eastAsia" w:ascii="Times New Roman" w:hAnsi="Times New Roman"/>
          <w:b/>
          <w:bCs/>
          <w:sz w:val="24"/>
          <w:szCs w:val="24"/>
          <w:lang w:val="en-US" w:eastAsia="zh-CN"/>
        </w:rPr>
        <w:t>教学方法</w:t>
      </w:r>
    </w:p>
    <w:p w14:paraId="02FB63F4">
      <w:pPr>
        <w:numPr>
          <w:ilvl w:val="0"/>
          <w:numId w:val="0"/>
        </w:numPr>
        <w:spacing w:after="0" w:line="380" w:lineRule="atLeast"/>
        <w:ind w:leftChars="195"/>
        <w:rPr>
          <w:rFonts w:hint="default" w:ascii="Times New Roman" w:hAnsi="Times New Roman"/>
          <w:szCs w:val="21"/>
          <w:lang w:val="en-US" w:eastAsia="zh-CN"/>
        </w:rPr>
      </w:pPr>
      <w:r>
        <w:rPr>
          <w:rFonts w:hint="eastAsia" w:ascii="Times New Roman" w:hAnsi="Times New Roman"/>
          <w:szCs w:val="21"/>
          <w:lang w:val="en-US" w:eastAsia="zh-CN"/>
        </w:rPr>
        <w:t>探究法、实验法、归纳法</w:t>
      </w:r>
    </w:p>
    <w:p w14:paraId="0A323360">
      <w:pPr>
        <w:numPr>
          <w:ilvl w:val="0"/>
          <w:numId w:val="1"/>
        </w:numPr>
        <w:spacing w:after="0" w:line="400" w:lineRule="atLeast"/>
        <w:ind w:left="0"/>
        <w:rPr>
          <w:rFonts w:hint="default" w:ascii="Times New Roman" w:hAnsi="Times New Roman"/>
          <w:b/>
          <w:bCs/>
          <w:sz w:val="24"/>
          <w:szCs w:val="24"/>
          <w:lang w:val="en-US" w:eastAsia="zh-CN"/>
        </w:rPr>
      </w:pPr>
      <w:r>
        <w:rPr>
          <w:rFonts w:hint="eastAsia" w:ascii="Times New Roman" w:hAnsi="Times New Roman"/>
          <w:b/>
          <w:bCs/>
          <w:sz w:val="24"/>
          <w:szCs w:val="24"/>
          <w:lang w:val="en-US" w:eastAsia="zh-CN"/>
        </w:rPr>
        <w:t>教学过程</w:t>
      </w:r>
    </w:p>
    <w:p w14:paraId="45BFA5BC">
      <w:pPr>
        <w:numPr>
          <w:ilvl w:val="0"/>
          <w:numId w:val="0"/>
        </w:numPr>
        <w:spacing w:after="0" w:line="400" w:lineRule="atLeast"/>
        <w:ind w:left="-10" w:leftChars="0" w:firstLine="210" w:firstLineChars="100"/>
        <w:rPr>
          <w:rFonts w:hint="eastAsia" w:ascii="Times New Roman" w:hAnsi="Times New Roman"/>
          <w:szCs w:val="21"/>
          <w:lang w:val="en-US" w:eastAsia="zh-CN"/>
        </w:rPr>
      </w:pPr>
      <w:r>
        <w:rPr>
          <w:rFonts w:hint="eastAsia" w:ascii="Times New Roman" w:hAnsi="Times New Roman"/>
          <w:szCs w:val="21"/>
          <w:lang w:val="en-US" w:eastAsia="zh-CN"/>
        </w:rPr>
        <w:t>【视频导入】国内最美火车线</w:t>
      </w:r>
    </w:p>
    <w:p w14:paraId="14EB1320">
      <w:pPr>
        <w:numPr>
          <w:ilvl w:val="0"/>
          <w:numId w:val="0"/>
        </w:numPr>
        <w:spacing w:after="0" w:line="400" w:lineRule="atLeast"/>
        <w:ind w:left="-10" w:leftChars="0" w:firstLine="210" w:firstLineChars="100"/>
        <w:rPr>
          <w:rFonts w:hint="eastAsia" w:ascii="Times New Roman" w:hAnsi="Times New Roman"/>
          <w:szCs w:val="21"/>
          <w:lang w:val="en-US" w:eastAsia="zh-CN"/>
        </w:rPr>
      </w:pPr>
      <w:r>
        <w:rPr>
          <w:rFonts w:hint="eastAsia" w:ascii="Times New Roman" w:hAnsi="Times New Roman"/>
          <w:szCs w:val="21"/>
          <w:lang w:val="en-US" w:eastAsia="zh-CN"/>
        </w:rPr>
        <w:t>教师提问：去拉萨要准备什么？</w:t>
      </w:r>
    </w:p>
    <w:p w14:paraId="7E291321">
      <w:pPr>
        <w:numPr>
          <w:ilvl w:val="0"/>
          <w:numId w:val="0"/>
        </w:numPr>
        <w:spacing w:after="0" w:line="400" w:lineRule="atLeast"/>
        <w:ind w:left="-10" w:leftChars="0" w:firstLine="210" w:firstLineChars="100"/>
        <w:rPr>
          <w:rFonts w:hint="eastAsia" w:ascii="Times New Roman" w:hAnsi="Times New Roman"/>
          <w:szCs w:val="21"/>
          <w:lang w:val="en-US" w:eastAsia="zh-CN"/>
        </w:rPr>
      </w:pPr>
      <w:r>
        <w:rPr>
          <w:rFonts w:hint="eastAsia" w:ascii="Times New Roman" w:hAnsi="Times New Roman"/>
          <w:szCs w:val="21"/>
          <w:lang w:val="en-US" w:eastAsia="zh-CN"/>
        </w:rPr>
        <w:t>【展示】“氧立得”制氧机</w:t>
      </w:r>
    </w:p>
    <w:p w14:paraId="38FD778F">
      <w:pPr>
        <w:numPr>
          <w:ilvl w:val="0"/>
          <w:numId w:val="0"/>
        </w:numPr>
        <w:spacing w:after="0" w:line="400" w:lineRule="atLeast"/>
        <w:ind w:left="-10" w:leftChars="0" w:firstLine="210" w:firstLineChars="100"/>
        <w:rPr>
          <w:rFonts w:hint="default" w:ascii="Times New Roman" w:hAnsi="Times New Roman"/>
          <w:szCs w:val="21"/>
          <w:lang w:val="en-US" w:eastAsia="zh-CN"/>
        </w:rPr>
      </w:pPr>
    </w:p>
    <w:p w14:paraId="7DF5A675">
      <w:pPr>
        <w:rPr>
          <w:rFonts w:hint="eastAsia" w:ascii="Times New Roman" w:hAnsi="Times New Roman"/>
          <w:b/>
          <w:bCs/>
          <w:sz w:val="22"/>
          <w:szCs w:val="22"/>
          <w:lang w:val="en-US" w:eastAsia="zh-CN"/>
        </w:rPr>
      </w:pPr>
      <w:r>
        <w:rPr>
          <w:rFonts w:hint="eastAsia" w:ascii="Times New Roman" w:hAnsi="Times New Roman"/>
          <w:b/>
          <w:bCs/>
          <w:sz w:val="22"/>
          <w:szCs w:val="22"/>
          <w:lang w:val="en-US" w:eastAsia="zh-CN"/>
        </w:rPr>
        <w:t>环节一  识“氧立得”，晓原理</w:t>
      </w:r>
    </w:p>
    <w:p w14:paraId="432DB9B1">
      <w:pPr>
        <w:spacing w:after="0" w:line="380" w:lineRule="atLeast"/>
        <w:ind w:left="210" w:leftChars="100" w:firstLine="199" w:firstLineChars="95"/>
        <w:rPr>
          <w:rFonts w:hint="default" w:ascii="Times New Roman" w:hAnsi="Times New Roman" w:eastAsia="宋体"/>
          <w:szCs w:val="21"/>
          <w:lang w:val="en-US" w:eastAsia="zh-CN"/>
        </w:rPr>
      </w:pPr>
      <w:r>
        <w:rPr>
          <w:rFonts w:hint="default" w:ascii="Times New Roman" w:hAnsi="Times New Roman" w:eastAsia="宋体"/>
          <w:szCs w:val="21"/>
          <w:lang w:val="en-US" w:eastAsia="zh-CN"/>
        </w:rPr>
        <w:t>Q1：已知哪些方法可以制得氧气？</w:t>
      </w:r>
    </w:p>
    <w:p w14:paraId="09A39133">
      <w:pPr>
        <w:spacing w:after="0" w:line="380" w:lineRule="atLeast"/>
        <w:ind w:left="0" w:leftChars="0" w:firstLine="0" w:firstLineChars="0"/>
        <w:rPr>
          <w:rFonts w:hint="default" w:ascii="Times New Roman" w:hAnsi="Times New Roman" w:eastAsia="宋体"/>
          <w:szCs w:val="21"/>
          <w:lang w:val="en-US" w:eastAsia="zh-CN"/>
        </w:rPr>
      </w:pPr>
    </w:p>
    <w:p w14:paraId="00F02F2E">
      <w:pPr>
        <w:spacing w:after="0" w:line="380" w:lineRule="atLeast"/>
        <w:ind w:left="210" w:leftChars="100" w:firstLine="199" w:firstLineChars="95"/>
        <w:rPr>
          <w:rFonts w:hint="default" w:ascii="Times New Roman" w:hAnsi="Times New Roman" w:eastAsia="宋体"/>
          <w:szCs w:val="21"/>
          <w:lang w:val="en-US" w:eastAsia="zh-CN"/>
        </w:rPr>
      </w:pPr>
      <w:r>
        <w:rPr>
          <w:rFonts w:hint="default" w:ascii="Times New Roman" w:hAnsi="Times New Roman" w:eastAsia="宋体"/>
          <w:szCs w:val="21"/>
          <w:lang w:val="en-US" w:eastAsia="zh-CN"/>
        </w:rPr>
        <w:t>学生活动1：通过计算，分析、对比制取等质量的氧气分别需要多少质量的高锰酸钾和过氧化氢？</w:t>
      </w:r>
    </w:p>
    <w:p w14:paraId="530F8B61">
      <w:pPr>
        <w:spacing w:after="0" w:line="380" w:lineRule="atLeast"/>
        <w:ind w:left="0"/>
        <w:rPr>
          <w:rFonts w:hint="default" w:ascii="Times New Roman" w:hAnsi="Times New Roman" w:eastAsia="宋体"/>
          <w:szCs w:val="21"/>
          <w:lang w:val="en-US" w:eastAsia="zh-CN"/>
        </w:rPr>
      </w:pPr>
      <w:r>
        <mc:AlternateContent>
          <mc:Choice Requires="wps">
            <w:drawing>
              <wp:anchor distT="0" distB="0" distL="114300" distR="114300" simplePos="0" relativeHeight="251669504" behindDoc="0" locked="0" layoutInCell="1" allowOverlap="1">
                <wp:simplePos x="0" y="0"/>
                <wp:positionH relativeFrom="column">
                  <wp:posOffset>4133215</wp:posOffset>
                </wp:positionH>
                <wp:positionV relativeFrom="paragraph">
                  <wp:posOffset>24130</wp:posOffset>
                </wp:positionV>
                <wp:extent cx="2310765" cy="719455"/>
                <wp:effectExtent l="0" t="0" r="3810" b="4445"/>
                <wp:wrapNone/>
                <wp:docPr id="19" name="文本框 4"/>
                <wp:cNvGraphicFramePr/>
                <a:graphic xmlns:a="http://schemas.openxmlformats.org/drawingml/2006/main">
                  <a:graphicData uri="http://schemas.microsoft.com/office/word/2010/wordprocessingShape">
                    <wps:wsp>
                      <wps:cNvSpPr txBox="1"/>
                      <wps:spPr>
                        <a:xfrm>
                          <a:off x="0" y="0"/>
                          <a:ext cx="2310765" cy="719455"/>
                        </a:xfrm>
                        <a:prstGeom prst="rect">
                          <a:avLst/>
                        </a:prstGeom>
                        <a:solidFill>
                          <a:schemeClr val="bg1"/>
                        </a:solidFill>
                      </wps:spPr>
                      <wps:txbx>
                        <w:txbxContent>
                          <w:p w14:paraId="51BC837E">
                            <w:pPr>
                              <w:pStyle w:val="4"/>
                              <w:kinsoku/>
                              <w:spacing w:before="0" w:after="0" w:line="240" w:lineRule="auto"/>
                              <w:ind w:left="0" w:firstLine="0"/>
                              <w:jc w:val="left"/>
                              <w:textAlignment w:val="baseline"/>
                              <w:rPr>
                                <w:sz w:val="15"/>
                                <w:szCs w:val="15"/>
                              </w:rPr>
                            </w:pPr>
                            <w:r>
                              <w:rPr>
                                <w:rFonts w:ascii="楷体" w:hAnsi="楷体" w:eastAsia="楷体"/>
                                <w:b/>
                                <w:color w:val="000000" w:themeColor="text1"/>
                                <w:kern w:val="24"/>
                                <w:sz w:val="15"/>
                                <w:szCs w:val="15"/>
                                <w14:textFill>
                                  <w14:solidFill>
                                    <w14:schemeClr w14:val="tx1"/>
                                  </w14:solidFill>
                                </w14:textFill>
                              </w:rPr>
                              <w:t>【资料1】已知：标准状况下，氧气的密度为1.43g/L,如果连续吸氧25min，制氧气的流量约为1L/min，产生氧气的纯度约为90%。提示：产生氧气的质量=1.43g/L×25min×1L/min×90%≈32g（相对分子质量：KMnO</w:t>
                            </w:r>
                            <w:r>
                              <w:rPr>
                                <w:rFonts w:ascii="楷体" w:hAnsi="楷体" w:eastAsia="楷体"/>
                                <w:b/>
                                <w:color w:val="000000" w:themeColor="text1"/>
                                <w:kern w:val="24"/>
                                <w:position w:val="0"/>
                                <w:sz w:val="15"/>
                                <w:szCs w:val="15"/>
                                <w:vertAlign w:val="subscript"/>
                                <w14:textFill>
                                  <w14:solidFill>
                                    <w14:schemeClr w14:val="tx1"/>
                                  </w14:solidFill>
                                </w14:textFill>
                              </w:rPr>
                              <w:t>4</w:t>
                            </w:r>
                            <w:r>
                              <w:rPr>
                                <w:rFonts w:ascii="楷体" w:hAnsi="楷体" w:eastAsia="楷体"/>
                                <w:b/>
                                <w:color w:val="000000" w:themeColor="text1"/>
                                <w:kern w:val="24"/>
                                <w:sz w:val="15"/>
                                <w:szCs w:val="15"/>
                                <w14:textFill>
                                  <w14:solidFill>
                                    <w14:schemeClr w14:val="tx1"/>
                                  </w14:solidFill>
                                </w14:textFill>
                              </w:rPr>
                              <w:t>-158</w:t>
                            </w:r>
                            <w:r>
                              <w:rPr>
                                <w:rFonts w:hint="eastAsia" w:ascii="楷体" w:hAnsi="楷体" w:eastAsia="楷体"/>
                                <w:b/>
                                <w:color w:val="000000" w:themeColor="text1"/>
                                <w:kern w:val="24"/>
                                <w:sz w:val="15"/>
                                <w:szCs w:val="15"/>
                                <w:lang w:val="en-US" w:eastAsia="zh-CN"/>
                                <w14:textFill>
                                  <w14:solidFill>
                                    <w14:schemeClr w14:val="tx1"/>
                                  </w14:solidFill>
                                </w14:textFill>
                              </w:rPr>
                              <w:t xml:space="preserve">   </w:t>
                            </w:r>
                            <w:r>
                              <w:rPr>
                                <w:rFonts w:ascii="楷体" w:hAnsi="楷体" w:eastAsia="楷体"/>
                                <w:b/>
                                <w:color w:val="000000" w:themeColor="text1"/>
                                <w:kern w:val="24"/>
                                <w:sz w:val="15"/>
                                <w:szCs w:val="15"/>
                                <w14:textFill>
                                  <w14:solidFill>
                                    <w14:schemeClr w14:val="tx1"/>
                                  </w14:solidFill>
                                </w14:textFill>
                              </w:rPr>
                              <w:t>H</w:t>
                            </w:r>
                            <w:r>
                              <w:rPr>
                                <w:rFonts w:ascii="楷体" w:hAnsi="楷体" w:eastAsia="楷体"/>
                                <w:b/>
                                <w:color w:val="000000" w:themeColor="text1"/>
                                <w:kern w:val="24"/>
                                <w:position w:val="0"/>
                                <w:sz w:val="15"/>
                                <w:szCs w:val="15"/>
                                <w:vertAlign w:val="subscript"/>
                                <w14:textFill>
                                  <w14:solidFill>
                                    <w14:schemeClr w14:val="tx1"/>
                                  </w14:solidFill>
                                </w14:textFill>
                              </w:rPr>
                              <w:t>2</w:t>
                            </w:r>
                            <w:r>
                              <w:rPr>
                                <w:rFonts w:ascii="楷体" w:hAnsi="楷体" w:eastAsia="楷体"/>
                                <w:b/>
                                <w:color w:val="000000" w:themeColor="text1"/>
                                <w:kern w:val="24"/>
                                <w:sz w:val="15"/>
                                <w:szCs w:val="15"/>
                                <w14:textFill>
                                  <w14:solidFill>
                                    <w14:schemeClr w14:val="tx1"/>
                                  </w14:solidFill>
                                </w14:textFill>
                              </w:rPr>
                              <w:t>O</w:t>
                            </w:r>
                            <w:r>
                              <w:rPr>
                                <w:rFonts w:ascii="楷体" w:hAnsi="楷体" w:eastAsia="楷体"/>
                                <w:b/>
                                <w:color w:val="000000" w:themeColor="text1"/>
                                <w:kern w:val="24"/>
                                <w:position w:val="0"/>
                                <w:sz w:val="15"/>
                                <w:szCs w:val="15"/>
                                <w:vertAlign w:val="subscript"/>
                                <w14:textFill>
                                  <w14:solidFill>
                                    <w14:schemeClr w14:val="tx1"/>
                                  </w14:solidFill>
                                </w14:textFill>
                              </w:rPr>
                              <w:t>2</w:t>
                            </w:r>
                            <w:r>
                              <w:rPr>
                                <w:rFonts w:ascii="楷体" w:hAnsi="楷体" w:eastAsia="楷体"/>
                                <w:b/>
                                <w:color w:val="000000" w:themeColor="text1"/>
                                <w:kern w:val="24"/>
                                <w:sz w:val="15"/>
                                <w:szCs w:val="15"/>
                                <w14:textFill>
                                  <w14:solidFill>
                                    <w14:schemeClr w14:val="tx1"/>
                                  </w14:solidFill>
                                </w14:textFill>
                              </w:rPr>
                              <w:t>-34）</w:t>
                            </w:r>
                          </w:p>
                        </w:txbxContent>
                      </wps:txbx>
                      <wps:bodyPr wrap="square" rtlCol="0">
                        <a:noAutofit/>
                      </wps:bodyPr>
                    </wps:wsp>
                  </a:graphicData>
                </a:graphic>
              </wp:anchor>
            </w:drawing>
          </mc:Choice>
          <mc:Fallback>
            <w:pict>
              <v:shape id="文本框 4" o:spid="_x0000_s1026" o:spt="202" type="#_x0000_t202" style="position:absolute;left:0pt;margin-left:325.45pt;margin-top:1.9pt;height:56.65pt;width:181.95pt;z-index:251669504;mso-width-relative:page;mso-height-relative:page;" fillcolor="#FFFFFF [3212]" filled="t" stroked="f" coordsize="21600,21600" o:gfxdata="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I+EaZ1gAAAAoBAAAPAAAAAAAAAAEAIAAAACIAAABk&#10;cnMvZG93bnJldi54bWxQSwECFAAUAAAACACHTuJA8GfDJs8BAACHAwAADgAAAAAAAAABACAAAAAl&#10;AQAAZHJzL2Uyb0RvYy54bWxQSwUGAAAAAAYABgBZAQAAZgUAAAAA&#10;">
                <v:fill on="t" focussize="0,0"/>
                <v:stroke on="f"/>
                <v:imagedata o:title=""/>
                <o:lock v:ext="edit" aspectratio="f"/>
                <v:textbox>
                  <w:txbxContent>
                    <w:p w14:paraId="51BC837E">
                      <w:pPr>
                        <w:pStyle w:val="4"/>
                        <w:kinsoku/>
                        <w:spacing w:before="0" w:after="0" w:line="240" w:lineRule="auto"/>
                        <w:ind w:left="0" w:firstLine="0"/>
                        <w:jc w:val="left"/>
                        <w:textAlignment w:val="baseline"/>
                        <w:rPr>
                          <w:sz w:val="15"/>
                          <w:szCs w:val="15"/>
                        </w:rPr>
                      </w:pPr>
                      <w:r>
                        <w:rPr>
                          <w:rFonts w:ascii="楷体" w:hAnsi="楷体" w:eastAsia="楷体"/>
                          <w:b/>
                          <w:color w:val="000000" w:themeColor="text1"/>
                          <w:kern w:val="24"/>
                          <w:sz w:val="15"/>
                          <w:szCs w:val="15"/>
                          <w14:textFill>
                            <w14:solidFill>
                              <w14:schemeClr w14:val="tx1"/>
                            </w14:solidFill>
                          </w14:textFill>
                        </w:rPr>
                        <w:t>【资料1】已知：标准状况下，氧气的密度为1.43g/L,如果连续吸氧25min，制氧气的流量约为1L/min，产生氧气的纯度约为90%。提示：产生氧气的质量=1.43g/L×25min×1L/min×90%≈32g（相对分子质量：KMnO</w:t>
                      </w:r>
                      <w:r>
                        <w:rPr>
                          <w:rFonts w:ascii="楷体" w:hAnsi="楷体" w:eastAsia="楷体"/>
                          <w:b/>
                          <w:color w:val="000000" w:themeColor="text1"/>
                          <w:kern w:val="24"/>
                          <w:position w:val="0"/>
                          <w:sz w:val="15"/>
                          <w:szCs w:val="15"/>
                          <w:vertAlign w:val="subscript"/>
                          <w14:textFill>
                            <w14:solidFill>
                              <w14:schemeClr w14:val="tx1"/>
                            </w14:solidFill>
                          </w14:textFill>
                        </w:rPr>
                        <w:t>4</w:t>
                      </w:r>
                      <w:r>
                        <w:rPr>
                          <w:rFonts w:ascii="楷体" w:hAnsi="楷体" w:eastAsia="楷体"/>
                          <w:b/>
                          <w:color w:val="000000" w:themeColor="text1"/>
                          <w:kern w:val="24"/>
                          <w:sz w:val="15"/>
                          <w:szCs w:val="15"/>
                          <w14:textFill>
                            <w14:solidFill>
                              <w14:schemeClr w14:val="tx1"/>
                            </w14:solidFill>
                          </w14:textFill>
                        </w:rPr>
                        <w:t>-158</w:t>
                      </w:r>
                      <w:r>
                        <w:rPr>
                          <w:rFonts w:hint="eastAsia" w:ascii="楷体" w:hAnsi="楷体" w:eastAsia="楷体"/>
                          <w:b/>
                          <w:color w:val="000000" w:themeColor="text1"/>
                          <w:kern w:val="24"/>
                          <w:sz w:val="15"/>
                          <w:szCs w:val="15"/>
                          <w:lang w:val="en-US" w:eastAsia="zh-CN"/>
                          <w14:textFill>
                            <w14:solidFill>
                              <w14:schemeClr w14:val="tx1"/>
                            </w14:solidFill>
                          </w14:textFill>
                        </w:rPr>
                        <w:t xml:space="preserve">   </w:t>
                      </w:r>
                      <w:r>
                        <w:rPr>
                          <w:rFonts w:ascii="楷体" w:hAnsi="楷体" w:eastAsia="楷体"/>
                          <w:b/>
                          <w:color w:val="000000" w:themeColor="text1"/>
                          <w:kern w:val="24"/>
                          <w:sz w:val="15"/>
                          <w:szCs w:val="15"/>
                          <w14:textFill>
                            <w14:solidFill>
                              <w14:schemeClr w14:val="tx1"/>
                            </w14:solidFill>
                          </w14:textFill>
                        </w:rPr>
                        <w:t>H</w:t>
                      </w:r>
                      <w:r>
                        <w:rPr>
                          <w:rFonts w:ascii="楷体" w:hAnsi="楷体" w:eastAsia="楷体"/>
                          <w:b/>
                          <w:color w:val="000000" w:themeColor="text1"/>
                          <w:kern w:val="24"/>
                          <w:position w:val="0"/>
                          <w:sz w:val="15"/>
                          <w:szCs w:val="15"/>
                          <w:vertAlign w:val="subscript"/>
                          <w14:textFill>
                            <w14:solidFill>
                              <w14:schemeClr w14:val="tx1"/>
                            </w14:solidFill>
                          </w14:textFill>
                        </w:rPr>
                        <w:t>2</w:t>
                      </w:r>
                      <w:r>
                        <w:rPr>
                          <w:rFonts w:ascii="楷体" w:hAnsi="楷体" w:eastAsia="楷体"/>
                          <w:b/>
                          <w:color w:val="000000" w:themeColor="text1"/>
                          <w:kern w:val="24"/>
                          <w:sz w:val="15"/>
                          <w:szCs w:val="15"/>
                          <w14:textFill>
                            <w14:solidFill>
                              <w14:schemeClr w14:val="tx1"/>
                            </w14:solidFill>
                          </w14:textFill>
                        </w:rPr>
                        <w:t>O</w:t>
                      </w:r>
                      <w:r>
                        <w:rPr>
                          <w:rFonts w:ascii="楷体" w:hAnsi="楷体" w:eastAsia="楷体"/>
                          <w:b/>
                          <w:color w:val="000000" w:themeColor="text1"/>
                          <w:kern w:val="24"/>
                          <w:position w:val="0"/>
                          <w:sz w:val="15"/>
                          <w:szCs w:val="15"/>
                          <w:vertAlign w:val="subscript"/>
                          <w14:textFill>
                            <w14:solidFill>
                              <w14:schemeClr w14:val="tx1"/>
                            </w14:solidFill>
                          </w14:textFill>
                        </w:rPr>
                        <w:t>2</w:t>
                      </w:r>
                      <w:r>
                        <w:rPr>
                          <w:rFonts w:ascii="楷体" w:hAnsi="楷体" w:eastAsia="楷体"/>
                          <w:b/>
                          <w:color w:val="000000" w:themeColor="text1"/>
                          <w:kern w:val="24"/>
                          <w:sz w:val="15"/>
                          <w:szCs w:val="15"/>
                          <w14:textFill>
                            <w14:solidFill>
                              <w14:schemeClr w14:val="tx1"/>
                            </w14:solidFill>
                          </w14:textFill>
                        </w:rPr>
                        <w:t>-34）</w:t>
                      </w:r>
                    </w:p>
                  </w:txbxContent>
                </v:textbox>
              </v:shape>
            </w:pict>
          </mc:Fallback>
        </mc:AlternateContent>
      </w:r>
    </w:p>
    <w:p w14:paraId="020FEFA5">
      <w:pPr>
        <w:spacing w:after="0" w:line="380" w:lineRule="atLeast"/>
        <w:ind w:left="0"/>
        <w:rPr>
          <w:rFonts w:hint="default" w:ascii="Times New Roman" w:hAnsi="Times New Roman" w:eastAsia="宋体"/>
          <w:szCs w:val="21"/>
          <w:lang w:val="en-US" w:eastAsia="zh-CN"/>
        </w:rPr>
      </w:pPr>
    </w:p>
    <w:p w14:paraId="2661A745">
      <w:pPr>
        <w:spacing w:after="0" w:line="380" w:lineRule="atLeast"/>
        <w:ind w:left="0"/>
        <w:rPr>
          <w:rFonts w:hint="default" w:ascii="Times New Roman" w:hAnsi="Times New Roman" w:eastAsia="宋体"/>
          <w:szCs w:val="21"/>
          <w:lang w:val="en-US" w:eastAsia="zh-CN"/>
        </w:rPr>
      </w:pPr>
    </w:p>
    <w:p w14:paraId="5C872ADE">
      <w:pPr>
        <w:spacing w:after="0" w:line="380" w:lineRule="atLeast"/>
        <w:ind w:left="0" w:leftChars="0" w:firstLine="0" w:firstLineChars="0"/>
        <w:rPr>
          <w:rFonts w:hint="default" w:ascii="Times New Roman" w:hAnsi="Times New Roman" w:eastAsia="宋体"/>
          <w:szCs w:val="21"/>
          <w:lang w:val="en-US" w:eastAsia="zh-CN"/>
        </w:rPr>
      </w:pPr>
    </w:p>
    <w:p w14:paraId="178433A9">
      <w:pPr>
        <w:spacing w:after="0" w:line="380" w:lineRule="atLeast"/>
        <w:ind w:left="210" w:leftChars="100" w:firstLine="199" w:firstLineChars="95"/>
        <w:rPr>
          <w:rFonts w:hint="default" w:ascii="Times New Roman" w:hAnsi="Times New Roman" w:eastAsia="宋体"/>
          <w:szCs w:val="21"/>
          <w:vertAlign w:val="baseline"/>
          <w:lang w:val="en-US" w:eastAsia="zh-CN"/>
        </w:rPr>
      </w:pPr>
      <w:r>
        <w:rPr>
          <w:rFonts w:hint="default" w:ascii="Times New Roman" w:hAnsi="Times New Roman" w:eastAsia="宋体"/>
          <w:szCs w:val="21"/>
          <w:lang w:val="en-US" w:eastAsia="zh-CN"/>
        </w:rPr>
        <w:t>学生活动2：根据“氧立得”的工作原理，写出化学反应方程式。</w:t>
      </w:r>
      <w:r>
        <w:rPr>
          <w:rFonts w:hint="eastAsia" w:ascii="Times New Roman" w:hAnsi="Times New Roman"/>
          <w:szCs w:val="21"/>
          <w:lang w:val="en-US" w:eastAsia="zh-CN"/>
        </w:rPr>
        <w:t>（</w:t>
      </w:r>
      <w:r>
        <w:rPr>
          <w:rFonts w:hint="default" w:ascii="Times New Roman" w:hAnsi="Times New Roman" w:eastAsia="宋体"/>
          <w:szCs w:val="21"/>
          <w:lang w:val="en-US" w:eastAsia="zh-CN"/>
        </w:rPr>
        <w:t>过碳酸钠的化学式2Na</w:t>
      </w:r>
      <w:r>
        <w:rPr>
          <w:rFonts w:hint="default" w:ascii="Times New Roman" w:hAnsi="Times New Roman" w:eastAsia="宋体"/>
          <w:szCs w:val="21"/>
          <w:vertAlign w:val="subscript"/>
          <w:lang w:val="en-US" w:eastAsia="zh-CN"/>
        </w:rPr>
        <w:t>2</w:t>
      </w:r>
      <w:r>
        <w:rPr>
          <w:rFonts w:hint="default" w:ascii="Times New Roman" w:hAnsi="Times New Roman" w:eastAsia="宋体"/>
          <w:szCs w:val="21"/>
          <w:lang w:val="en-US" w:eastAsia="zh-CN"/>
        </w:rPr>
        <w:t>CO</w:t>
      </w:r>
      <w:r>
        <w:rPr>
          <w:rFonts w:hint="default" w:ascii="Times New Roman" w:hAnsi="Times New Roman" w:eastAsia="宋体"/>
          <w:szCs w:val="21"/>
          <w:vertAlign w:val="subscript"/>
          <w:lang w:val="en-US" w:eastAsia="zh-CN"/>
        </w:rPr>
        <w:t>3</w:t>
      </w:r>
      <w:r>
        <w:rPr>
          <w:rFonts w:hint="default" w:ascii="Times New Roman" w:hAnsi="Times New Roman" w:eastAsia="宋体"/>
          <w:szCs w:val="21"/>
          <w:lang w:val="en-US" w:eastAsia="zh-CN"/>
        </w:rPr>
        <w:t>∙3H</w:t>
      </w:r>
      <w:r>
        <w:rPr>
          <w:rFonts w:hint="default" w:ascii="Times New Roman" w:hAnsi="Times New Roman" w:eastAsia="宋体"/>
          <w:szCs w:val="21"/>
          <w:vertAlign w:val="subscript"/>
          <w:lang w:val="en-US" w:eastAsia="zh-CN"/>
        </w:rPr>
        <w:t>2</w:t>
      </w:r>
      <w:r>
        <w:rPr>
          <w:rFonts w:hint="default" w:ascii="Times New Roman" w:hAnsi="Times New Roman" w:eastAsia="宋体"/>
          <w:szCs w:val="21"/>
          <w:lang w:val="en-US" w:eastAsia="zh-CN"/>
        </w:rPr>
        <w:t>O</w:t>
      </w:r>
      <w:r>
        <w:rPr>
          <w:rFonts w:hint="default" w:ascii="Times New Roman" w:hAnsi="Times New Roman" w:eastAsia="宋体"/>
          <w:szCs w:val="21"/>
          <w:vertAlign w:val="subscript"/>
          <w:lang w:val="en-US" w:eastAsia="zh-CN"/>
        </w:rPr>
        <w:t>2</w:t>
      </w:r>
      <w:r>
        <w:rPr>
          <w:rFonts w:hint="eastAsia" w:ascii="Times New Roman" w:hAnsi="Times New Roman"/>
          <w:szCs w:val="21"/>
          <w:vertAlign w:val="baseline"/>
          <w:lang w:val="en-US" w:eastAsia="zh-CN"/>
        </w:rPr>
        <w:t>）</w:t>
      </w:r>
    </w:p>
    <w:p w14:paraId="114E0848">
      <w:pPr>
        <w:rPr>
          <w:rFonts w:hint="eastAsia" w:ascii="Times New Roman" w:hAnsi="Times New Roman" w:eastAsia="宋体" w:cs="宋体"/>
          <w:color w:val="000000"/>
          <w:kern w:val="2"/>
          <w:sz w:val="21"/>
          <w:szCs w:val="21"/>
          <w:lang w:val="en-US" w:eastAsia="zh-CN" w:bidi="ar-SA"/>
        </w:rPr>
      </w:pPr>
      <w:r>
        <mc:AlternateContent>
          <mc:Choice Requires="wps">
            <w:drawing>
              <wp:anchor distT="0" distB="0" distL="114300" distR="114300" simplePos="0" relativeHeight="251670528" behindDoc="0" locked="0" layoutInCell="1" allowOverlap="1">
                <wp:simplePos x="0" y="0"/>
                <wp:positionH relativeFrom="column">
                  <wp:posOffset>4091940</wp:posOffset>
                </wp:positionH>
                <wp:positionV relativeFrom="paragraph">
                  <wp:posOffset>92075</wp:posOffset>
                </wp:positionV>
                <wp:extent cx="2310765" cy="332105"/>
                <wp:effectExtent l="0" t="0" r="3810" b="1270"/>
                <wp:wrapNone/>
                <wp:docPr id="35" name="文本框 4"/>
                <wp:cNvGraphicFramePr/>
                <a:graphic xmlns:a="http://schemas.openxmlformats.org/drawingml/2006/main">
                  <a:graphicData uri="http://schemas.microsoft.com/office/word/2010/wordprocessingShape">
                    <wps:wsp>
                      <wps:cNvSpPr txBox="1"/>
                      <wps:spPr>
                        <a:xfrm>
                          <a:off x="0" y="0"/>
                          <a:ext cx="2310765" cy="332105"/>
                        </a:xfrm>
                        <a:prstGeom prst="rect">
                          <a:avLst/>
                        </a:prstGeom>
                        <a:solidFill>
                          <a:schemeClr val="bg1"/>
                        </a:solidFill>
                      </wps:spPr>
                      <wps:txbx>
                        <w:txbxContent>
                          <w:p w14:paraId="33B1CD78">
                            <w:pPr>
                              <w:rPr>
                                <w:rFonts w:ascii="楷体" w:hAnsi="楷体" w:eastAsia="楷体" w:cs="宋体"/>
                                <w:b/>
                                <w:color w:val="000000" w:themeColor="text1"/>
                                <w:kern w:val="24"/>
                                <w:sz w:val="15"/>
                                <w:szCs w:val="15"/>
                                <w:lang w:val="en-US" w:eastAsia="zh-CN" w:bidi="ar-SA"/>
                                <w14:textFill>
                                  <w14:solidFill>
                                    <w14:schemeClr w14:val="tx1"/>
                                  </w14:solidFill>
                                </w14:textFill>
                              </w:rPr>
                            </w:pPr>
                            <w:r>
                              <w:rPr>
                                <w:rFonts w:hint="eastAsia" w:ascii="楷体" w:hAnsi="楷体" w:eastAsia="楷体" w:cs="宋体"/>
                                <w:b/>
                                <w:color w:val="000000" w:themeColor="text1"/>
                                <w:kern w:val="24"/>
                                <w:sz w:val="15"/>
                                <w:szCs w:val="15"/>
                                <w:lang w:val="en-US" w:eastAsia="zh-CN" w:bidi="ar-SA"/>
                                <w14:textFill>
                                  <w14:solidFill>
                                    <w14:schemeClr w14:val="tx1"/>
                                  </w14:solidFill>
                                </w14:textFill>
                              </w:rPr>
                              <w:t>【资料2】过碳酸钠遇水后可缓慢分解为碳酸钠和过氧化氢，遇催化剂二氧化锰后分解放出氧气</w:t>
                            </w:r>
                          </w:p>
                        </w:txbxContent>
                      </wps:txbx>
                      <wps:bodyPr wrap="square" rtlCol="0">
                        <a:noAutofit/>
                      </wps:bodyPr>
                    </wps:wsp>
                  </a:graphicData>
                </a:graphic>
              </wp:anchor>
            </w:drawing>
          </mc:Choice>
          <mc:Fallback>
            <w:pict>
              <v:shape id="文本框 4" o:spid="_x0000_s1026" o:spt="202" type="#_x0000_t202" style="position:absolute;left:0pt;margin-left:322.2pt;margin-top:7.25pt;height:26.15pt;width:181.95pt;z-index:251670528;mso-width-relative:page;mso-height-relative:page;" fillcolor="#FFFFFF [3212]" filled="t" stroked="f" coordsize="21600,21600" o:gfxdata="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Cyqwi1gAAAAoBAAAPAAAAAAAAAAEAIAAAACIAAABk&#10;cnMvZG93bnJldi54bWxQSwECFAAUAAAACACHTuJADddTNc8BAACHAwAADgAAAAAAAAABACAAAAAl&#10;AQAAZHJzL2Uyb0RvYy54bWxQSwUGAAAAAAYABgBZAQAAZgUAAAAA&#10;">
                <v:fill on="t" focussize="0,0"/>
                <v:stroke on="f"/>
                <v:imagedata o:title=""/>
                <o:lock v:ext="edit" aspectratio="f"/>
                <v:textbox>
                  <w:txbxContent>
                    <w:p w14:paraId="33B1CD78">
                      <w:pPr>
                        <w:rPr>
                          <w:rFonts w:ascii="楷体" w:hAnsi="楷体" w:eastAsia="楷体" w:cs="宋体"/>
                          <w:b/>
                          <w:color w:val="000000" w:themeColor="text1"/>
                          <w:kern w:val="24"/>
                          <w:sz w:val="15"/>
                          <w:szCs w:val="15"/>
                          <w:lang w:val="en-US" w:eastAsia="zh-CN" w:bidi="ar-SA"/>
                          <w14:textFill>
                            <w14:solidFill>
                              <w14:schemeClr w14:val="tx1"/>
                            </w14:solidFill>
                          </w14:textFill>
                        </w:rPr>
                      </w:pPr>
                      <w:r>
                        <w:rPr>
                          <w:rFonts w:hint="eastAsia" w:ascii="楷体" w:hAnsi="楷体" w:eastAsia="楷体" w:cs="宋体"/>
                          <w:b/>
                          <w:color w:val="000000" w:themeColor="text1"/>
                          <w:kern w:val="24"/>
                          <w:sz w:val="15"/>
                          <w:szCs w:val="15"/>
                          <w:lang w:val="en-US" w:eastAsia="zh-CN" w:bidi="ar-SA"/>
                          <w14:textFill>
                            <w14:solidFill>
                              <w14:schemeClr w14:val="tx1"/>
                            </w14:solidFill>
                          </w14:textFill>
                        </w:rPr>
                        <w:t>【资料2】过碳酸钠遇水后可缓慢分解为碳酸钠和过氧化氢，遇催化剂二氧化锰后分解放出氧气</w:t>
                      </w:r>
                    </w:p>
                  </w:txbxContent>
                </v:textbox>
              </v:shape>
            </w:pict>
          </mc:Fallback>
        </mc:AlternateContent>
      </w:r>
    </w:p>
    <w:p w14:paraId="4FD06A0D">
      <w:pPr>
        <w:rPr>
          <w:rFonts w:hint="eastAsia" w:ascii="Times New Roman" w:hAnsi="Times New Roman" w:eastAsia="宋体" w:cs="宋体"/>
          <w:color w:val="000000"/>
          <w:kern w:val="2"/>
          <w:sz w:val="21"/>
          <w:szCs w:val="21"/>
          <w:lang w:val="en-US" w:eastAsia="zh-CN" w:bidi="ar-SA"/>
        </w:rPr>
      </w:pPr>
    </w:p>
    <w:p w14:paraId="3305D5FE">
      <w:pPr>
        <w:rPr>
          <w:rFonts w:hint="eastAsia" w:ascii="Times New Roman" w:hAnsi="Times New Roman" w:eastAsia="宋体" w:cs="宋体"/>
          <w:color w:val="000000"/>
          <w:kern w:val="2"/>
          <w:sz w:val="21"/>
          <w:szCs w:val="21"/>
          <w:lang w:val="en-US" w:eastAsia="zh-CN" w:bidi="ar-SA"/>
        </w:rPr>
      </w:pPr>
    </w:p>
    <w:p w14:paraId="7E1434C5">
      <w:pPr>
        <w:rPr>
          <w:rFonts w:hint="eastAsia" w:ascii="Times New Roman" w:hAnsi="Times New Roman" w:eastAsia="宋体" w:cs="宋体"/>
          <w:color w:val="000000"/>
          <w:kern w:val="2"/>
          <w:sz w:val="21"/>
          <w:szCs w:val="21"/>
          <w:lang w:val="en-US" w:eastAsia="zh-CN" w:bidi="ar-SA"/>
        </w:rPr>
      </w:pPr>
    </w:p>
    <w:p w14:paraId="7E89C4C3">
      <w:pPr>
        <w:rPr>
          <w:rFonts w:hint="eastAsia" w:ascii="Times New Roman" w:hAnsi="Times New Roman" w:eastAsia="宋体" w:cs="宋体"/>
          <w:color w:val="000000"/>
          <w:kern w:val="2"/>
          <w:sz w:val="21"/>
          <w:szCs w:val="21"/>
          <w:lang w:val="en-US" w:eastAsia="zh-CN" w:bidi="ar-SA"/>
        </w:rPr>
      </w:pPr>
    </w:p>
    <w:p w14:paraId="73F3571B">
      <w:pPr>
        <w:rPr>
          <w:rFonts w:hint="default" w:ascii="Times New Roman" w:hAnsi="Times New Roman"/>
          <w:b/>
          <w:bCs/>
          <w:sz w:val="22"/>
          <w:szCs w:val="22"/>
          <w:lang w:val="en-US" w:eastAsia="zh-CN"/>
        </w:rPr>
      </w:pPr>
      <w:r>
        <w:rPr>
          <w:rFonts w:hint="eastAsia" w:ascii="Times New Roman" w:hAnsi="Times New Roman"/>
          <w:b/>
          <w:bCs/>
          <w:sz w:val="22"/>
          <w:szCs w:val="22"/>
          <w:lang w:val="en-US" w:eastAsia="zh-CN"/>
        </w:rPr>
        <w:t>环节</w:t>
      </w:r>
      <w:r>
        <w:rPr>
          <w:rFonts w:hint="default" w:ascii="Times New Roman" w:hAnsi="Times New Roman"/>
          <w:b/>
          <w:bCs/>
          <w:sz w:val="22"/>
          <w:szCs w:val="22"/>
          <w:lang w:val="en-US" w:eastAsia="zh-CN"/>
        </w:rPr>
        <w:t>二</w:t>
      </w:r>
      <w:r>
        <w:rPr>
          <w:rFonts w:hint="eastAsia" w:ascii="Times New Roman" w:hAnsi="Times New Roman"/>
          <w:b/>
          <w:bCs/>
          <w:sz w:val="22"/>
          <w:szCs w:val="22"/>
          <w:lang w:val="en-US" w:eastAsia="zh-CN"/>
        </w:rPr>
        <w:t xml:space="preserve">    探“氧立得”，控变量</w:t>
      </w:r>
    </w:p>
    <w:p w14:paraId="0E6E4AD4">
      <w:pPr>
        <w:spacing w:after="0" w:line="380" w:lineRule="atLeast"/>
        <w:ind w:left="210" w:leftChars="100" w:firstLine="199" w:firstLineChars="95"/>
        <w:rPr>
          <w:rFonts w:hint="default" w:ascii="Times New Roman" w:hAnsi="Times New Roman" w:eastAsia="宋体"/>
          <w:szCs w:val="21"/>
          <w:lang w:val="en-US" w:eastAsia="zh-CN"/>
        </w:rPr>
      </w:pPr>
      <w:r>
        <w:rPr>
          <w:rFonts w:hint="default" w:ascii="Times New Roman" w:hAnsi="Times New Roman" w:eastAsia="宋体"/>
          <w:szCs w:val="21"/>
          <w:lang w:val="en-US" w:eastAsia="zh-CN"/>
        </w:rPr>
        <w:drawing>
          <wp:anchor distT="0" distB="0" distL="114300" distR="114300" simplePos="0" relativeHeight="251671552" behindDoc="0" locked="0" layoutInCell="1" allowOverlap="1">
            <wp:simplePos x="0" y="0"/>
            <wp:positionH relativeFrom="column">
              <wp:posOffset>1518920</wp:posOffset>
            </wp:positionH>
            <wp:positionV relativeFrom="paragraph">
              <wp:posOffset>109220</wp:posOffset>
            </wp:positionV>
            <wp:extent cx="2122805" cy="984885"/>
            <wp:effectExtent l="0" t="0" r="1270" b="5715"/>
            <wp:wrapSquare wrapText="bothSides"/>
            <wp:docPr id="36" name="图片 11" descr="IMG_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 descr="IMG_7198"/>
                    <pic:cNvPicPr>
                      <a:picLocks noChangeAspect="1"/>
                    </pic:cNvPicPr>
                  </pic:nvPicPr>
                  <pic:blipFill>
                    <a:blip r:embed="rId10"/>
                    <a:srcRect t="31802" b="34593"/>
                    <a:stretch>
                      <a:fillRect/>
                    </a:stretch>
                  </pic:blipFill>
                  <pic:spPr>
                    <a:xfrm>
                      <a:off x="0" y="0"/>
                      <a:ext cx="2122805" cy="984885"/>
                    </a:xfrm>
                    <a:prstGeom prst="rect">
                      <a:avLst/>
                    </a:prstGeom>
                  </pic:spPr>
                </pic:pic>
              </a:graphicData>
            </a:graphic>
          </wp:anchor>
        </w:drawing>
      </w:r>
      <w:r>
        <w:rPr>
          <w:rFonts w:hint="eastAsia" w:ascii="Times New Roman" w:hAnsi="Times New Roman" w:eastAsia="宋体"/>
          <w:szCs w:val="21"/>
          <w:lang w:val="en-US" w:eastAsia="zh-CN"/>
        </w:rPr>
        <w:t>展示使用注意事项</w:t>
      </w:r>
    </w:p>
    <w:p w14:paraId="512E3DA5">
      <w:pPr>
        <w:spacing w:after="0" w:line="380" w:lineRule="atLeast"/>
        <w:ind w:left="210" w:leftChars="100" w:firstLine="199" w:firstLineChars="95"/>
        <w:rPr>
          <w:rFonts w:hint="eastAsia" w:ascii="Times New Roman" w:hAnsi="Times New Roman" w:eastAsia="宋体"/>
          <w:szCs w:val="21"/>
          <w:lang w:val="en-US" w:eastAsia="zh-CN"/>
        </w:rPr>
      </w:pPr>
    </w:p>
    <w:p w14:paraId="5C09A7C4">
      <w:pPr>
        <w:spacing w:after="0" w:line="380" w:lineRule="atLeast"/>
        <w:ind w:left="210" w:leftChars="100" w:firstLine="199" w:firstLineChars="95"/>
        <w:rPr>
          <w:rFonts w:hint="eastAsia" w:ascii="Times New Roman" w:hAnsi="Times New Roman" w:eastAsia="宋体"/>
          <w:szCs w:val="21"/>
          <w:lang w:val="en-US" w:eastAsia="zh-CN"/>
        </w:rPr>
      </w:pPr>
    </w:p>
    <w:p w14:paraId="59147688">
      <w:pPr>
        <w:spacing w:after="0" w:line="380" w:lineRule="atLeast"/>
        <w:ind w:left="210" w:leftChars="100" w:firstLine="199" w:firstLineChars="95"/>
        <w:rPr>
          <w:rFonts w:hint="eastAsia" w:ascii="Times New Roman" w:hAnsi="Times New Roman" w:eastAsia="宋体"/>
          <w:szCs w:val="21"/>
          <w:lang w:val="en-US" w:eastAsia="zh-CN"/>
        </w:rPr>
      </w:pPr>
    </w:p>
    <w:p w14:paraId="0B5355F3">
      <w:pPr>
        <w:spacing w:after="0" w:line="380" w:lineRule="atLeast"/>
        <w:ind w:left="210" w:leftChars="100" w:firstLine="199" w:firstLineChars="95"/>
        <w:rPr>
          <w:rFonts w:hint="eastAsia" w:ascii="Times New Roman" w:hAnsi="Times New Roman" w:eastAsia="宋体"/>
          <w:szCs w:val="21"/>
          <w:lang w:val="en-US" w:eastAsia="zh-CN"/>
        </w:rPr>
      </w:pPr>
    </w:p>
    <w:p w14:paraId="7596E3DD">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Q2：影响“氧立得”产氧速率的因素是什么？</w:t>
      </w:r>
    </w:p>
    <w:p w14:paraId="4E8ACEAC">
      <w:pPr>
        <w:spacing w:after="0" w:line="380" w:lineRule="atLeast"/>
        <w:ind w:left="210" w:leftChars="100" w:firstLine="199" w:firstLineChars="95"/>
        <w:rPr>
          <w:rFonts w:hint="eastAsia" w:ascii="Times New Roman" w:hAnsi="Times New Roman" w:eastAsia="宋体"/>
          <w:szCs w:val="21"/>
          <w:lang w:val="en-US" w:eastAsia="zh-CN"/>
        </w:rPr>
      </w:pPr>
    </w:p>
    <w:p w14:paraId="28E34B19">
      <w:pPr>
        <w:spacing w:after="0" w:line="380" w:lineRule="atLeast"/>
        <w:ind w:left="210" w:leftChars="100" w:firstLine="199" w:firstLineChars="95"/>
        <w:rPr>
          <w:rFonts w:hint="eastAsia" w:ascii="Times New Roman" w:hAnsi="Times New Roman" w:eastAsia="宋体"/>
          <w:szCs w:val="21"/>
          <w:lang w:val="en-US" w:eastAsia="zh-CN"/>
        </w:rPr>
      </w:pPr>
    </w:p>
    <w:p w14:paraId="6FDB770F">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drawing>
          <wp:anchor distT="0" distB="0" distL="114300" distR="114300" simplePos="0" relativeHeight="251672576" behindDoc="0" locked="0" layoutInCell="1" allowOverlap="1">
            <wp:simplePos x="0" y="0"/>
            <wp:positionH relativeFrom="column">
              <wp:posOffset>1216025</wp:posOffset>
            </wp:positionH>
            <wp:positionV relativeFrom="paragraph">
              <wp:posOffset>167005</wp:posOffset>
            </wp:positionV>
            <wp:extent cx="1782445" cy="1204595"/>
            <wp:effectExtent l="0" t="0" r="8255" b="5080"/>
            <wp:wrapSquare wrapText="bothSides"/>
            <wp:docPr id="3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descr="IMG_256"/>
                    <pic:cNvPicPr>
                      <a:picLocks noChangeAspect="1"/>
                    </pic:cNvPicPr>
                  </pic:nvPicPr>
                  <pic:blipFill>
                    <a:blip r:embed="rId11"/>
                    <a:stretch>
                      <a:fillRect/>
                    </a:stretch>
                  </pic:blipFill>
                  <pic:spPr>
                    <a:xfrm>
                      <a:off x="0" y="0"/>
                      <a:ext cx="1782445" cy="1204595"/>
                    </a:xfrm>
                    <a:prstGeom prst="rect">
                      <a:avLst/>
                    </a:prstGeom>
                    <a:noFill/>
                    <a:ln w="9525">
                      <a:noFill/>
                    </a:ln>
                  </pic:spPr>
                </pic:pic>
              </a:graphicData>
            </a:graphic>
          </wp:anchor>
        </w:drawing>
      </w:r>
      <w:r>
        <w:rPr>
          <w:rFonts w:hint="eastAsia" w:ascii="Times New Roman" w:hAnsi="Times New Roman" w:eastAsia="宋体"/>
          <w:szCs w:val="21"/>
          <w:lang w:val="en-US" w:eastAsia="zh-CN"/>
        </w:rPr>
        <w:t>【演示实验】</w:t>
      </w:r>
    </w:p>
    <w:p w14:paraId="39AA771A">
      <w:pPr>
        <w:spacing w:after="0" w:line="380" w:lineRule="atLeast"/>
        <w:ind w:left="0" w:leftChars="0" w:firstLine="0" w:firstLineChars="0"/>
        <w:rPr>
          <w:rFonts w:hint="eastAsia" w:ascii="Times New Roman" w:hAnsi="Times New Roman" w:eastAsia="宋体"/>
          <w:szCs w:val="21"/>
          <w:lang w:val="en-US" w:eastAsia="zh-CN"/>
        </w:rPr>
      </w:pPr>
    </w:p>
    <w:p w14:paraId="17401B35">
      <w:pPr>
        <w:spacing w:after="0" w:line="380" w:lineRule="atLeast"/>
        <w:ind w:left="0" w:leftChars="0" w:firstLine="0" w:firstLineChars="0"/>
        <w:rPr>
          <w:rFonts w:hint="eastAsia" w:ascii="Times New Roman" w:hAnsi="Times New Roman" w:eastAsia="宋体"/>
          <w:szCs w:val="21"/>
          <w:lang w:val="en-US" w:eastAsia="zh-CN"/>
        </w:rPr>
      </w:pPr>
    </w:p>
    <w:p w14:paraId="7A4F8316">
      <w:pPr>
        <w:spacing w:after="0" w:line="380" w:lineRule="atLeast"/>
        <w:ind w:left="0" w:leftChars="0" w:firstLine="0" w:firstLineChars="0"/>
        <w:rPr>
          <w:rFonts w:hint="eastAsia" w:ascii="Times New Roman" w:hAnsi="Times New Roman"/>
          <w:szCs w:val="21"/>
          <w:lang w:val="en-US" w:eastAsia="zh-CN"/>
        </w:rPr>
      </w:pPr>
    </w:p>
    <w:p w14:paraId="33C5EE6E">
      <w:pPr>
        <w:spacing w:after="0" w:line="380" w:lineRule="atLeast"/>
        <w:ind w:left="0" w:leftChars="0" w:firstLine="0" w:firstLineChars="0"/>
        <w:rPr>
          <w:rFonts w:hint="eastAsia" w:ascii="Times New Roman" w:hAnsi="Times New Roman"/>
          <w:szCs w:val="21"/>
          <w:lang w:val="en-US" w:eastAsia="zh-CN"/>
        </w:rPr>
      </w:pPr>
    </w:p>
    <w:p w14:paraId="55803143">
      <w:pPr>
        <w:spacing w:after="0" w:line="380" w:lineRule="atLeast"/>
        <w:ind w:left="0" w:leftChars="0" w:firstLine="0" w:firstLineChars="0"/>
        <w:rPr>
          <w:rFonts w:hint="eastAsia" w:ascii="Times New Roman" w:hAnsi="Times New Roman"/>
          <w:szCs w:val="21"/>
          <w:lang w:val="en-US" w:eastAsia="zh-CN"/>
        </w:rPr>
      </w:pPr>
    </w:p>
    <w:p w14:paraId="7DFF5B8E">
      <w:pPr>
        <w:spacing w:after="0" w:line="380" w:lineRule="atLeast"/>
        <w:ind w:left="210" w:leftChars="100" w:firstLine="199" w:firstLineChars="95"/>
        <w:rPr>
          <w:rFonts w:hint="default" w:ascii="Times New Roman" w:hAnsi="Times New Roman" w:eastAsia="宋体"/>
          <w:szCs w:val="21"/>
          <w:lang w:val="en-US" w:eastAsia="zh-CN"/>
        </w:rPr>
      </w:pPr>
      <w:r>
        <w:rPr>
          <w:rFonts w:hint="eastAsia" w:ascii="Times New Roman" w:hAnsi="Times New Roman" w:eastAsia="宋体"/>
          <w:szCs w:val="21"/>
          <w:lang w:val="en-US" w:eastAsia="zh-CN"/>
        </w:rPr>
        <w:t>学生描述实验现象以及得出的实验结论。</w:t>
      </w:r>
    </w:p>
    <w:p w14:paraId="46C12AE7">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学生活动3：设计实验验证两种因素对产氧速率的影响</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4387"/>
        <w:gridCol w:w="1516"/>
        <w:gridCol w:w="1810"/>
      </w:tblGrid>
      <w:tr w14:paraId="7BF8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1" w:type="dxa"/>
          </w:tcPr>
          <w:p w14:paraId="012BB708">
            <w:pPr>
              <w:spacing w:after="0" w:line="380" w:lineRule="atLeast"/>
              <w:rPr>
                <w:rFonts w:hint="default" w:ascii="Times New Roman" w:hAnsi="Times New Roman" w:eastAsia="宋体"/>
                <w:szCs w:val="21"/>
                <w:vertAlign w:val="baseline"/>
                <w:lang w:val="en-US" w:eastAsia="zh-CN"/>
              </w:rPr>
            </w:pPr>
            <w:r>
              <w:rPr>
                <w:rFonts w:hint="eastAsia" w:ascii="Times New Roman" w:hAnsi="Times New Roman"/>
                <w:szCs w:val="21"/>
                <w:vertAlign w:val="baseline"/>
                <w:lang w:val="en-US" w:eastAsia="zh-CN"/>
              </w:rPr>
              <w:t>影响因素（自变量）</w:t>
            </w:r>
          </w:p>
        </w:tc>
        <w:tc>
          <w:tcPr>
            <w:tcW w:w="4387" w:type="dxa"/>
          </w:tcPr>
          <w:p w14:paraId="4CCD6D73">
            <w:pPr>
              <w:spacing w:after="0" w:line="380" w:lineRule="atLeast"/>
              <w:rPr>
                <w:rFonts w:hint="default" w:ascii="Times New Roman" w:hAnsi="Times New Roman" w:eastAsia="宋体"/>
                <w:szCs w:val="21"/>
                <w:vertAlign w:val="baseline"/>
                <w:lang w:val="en-US" w:eastAsia="zh-CN"/>
              </w:rPr>
            </w:pPr>
            <w:r>
              <w:rPr>
                <w:rFonts w:hint="eastAsia" w:ascii="Times New Roman" w:hAnsi="Times New Roman"/>
                <w:szCs w:val="21"/>
                <w:vertAlign w:val="baseline"/>
                <w:lang w:val="en-US" w:eastAsia="zh-CN"/>
              </w:rPr>
              <w:t>实验方案</w:t>
            </w:r>
          </w:p>
        </w:tc>
        <w:tc>
          <w:tcPr>
            <w:tcW w:w="1516" w:type="dxa"/>
          </w:tcPr>
          <w:p w14:paraId="3D99B3A6">
            <w:pPr>
              <w:spacing w:after="0" w:line="380" w:lineRule="atLeast"/>
              <w:rPr>
                <w:rFonts w:hint="default" w:ascii="Times New Roman" w:hAnsi="Times New Roman" w:eastAsia="宋体"/>
                <w:szCs w:val="21"/>
                <w:vertAlign w:val="baseline"/>
                <w:lang w:val="en-US" w:eastAsia="zh-CN"/>
              </w:rPr>
            </w:pPr>
            <w:r>
              <w:rPr>
                <w:rFonts w:hint="eastAsia" w:ascii="Times New Roman" w:hAnsi="Times New Roman"/>
                <w:szCs w:val="21"/>
                <w:vertAlign w:val="baseline"/>
                <w:lang w:val="en-US" w:eastAsia="zh-CN"/>
              </w:rPr>
              <w:t>现象</w:t>
            </w:r>
          </w:p>
        </w:tc>
        <w:tc>
          <w:tcPr>
            <w:tcW w:w="1810" w:type="dxa"/>
          </w:tcPr>
          <w:p w14:paraId="49115259">
            <w:pPr>
              <w:spacing w:after="0" w:line="380" w:lineRule="atLeast"/>
              <w:rPr>
                <w:rFonts w:hint="default" w:ascii="Times New Roman" w:hAnsi="Times New Roman" w:eastAsia="宋体"/>
                <w:szCs w:val="21"/>
                <w:vertAlign w:val="baseline"/>
                <w:lang w:val="en-US" w:eastAsia="zh-CN"/>
              </w:rPr>
            </w:pPr>
            <w:r>
              <w:rPr>
                <w:rFonts w:hint="eastAsia" w:ascii="Times New Roman" w:hAnsi="Times New Roman"/>
                <w:szCs w:val="21"/>
                <w:vertAlign w:val="baseline"/>
                <w:lang w:val="en-US" w:eastAsia="zh-CN"/>
              </w:rPr>
              <w:t>结论（因变量）</w:t>
            </w:r>
          </w:p>
        </w:tc>
      </w:tr>
      <w:tr w14:paraId="5F8F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2141" w:type="dxa"/>
          </w:tcPr>
          <w:p w14:paraId="0773D234">
            <w:pPr>
              <w:spacing w:after="0" w:line="380" w:lineRule="atLeast"/>
              <w:rPr>
                <w:rFonts w:hint="eastAsia" w:ascii="Times New Roman" w:hAnsi="Times New Roman" w:eastAsia="宋体"/>
                <w:szCs w:val="21"/>
                <w:vertAlign w:val="baseline"/>
                <w:lang w:val="en-US" w:eastAsia="zh-CN"/>
              </w:rPr>
            </w:pPr>
          </w:p>
        </w:tc>
        <w:tc>
          <w:tcPr>
            <w:tcW w:w="4387" w:type="dxa"/>
          </w:tcPr>
          <w:p w14:paraId="1BD30B76">
            <w:pPr>
              <w:spacing w:after="0" w:line="380" w:lineRule="atLeast"/>
              <w:rPr>
                <w:rFonts w:hint="eastAsia" w:ascii="Times New Roman" w:hAnsi="Times New Roman" w:eastAsia="宋体"/>
                <w:szCs w:val="21"/>
                <w:vertAlign w:val="baseline"/>
                <w:lang w:val="en-US" w:eastAsia="zh-CN"/>
              </w:rPr>
            </w:pPr>
          </w:p>
        </w:tc>
        <w:tc>
          <w:tcPr>
            <w:tcW w:w="1516" w:type="dxa"/>
          </w:tcPr>
          <w:p w14:paraId="2C7FB254">
            <w:pPr>
              <w:spacing w:after="0" w:line="380" w:lineRule="atLeast"/>
              <w:rPr>
                <w:rFonts w:hint="eastAsia" w:ascii="Times New Roman" w:hAnsi="Times New Roman" w:eastAsia="宋体"/>
                <w:szCs w:val="21"/>
                <w:vertAlign w:val="baseline"/>
                <w:lang w:val="en-US" w:eastAsia="zh-CN"/>
              </w:rPr>
            </w:pPr>
          </w:p>
        </w:tc>
        <w:tc>
          <w:tcPr>
            <w:tcW w:w="1810" w:type="dxa"/>
          </w:tcPr>
          <w:p w14:paraId="38A398E5">
            <w:pPr>
              <w:spacing w:after="0" w:line="380" w:lineRule="atLeast"/>
              <w:rPr>
                <w:rFonts w:hint="eastAsia" w:ascii="Times New Roman" w:hAnsi="Times New Roman" w:eastAsia="宋体"/>
                <w:szCs w:val="21"/>
                <w:vertAlign w:val="baseline"/>
                <w:lang w:val="en-US" w:eastAsia="zh-CN"/>
              </w:rPr>
            </w:pPr>
          </w:p>
        </w:tc>
      </w:tr>
      <w:tr w14:paraId="5A41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2141" w:type="dxa"/>
          </w:tcPr>
          <w:p w14:paraId="2357E6EC">
            <w:pPr>
              <w:spacing w:after="0" w:line="380" w:lineRule="atLeast"/>
              <w:rPr>
                <w:rFonts w:hint="eastAsia" w:ascii="Times New Roman" w:hAnsi="Times New Roman" w:eastAsia="宋体"/>
                <w:szCs w:val="21"/>
                <w:vertAlign w:val="baseline"/>
                <w:lang w:val="en-US" w:eastAsia="zh-CN"/>
              </w:rPr>
            </w:pPr>
          </w:p>
        </w:tc>
        <w:tc>
          <w:tcPr>
            <w:tcW w:w="4387" w:type="dxa"/>
          </w:tcPr>
          <w:p w14:paraId="33FD0883">
            <w:pPr>
              <w:spacing w:after="0" w:line="380" w:lineRule="atLeast"/>
              <w:rPr>
                <w:rFonts w:hint="eastAsia" w:ascii="Times New Roman" w:hAnsi="Times New Roman" w:eastAsia="宋体"/>
                <w:szCs w:val="21"/>
                <w:vertAlign w:val="baseline"/>
                <w:lang w:val="en-US" w:eastAsia="zh-CN"/>
              </w:rPr>
            </w:pPr>
          </w:p>
        </w:tc>
        <w:tc>
          <w:tcPr>
            <w:tcW w:w="1516" w:type="dxa"/>
          </w:tcPr>
          <w:p w14:paraId="0D34834F">
            <w:pPr>
              <w:spacing w:after="0" w:line="380" w:lineRule="atLeast"/>
              <w:rPr>
                <w:rFonts w:hint="eastAsia" w:ascii="Times New Roman" w:hAnsi="Times New Roman" w:eastAsia="宋体"/>
                <w:szCs w:val="21"/>
                <w:vertAlign w:val="baseline"/>
                <w:lang w:val="en-US" w:eastAsia="zh-CN"/>
              </w:rPr>
            </w:pPr>
          </w:p>
        </w:tc>
        <w:tc>
          <w:tcPr>
            <w:tcW w:w="1810" w:type="dxa"/>
          </w:tcPr>
          <w:p w14:paraId="362B109A">
            <w:pPr>
              <w:spacing w:after="0" w:line="380" w:lineRule="atLeast"/>
              <w:rPr>
                <w:rFonts w:hint="eastAsia" w:ascii="Times New Roman" w:hAnsi="Times New Roman" w:eastAsia="宋体"/>
                <w:szCs w:val="21"/>
                <w:vertAlign w:val="baseline"/>
                <w:lang w:val="en-US" w:eastAsia="zh-CN"/>
              </w:rPr>
            </w:pPr>
          </w:p>
        </w:tc>
      </w:tr>
    </w:tbl>
    <w:p w14:paraId="1BFD778A">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【学生分组实验】</w:t>
      </w:r>
    </w:p>
    <w:p w14:paraId="1D4C0F51">
      <w:pPr>
        <w:spacing w:after="0" w:line="380" w:lineRule="atLeast"/>
        <w:ind w:left="210" w:leftChars="100" w:firstLine="199" w:firstLineChars="95"/>
        <w:rPr>
          <w:rFonts w:hint="eastAsia" w:ascii="Times New Roman" w:hAnsi="Times New Roman" w:eastAsia="宋体"/>
          <w:szCs w:val="21"/>
          <w:lang w:val="en-US" w:eastAsia="zh-CN"/>
        </w:rPr>
        <w:sectPr>
          <w:footerReference r:id="rId8" w:type="first"/>
          <w:headerReference r:id="rId5" w:type="default"/>
          <w:footerReference r:id="rId6" w:type="default"/>
          <w:footerReference r:id="rId7" w:type="even"/>
          <w:pgSz w:w="11906" w:h="16838"/>
          <w:pgMar w:top="1134" w:right="1134" w:bottom="1134" w:left="1134" w:header="720" w:footer="737" w:gutter="0"/>
          <w:cols w:space="720" w:num="1"/>
          <w:docGrid w:linePitch="286" w:charSpace="0"/>
        </w:sectPr>
      </w:pPr>
    </w:p>
    <w:p w14:paraId="5644082B">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自变量：过氧化氢溶液的浓度</w:t>
      </w:r>
    </w:p>
    <w:p w14:paraId="32E77CF7">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实验步骤：</w:t>
      </w:r>
    </w:p>
    <w:p w14:paraId="25507A38">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1.先放入1g二氧化锰</w:t>
      </w:r>
    </w:p>
    <w:p w14:paraId="551C2C94">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2.两只试管分别倒入40mL的3%和10%的过氧化氢溶液</w:t>
      </w:r>
    </w:p>
    <w:p w14:paraId="3B8857A1">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3.塞上橡皮塞，</w:t>
      </w:r>
    </w:p>
    <w:p w14:paraId="2851278E">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记录排水法收集一瓶氧气所需的时间</w:t>
      </w:r>
    </w:p>
    <w:p w14:paraId="79980DCA">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自变量：催化剂的质量</w:t>
      </w:r>
    </w:p>
    <w:p w14:paraId="2A154B1A">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实验步骤：</w:t>
      </w:r>
    </w:p>
    <w:p w14:paraId="77DA3750">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1.分别放入1g和2g二氧化锰</w:t>
      </w:r>
    </w:p>
    <w:p w14:paraId="5AB973F2">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2.两只试管分别倒入3%的过氧化氢溶液</w:t>
      </w:r>
    </w:p>
    <w:p w14:paraId="545119CF">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3.塞上橡皮塞，</w:t>
      </w:r>
    </w:p>
    <w:p w14:paraId="1CA123C7">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记录排水法收集一瓶氧气所需的时间</w:t>
      </w:r>
    </w:p>
    <w:p w14:paraId="1EB0672A">
      <w:pPr>
        <w:spacing w:after="0" w:line="380" w:lineRule="atLeast"/>
        <w:ind w:left="210" w:leftChars="100" w:firstLine="199" w:firstLineChars="95"/>
        <w:rPr>
          <w:rFonts w:hint="eastAsia" w:ascii="Times New Roman" w:hAnsi="Times New Roman" w:eastAsia="宋体"/>
          <w:szCs w:val="21"/>
          <w:lang w:val="en-US" w:eastAsia="zh-CN"/>
        </w:rPr>
        <w:sectPr>
          <w:type w:val="continuous"/>
          <w:pgSz w:w="11906" w:h="16838"/>
          <w:pgMar w:top="1134" w:right="1134" w:bottom="1134" w:left="1134" w:header="720" w:footer="737" w:gutter="0"/>
          <w:cols w:equalWidth="0" w:num="2">
            <w:col w:w="4606" w:space="425"/>
            <w:col w:w="4606"/>
          </w:cols>
          <w:docGrid w:linePitch="286" w:charSpace="0"/>
        </w:sectPr>
      </w:pPr>
    </w:p>
    <w:p w14:paraId="1726C687">
      <w:pPr>
        <w:spacing w:after="0" w:line="380" w:lineRule="atLeast"/>
        <w:ind w:left="0" w:leftChars="0" w:firstLine="0" w:firstLineChars="0"/>
        <w:rPr>
          <w:rFonts w:hint="eastAsia" w:ascii="Times New Roman" w:hAnsi="Times New Roman" w:eastAsia="宋体"/>
          <w:szCs w:val="21"/>
          <w:lang w:val="en-US" w:eastAsia="zh-CN"/>
        </w:rPr>
      </w:pPr>
    </w:p>
    <w:p w14:paraId="39E33573">
      <w:pPr>
        <w:rPr>
          <w:rFonts w:hint="default" w:ascii="Times New Roman" w:hAnsi="Times New Roman"/>
          <w:b/>
          <w:bCs/>
          <w:sz w:val="22"/>
          <w:szCs w:val="22"/>
          <w:lang w:val="en-US" w:eastAsia="zh-CN"/>
        </w:rPr>
      </w:pPr>
      <w:r>
        <w:rPr>
          <w:rFonts w:hint="eastAsia" w:ascii="Times New Roman" w:hAnsi="Times New Roman"/>
          <w:b/>
          <w:bCs/>
          <w:sz w:val="22"/>
          <w:szCs w:val="22"/>
          <w:lang w:val="en-US" w:eastAsia="zh-CN"/>
        </w:rPr>
        <w:t>环节三    制“氧立得”，展未来</w:t>
      </w:r>
    </w:p>
    <w:p w14:paraId="1480F01C">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Q3：你能用给定材料设计出更加小巧、便携、简单美观的制氧机吗？</w:t>
      </w:r>
    </w:p>
    <w:p w14:paraId="097CAA09">
      <w:pPr>
        <w:spacing w:after="0" w:line="380" w:lineRule="atLeast"/>
        <w:ind w:left="0"/>
        <w:rPr>
          <w:rFonts w:hint="eastAsia" w:ascii="Times New Roman" w:hAnsi="Times New Roman" w:eastAsia="宋体"/>
          <w:szCs w:val="21"/>
          <w:lang w:val="en-US" w:eastAsia="zh-CN"/>
        </w:rPr>
      </w:pPr>
    </w:p>
    <w:p w14:paraId="6D6AA868">
      <w:pPr>
        <w:spacing w:after="0" w:line="380" w:lineRule="atLeast"/>
        <w:ind w:left="0"/>
        <w:rPr>
          <w:rFonts w:hint="eastAsia" w:ascii="Times New Roman" w:hAnsi="Times New Roman" w:eastAsia="宋体"/>
          <w:szCs w:val="21"/>
          <w:lang w:val="en-US" w:eastAsia="zh-CN"/>
        </w:rPr>
      </w:pPr>
    </w:p>
    <w:p w14:paraId="7705A5CA">
      <w:pPr>
        <w:spacing w:after="0" w:line="380" w:lineRule="atLeast"/>
        <w:ind w:left="210" w:leftChars="100" w:firstLine="199" w:firstLineChars="95"/>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学生活动4：制作简易“氧立得”</w:t>
      </w:r>
    </w:p>
    <w:p w14:paraId="7C4C8834">
      <w:pPr>
        <w:pStyle w:val="4"/>
        <w:keepNext w:val="0"/>
        <w:keepLines w:val="0"/>
        <w:widowControl/>
        <w:suppressLineNumbers w:val="0"/>
        <w:jc w:val="left"/>
        <w:rPr>
          <w:rFonts w:hint="default" w:ascii="Times New Roman" w:hAnsi="Times New Roman"/>
          <w:szCs w:val="21"/>
          <w:lang w:val="en-US" w:eastAsia="zh-CN"/>
        </w:rPr>
      </w:pPr>
    </w:p>
    <w:p w14:paraId="3854A861">
      <w:pPr>
        <w:numPr>
          <w:ilvl w:val="0"/>
          <w:numId w:val="1"/>
        </w:numPr>
        <w:spacing w:after="0" w:line="400" w:lineRule="atLeast"/>
        <w:ind w:left="0"/>
        <w:rPr>
          <w:rFonts w:hint="default" w:ascii="Times New Roman" w:hAnsi="Times New Roman"/>
          <w:b/>
          <w:bCs/>
          <w:sz w:val="24"/>
          <w:szCs w:val="24"/>
          <w:lang w:val="en-US" w:eastAsia="zh-CN"/>
        </w:rPr>
      </w:pPr>
      <w:r>
        <w:rPr>
          <w:rFonts w:hint="eastAsia" w:ascii="Times New Roman" w:hAnsi="Times New Roman"/>
          <w:b/>
          <w:bCs/>
          <w:sz w:val="24"/>
          <w:szCs w:val="24"/>
          <w:lang w:val="en-US" w:eastAsia="zh-CN"/>
        </w:rPr>
        <w:t>板书设计</w:t>
      </w:r>
    </w:p>
    <w:p w14:paraId="224D61FC">
      <w:pPr>
        <w:numPr>
          <w:ilvl w:val="0"/>
          <w:numId w:val="0"/>
        </w:numPr>
        <w:spacing w:after="0" w:line="400" w:lineRule="atLeast"/>
        <w:ind w:left="-10" w:leftChars="0"/>
        <w:jc w:val="center"/>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探秘“氧立得”</w:t>
      </w:r>
    </w:p>
    <w:p w14:paraId="7834B1DC">
      <w:pPr>
        <w:numPr>
          <w:ilvl w:val="0"/>
          <w:numId w:val="0"/>
        </w:numPr>
        <w:spacing w:after="0" w:line="400" w:lineRule="atLeast"/>
        <w:ind w:left="-10" w:leftChars="0"/>
        <w:jc w:val="center"/>
        <w:rPr>
          <w:rFonts w:hint="default" w:ascii="Times New Roman" w:hAnsi="Times New Roman"/>
          <w:b/>
          <w:bCs/>
          <w:sz w:val="24"/>
          <w:szCs w:val="24"/>
          <w:lang w:val="en-US" w:eastAsia="zh-CN"/>
        </w:rPr>
      </w:pPr>
    </w:p>
    <w:p w14:paraId="00947D43">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2437130</wp:posOffset>
                </wp:positionH>
                <wp:positionV relativeFrom="paragraph">
                  <wp:posOffset>120650</wp:posOffset>
                </wp:positionV>
                <wp:extent cx="571500" cy="260985"/>
                <wp:effectExtent l="4445" t="4445" r="5080" b="10795"/>
                <wp:wrapNone/>
                <wp:docPr id="21" name="文本框 21"/>
                <wp:cNvGraphicFramePr/>
                <a:graphic xmlns:a="http://schemas.openxmlformats.org/drawingml/2006/main">
                  <a:graphicData uri="http://schemas.microsoft.com/office/word/2010/wordprocessingShape">
                    <wps:wsp>
                      <wps:cNvSpPr txBox="1"/>
                      <wps:spPr>
                        <a:xfrm>
                          <a:off x="3157220" y="6518910"/>
                          <a:ext cx="571500" cy="2609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06D957B">
                            <w:pPr>
                              <w:jc w:val="center"/>
                              <w:rPr>
                                <w:rFonts w:hint="default" w:eastAsia="宋体"/>
                                <w:lang w:val="en-US" w:eastAsia="zh-CN"/>
                              </w:rPr>
                            </w:pPr>
                            <w:r>
                              <w:rPr>
                                <w:rFonts w:hint="eastAsia"/>
                                <w:lang w:val="en-US" w:eastAsia="zh-CN"/>
                              </w:rPr>
                              <w:t>原理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1.9pt;margin-top:9.5pt;height:20.55pt;width:45pt;z-index:251660288;mso-width-relative:page;mso-height-relative:page;" fillcolor="#FFFFFF [3201]" filled="t" stroked="t" coordsize="21600,21600" o:gfxdata="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xeGes1QAAAAkBAAAPAAAAAAAAAAEAIAAAACIAAABkcnMvZG93bnJldi54bWxQSwECFAAUAAAA&#10;CACHTuJANClcoWMCAADEBAAADgAAAAAAAAABACAAAAAkAQAAZHJzL2Uyb0RvYy54bWxQSwUGAAAA&#10;AAYABgBZAQAA+QUAAAAA&#10;">
                <v:fill on="t" focussize="0,0"/>
                <v:stroke weight="0.5pt" color="#000000 [3204]" joinstyle="round"/>
                <v:imagedata o:title=""/>
                <o:lock v:ext="edit" aspectratio="f"/>
                <v:textbox>
                  <w:txbxContent>
                    <w:p w14:paraId="606D957B">
                      <w:pPr>
                        <w:jc w:val="center"/>
                        <w:rPr>
                          <w:rFonts w:hint="default" w:eastAsia="宋体"/>
                          <w:lang w:val="en-US" w:eastAsia="zh-CN"/>
                        </w:rPr>
                      </w:pPr>
                      <w:r>
                        <w:rPr>
                          <w:rFonts w:hint="eastAsia"/>
                          <w:lang w:val="en-US" w:eastAsia="zh-CN"/>
                        </w:rPr>
                        <w:t>原理</w:t>
                      </w:r>
                    </w:p>
                  </w:txbxContent>
                </v:textbox>
              </v:shape>
            </w:pict>
          </mc:Fallback>
        </mc:AlternateContent>
      </w:r>
      <w:r>
        <w:rPr>
          <w:rFonts w:hint="eastAsia" w:ascii="Times New Roman" w:hAnsi="Times New Roman"/>
          <w:b/>
          <w:bCs/>
          <w:sz w:val="24"/>
          <w:szCs w:val="24"/>
          <w:lang w:val="en-US" w:eastAsia="zh-CN"/>
        </w:rPr>
        <w:t xml:space="preserve">  </w:t>
      </w:r>
    </w:p>
    <w:p w14:paraId="63A18F3A">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66432" behindDoc="0" locked="0" layoutInCell="1" allowOverlap="1">
                <wp:simplePos x="0" y="0"/>
                <wp:positionH relativeFrom="column">
                  <wp:posOffset>320040</wp:posOffset>
                </wp:positionH>
                <wp:positionV relativeFrom="paragraph">
                  <wp:posOffset>62865</wp:posOffset>
                </wp:positionV>
                <wp:extent cx="993775" cy="1050925"/>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993775" cy="10509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B01734">
                            <w:pPr>
                              <w:rPr>
                                <w:rFonts w:hint="eastAsia"/>
                                <w:sz w:val="16"/>
                                <w:szCs w:val="18"/>
                                <w:lang w:val="en-US" w:eastAsia="zh-CN"/>
                              </w:rPr>
                            </w:pPr>
                            <w:r>
                              <w:rPr>
                                <w:rFonts w:hint="eastAsia"/>
                                <w:sz w:val="16"/>
                                <w:szCs w:val="18"/>
                                <w:lang w:val="en-US" w:eastAsia="zh-CN"/>
                              </w:rPr>
                              <w:t>温度</w:t>
                            </w:r>
                          </w:p>
                          <w:p w14:paraId="00BF303A">
                            <w:pPr>
                              <w:rPr>
                                <w:rFonts w:hint="eastAsia"/>
                                <w:sz w:val="16"/>
                                <w:szCs w:val="18"/>
                                <w:lang w:val="en-US" w:eastAsia="zh-CN"/>
                              </w:rPr>
                            </w:pPr>
                            <w:r>
                              <w:rPr>
                                <w:rFonts w:hint="eastAsia"/>
                                <w:sz w:val="16"/>
                                <w:szCs w:val="18"/>
                                <w:lang w:val="en-US" w:eastAsia="zh-CN"/>
                              </w:rPr>
                              <w:t>催化剂质量</w:t>
                            </w:r>
                          </w:p>
                          <w:p w14:paraId="0463F9CE">
                            <w:pPr>
                              <w:rPr>
                                <w:rFonts w:hint="default"/>
                                <w:sz w:val="16"/>
                                <w:szCs w:val="18"/>
                                <w:lang w:val="en-US" w:eastAsia="zh-CN"/>
                              </w:rPr>
                            </w:pPr>
                            <w:r>
                              <w:rPr>
                                <w:rFonts w:hint="eastAsia"/>
                                <w:sz w:val="16"/>
                                <w:szCs w:val="18"/>
                                <w:lang w:val="en-US" w:eastAsia="zh-CN"/>
                              </w:rPr>
                              <w:t>催化剂种类</w:t>
                            </w:r>
                          </w:p>
                          <w:p w14:paraId="3FDE2B88">
                            <w:pPr>
                              <w:rPr>
                                <w:rFonts w:hint="eastAsia"/>
                                <w:sz w:val="16"/>
                                <w:szCs w:val="18"/>
                                <w:lang w:val="en-US" w:eastAsia="zh-CN"/>
                              </w:rPr>
                            </w:pPr>
                            <w:r>
                              <w:rPr>
                                <w:rFonts w:hint="eastAsia"/>
                                <w:sz w:val="16"/>
                                <w:szCs w:val="18"/>
                                <w:lang w:val="en-US" w:eastAsia="zh-CN"/>
                              </w:rPr>
                              <w:t>反应物浓度</w:t>
                            </w:r>
                          </w:p>
                          <w:p w14:paraId="5EBA7F56">
                            <w:pPr>
                              <w:rPr>
                                <w:rFonts w:hint="default"/>
                                <w:sz w:val="16"/>
                                <w:szCs w:val="18"/>
                                <w:lang w:val="en-US" w:eastAsia="zh-CN"/>
                              </w:rPr>
                            </w:pPr>
                            <w:r>
                              <w:rPr>
                                <w:rFonts w:hint="eastAsia"/>
                                <w:sz w:val="16"/>
                                <w:szCs w:val="18"/>
                                <w:lang w:val="en-US" w:eastAsia="zh-CN"/>
                              </w:rPr>
                              <w:t>反应物接触面积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2pt;margin-top:4.95pt;height:82.75pt;width:78.25pt;z-index:251666432;mso-width-relative:page;mso-height-relative:page;" filled="f" stroked="f" coordsize="21600,21600" o:gfxdata="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&#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WSWCg2QAAAAgBAAAPAAAAAAAAAAEAIAAAACIAAABk&#10;cnMvZG93bnJldi54bWxQSwECFAAUAAAACACHTuJAkSKdyD4CAABoBAAADgAAAAAAAAABACAAAAAo&#10;AQAAZHJzL2Uyb0RvYy54bWxQSwUGAAAAAAYABgBZAQAA2AUAAAAA&#10;">
                <v:fill on="f" focussize="0,0"/>
                <v:stroke on="f" weight="0.5pt"/>
                <v:imagedata o:title=""/>
                <o:lock v:ext="edit" aspectratio="f"/>
                <v:textbox>
                  <w:txbxContent>
                    <w:p w14:paraId="1DB01734">
                      <w:pPr>
                        <w:rPr>
                          <w:rFonts w:hint="eastAsia"/>
                          <w:sz w:val="16"/>
                          <w:szCs w:val="18"/>
                          <w:lang w:val="en-US" w:eastAsia="zh-CN"/>
                        </w:rPr>
                      </w:pPr>
                      <w:r>
                        <w:rPr>
                          <w:rFonts w:hint="eastAsia"/>
                          <w:sz w:val="16"/>
                          <w:szCs w:val="18"/>
                          <w:lang w:val="en-US" w:eastAsia="zh-CN"/>
                        </w:rPr>
                        <w:t>温度</w:t>
                      </w:r>
                    </w:p>
                    <w:p w14:paraId="00BF303A">
                      <w:pPr>
                        <w:rPr>
                          <w:rFonts w:hint="eastAsia"/>
                          <w:sz w:val="16"/>
                          <w:szCs w:val="18"/>
                          <w:lang w:val="en-US" w:eastAsia="zh-CN"/>
                        </w:rPr>
                      </w:pPr>
                      <w:r>
                        <w:rPr>
                          <w:rFonts w:hint="eastAsia"/>
                          <w:sz w:val="16"/>
                          <w:szCs w:val="18"/>
                          <w:lang w:val="en-US" w:eastAsia="zh-CN"/>
                        </w:rPr>
                        <w:t>催化剂质量</w:t>
                      </w:r>
                    </w:p>
                    <w:p w14:paraId="0463F9CE">
                      <w:pPr>
                        <w:rPr>
                          <w:rFonts w:hint="default"/>
                          <w:sz w:val="16"/>
                          <w:szCs w:val="18"/>
                          <w:lang w:val="en-US" w:eastAsia="zh-CN"/>
                        </w:rPr>
                      </w:pPr>
                      <w:r>
                        <w:rPr>
                          <w:rFonts w:hint="eastAsia"/>
                          <w:sz w:val="16"/>
                          <w:szCs w:val="18"/>
                          <w:lang w:val="en-US" w:eastAsia="zh-CN"/>
                        </w:rPr>
                        <w:t>催化剂种类</w:t>
                      </w:r>
                    </w:p>
                    <w:p w14:paraId="3FDE2B88">
                      <w:pPr>
                        <w:rPr>
                          <w:rFonts w:hint="eastAsia"/>
                          <w:sz w:val="16"/>
                          <w:szCs w:val="18"/>
                          <w:lang w:val="en-US" w:eastAsia="zh-CN"/>
                        </w:rPr>
                      </w:pPr>
                      <w:r>
                        <w:rPr>
                          <w:rFonts w:hint="eastAsia"/>
                          <w:sz w:val="16"/>
                          <w:szCs w:val="18"/>
                          <w:lang w:val="en-US" w:eastAsia="zh-CN"/>
                        </w:rPr>
                        <w:t>反应物浓度</w:t>
                      </w:r>
                    </w:p>
                    <w:p w14:paraId="5EBA7F56">
                      <w:pPr>
                        <w:rPr>
                          <w:rFonts w:hint="default"/>
                          <w:sz w:val="16"/>
                          <w:szCs w:val="18"/>
                          <w:lang w:val="en-US" w:eastAsia="zh-CN"/>
                        </w:rPr>
                      </w:pPr>
                      <w:r>
                        <w:rPr>
                          <w:rFonts w:hint="eastAsia"/>
                          <w:sz w:val="16"/>
                          <w:szCs w:val="18"/>
                          <w:lang w:val="en-US" w:eastAsia="zh-CN"/>
                        </w:rPr>
                        <w:t>反应物接触面积</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1601470</wp:posOffset>
                </wp:positionH>
                <wp:positionV relativeFrom="paragraph">
                  <wp:posOffset>-2540</wp:posOffset>
                </wp:positionV>
                <wp:extent cx="835660" cy="504190"/>
                <wp:effectExtent l="0" t="5715" r="12065" b="4445"/>
                <wp:wrapNone/>
                <wp:docPr id="25" name="直接箭头连接符 25"/>
                <wp:cNvGraphicFramePr/>
                <a:graphic xmlns:a="http://schemas.openxmlformats.org/drawingml/2006/main">
                  <a:graphicData uri="http://schemas.microsoft.com/office/word/2010/wordprocessingShape">
                    <wps:wsp>
                      <wps:cNvCnPr>
                        <a:stCxn id="21" idx="1"/>
                        <a:endCxn id="22" idx="0"/>
                      </wps:cNvCnPr>
                      <wps:spPr>
                        <a:xfrm flipH="1">
                          <a:off x="3435350" y="6779895"/>
                          <a:ext cx="835660" cy="50419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26.1pt;margin-top:-0.2pt;height:39.7pt;width:65.8pt;z-index:251664384;mso-width-relative:page;mso-height-relative:page;" filled="f" stroked="t" coordsize="21600,21600" o:gfxdata="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dhUfTNoAAAAIAQAADwAAAAAAAAABACAAAAAiAAAAZHJzL2Rvd25y&#10;ZXYueG1sUEsBAhQAFAAAAAgAh07iQAsjKi41AgAAPQQAAA4AAAAAAAAAAQAgAAAAKQEAAGRycy9l&#10;Mm9Eb2MueG1sUEsFBgAAAAAGAAYAWQEAANAFAAAAAA==&#10;">
                <v:fill on="f" focussize="0,0"/>
                <v:stroke weight="1pt" color="#000000 [3213]" miterlimit="8" joinstyle="miter" endarrow="open"/>
                <v:imagedata o:title=""/>
                <o:lock v:ext="edit" aspectratio="f"/>
              </v:shape>
            </w:pict>
          </mc:Fallback>
        </mc:AlternateContent>
      </w:r>
    </w:p>
    <w:p w14:paraId="1488C81D">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1315720</wp:posOffset>
                </wp:positionH>
                <wp:positionV relativeFrom="paragraph">
                  <wp:posOffset>247650</wp:posOffset>
                </wp:positionV>
                <wp:extent cx="571500" cy="260985"/>
                <wp:effectExtent l="4445" t="4445" r="5080" b="10795"/>
                <wp:wrapNone/>
                <wp:docPr id="22" name="文本框 22"/>
                <wp:cNvGraphicFramePr/>
                <a:graphic xmlns:a="http://schemas.openxmlformats.org/drawingml/2006/main">
                  <a:graphicData uri="http://schemas.microsoft.com/office/word/2010/wordprocessingShape">
                    <wps:wsp>
                      <wps:cNvSpPr txBox="1"/>
                      <wps:spPr>
                        <a:xfrm>
                          <a:off x="0" y="0"/>
                          <a:ext cx="571500" cy="2609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417B13C">
                            <w:pPr>
                              <w:jc w:val="center"/>
                              <w:rPr>
                                <w:rFonts w:hint="default" w:eastAsia="宋体"/>
                                <w:lang w:val="en-US" w:eastAsia="zh-CN"/>
                              </w:rPr>
                            </w:pPr>
                            <w:r>
                              <w:rPr>
                                <w:rFonts w:hint="eastAsia"/>
                                <w:lang w:val="en-US" w:eastAsia="zh-CN"/>
                              </w:rPr>
                              <w:t>速率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3.6pt;margin-top:19.5pt;height:20.55pt;width:45pt;z-index:251662336;mso-width-relative:page;mso-height-relative:page;" fillcolor="#FFFFFF [3201]" filled="t" stroked="t" coordsize="21600,21600" o:gfxdata="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He26J3WAAAA&#10;CQEAAA8AAAAAAAAAAQAgAAAAIgAAAGRycy9kb3ducmV2LnhtbFBLAQIUABQAAAAIAIdO4kD4QVjd&#10;WAIAALgEAAAOAAAAAAAAAAEAIAAAACUBAABkcnMvZTJvRG9jLnhtbFBLBQYAAAAABgAGAFkBAADv&#10;BQAAAAA=&#10;">
                <v:fill on="t" focussize="0,0"/>
                <v:stroke weight="0.5pt" color="#000000 [3204]" joinstyle="round"/>
                <v:imagedata o:title=""/>
                <o:lock v:ext="edit" aspectratio="f"/>
                <v:textbox>
                  <w:txbxContent>
                    <w:p w14:paraId="5417B13C">
                      <w:pPr>
                        <w:jc w:val="center"/>
                        <w:rPr>
                          <w:rFonts w:hint="default" w:eastAsia="宋体"/>
                          <w:lang w:val="en-US" w:eastAsia="zh-CN"/>
                        </w:rPr>
                      </w:pPr>
                      <w:r>
                        <w:rPr>
                          <w:rFonts w:hint="eastAsia"/>
                          <w:lang w:val="en-US" w:eastAsia="zh-CN"/>
                        </w:rPr>
                        <w:t>速率</w:t>
                      </w:r>
                    </w:p>
                  </w:txbxContent>
                </v:textbox>
              </v:shape>
            </w:pict>
          </mc:Fallback>
        </mc:AlternateContent>
      </w:r>
    </w:p>
    <w:p w14:paraId="5139A034">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73600" behindDoc="0" locked="0" layoutInCell="1" allowOverlap="1">
                <wp:simplePos x="0" y="0"/>
                <wp:positionH relativeFrom="column">
                  <wp:posOffset>3282315</wp:posOffset>
                </wp:positionH>
                <wp:positionV relativeFrom="paragraph">
                  <wp:posOffset>227330</wp:posOffset>
                </wp:positionV>
                <wp:extent cx="993775" cy="83693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993775" cy="836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E6DD9">
                            <w:pPr>
                              <w:ind w:left="0" w:leftChars="0" w:firstLine="0" w:firstLineChars="0"/>
                              <w:rPr>
                                <w:rFonts w:hint="eastAsia"/>
                                <w:sz w:val="16"/>
                                <w:szCs w:val="18"/>
                                <w:lang w:val="en-US" w:eastAsia="zh-CN"/>
                              </w:rPr>
                            </w:pPr>
                            <w:r>
                              <w:rPr>
                                <w:rFonts w:hint="eastAsia"/>
                                <w:sz w:val="16"/>
                                <w:szCs w:val="18"/>
                                <w:lang w:val="en-US" w:eastAsia="zh-CN"/>
                              </w:rPr>
                              <w:t>便于携带</w:t>
                            </w:r>
                          </w:p>
                          <w:p w14:paraId="1F7B2A31">
                            <w:pPr>
                              <w:rPr>
                                <w:rFonts w:hint="eastAsia"/>
                                <w:sz w:val="16"/>
                                <w:szCs w:val="18"/>
                                <w:lang w:val="en-US" w:eastAsia="zh-CN"/>
                              </w:rPr>
                            </w:pPr>
                            <w:r>
                              <w:rPr>
                                <w:rFonts w:hint="eastAsia"/>
                                <w:sz w:val="16"/>
                                <w:szCs w:val="18"/>
                                <w:lang w:val="en-US" w:eastAsia="zh-CN"/>
                              </w:rPr>
                              <w:t>制作成本</w:t>
                            </w:r>
                          </w:p>
                          <w:p w14:paraId="2C73706A">
                            <w:pPr>
                              <w:rPr>
                                <w:rFonts w:hint="eastAsia"/>
                                <w:sz w:val="16"/>
                                <w:szCs w:val="18"/>
                                <w:lang w:val="en-US" w:eastAsia="zh-CN"/>
                              </w:rPr>
                            </w:pPr>
                            <w:r>
                              <w:rPr>
                                <w:rFonts w:hint="eastAsia"/>
                                <w:sz w:val="16"/>
                                <w:szCs w:val="18"/>
                                <w:lang w:val="en-US" w:eastAsia="zh-CN"/>
                              </w:rPr>
                              <w:t>是否量产</w:t>
                            </w:r>
                          </w:p>
                          <w:p w14:paraId="0C02A128">
                            <w:pPr>
                              <w:rPr>
                                <w:rFonts w:hint="default"/>
                                <w:sz w:val="16"/>
                                <w:szCs w:val="18"/>
                                <w:lang w:val="en-US" w:eastAsia="zh-CN"/>
                              </w:rPr>
                            </w:pPr>
                            <w:r>
                              <w:rPr>
                                <w:rFonts w:hint="eastAsia"/>
                                <w:sz w:val="16"/>
                                <w:szCs w:val="18"/>
                                <w:lang w:val="en-US" w:eastAsia="zh-CN"/>
                              </w:rPr>
                              <w:t>制作材质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8.45pt;margin-top:17.9pt;height:65.9pt;width:78.25pt;z-index:251673600;mso-width-relative:page;mso-height-relative:page;" filled="f" stroked="f" coordsize="21600,21600" o:gfxdata="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MegnHbAAAACgEAAA8AAAAAAAAAAQAgAAAAIgAA&#10;AGRycy9kb3ducmV2LnhtbFBLAQIUABQAAAAIAIdO4kApLDSXPgIAAGcEAAAOAAAAAAAAAAEAIAAA&#10;ACoBAABkcnMvZTJvRG9jLnhtbFBLBQYAAAAABgAGAFkBAADaBQAAAAA=&#10;">
                <v:fill on="f" focussize="0,0"/>
                <v:stroke on="f" weight="0.5pt"/>
                <v:imagedata o:title=""/>
                <o:lock v:ext="edit" aspectratio="f"/>
                <v:textbox>
                  <w:txbxContent>
                    <w:p w14:paraId="598E6DD9">
                      <w:pPr>
                        <w:ind w:left="0" w:leftChars="0" w:firstLine="0" w:firstLineChars="0"/>
                        <w:rPr>
                          <w:rFonts w:hint="eastAsia"/>
                          <w:sz w:val="16"/>
                          <w:szCs w:val="18"/>
                          <w:lang w:val="en-US" w:eastAsia="zh-CN"/>
                        </w:rPr>
                      </w:pPr>
                      <w:r>
                        <w:rPr>
                          <w:rFonts w:hint="eastAsia"/>
                          <w:sz w:val="16"/>
                          <w:szCs w:val="18"/>
                          <w:lang w:val="en-US" w:eastAsia="zh-CN"/>
                        </w:rPr>
                        <w:t>便于携带</w:t>
                      </w:r>
                    </w:p>
                    <w:p w14:paraId="1F7B2A31">
                      <w:pPr>
                        <w:rPr>
                          <w:rFonts w:hint="eastAsia"/>
                          <w:sz w:val="16"/>
                          <w:szCs w:val="18"/>
                          <w:lang w:val="en-US" w:eastAsia="zh-CN"/>
                        </w:rPr>
                      </w:pPr>
                      <w:r>
                        <w:rPr>
                          <w:rFonts w:hint="eastAsia"/>
                          <w:sz w:val="16"/>
                          <w:szCs w:val="18"/>
                          <w:lang w:val="en-US" w:eastAsia="zh-CN"/>
                        </w:rPr>
                        <w:t>制作成本</w:t>
                      </w:r>
                    </w:p>
                    <w:p w14:paraId="2C73706A">
                      <w:pPr>
                        <w:rPr>
                          <w:rFonts w:hint="eastAsia"/>
                          <w:sz w:val="16"/>
                          <w:szCs w:val="18"/>
                          <w:lang w:val="en-US" w:eastAsia="zh-CN"/>
                        </w:rPr>
                      </w:pPr>
                      <w:r>
                        <w:rPr>
                          <w:rFonts w:hint="eastAsia"/>
                          <w:sz w:val="16"/>
                          <w:szCs w:val="18"/>
                          <w:lang w:val="en-US" w:eastAsia="zh-CN"/>
                        </w:rPr>
                        <w:t>是否量产</w:t>
                      </w:r>
                    </w:p>
                    <w:p w14:paraId="0C02A128">
                      <w:pPr>
                        <w:rPr>
                          <w:rFonts w:hint="default"/>
                          <w:sz w:val="16"/>
                          <w:szCs w:val="18"/>
                          <w:lang w:val="en-US" w:eastAsia="zh-CN"/>
                        </w:rPr>
                      </w:pPr>
                      <w:r>
                        <w:rPr>
                          <w:rFonts w:hint="eastAsia"/>
                          <w:sz w:val="16"/>
                          <w:szCs w:val="18"/>
                          <w:lang w:val="en-US" w:eastAsia="zh-CN"/>
                        </w:rPr>
                        <w:t>制作材质</w:t>
                      </w:r>
                    </w:p>
                  </w:txbxContent>
                </v:textbox>
              </v:shape>
            </w:pict>
          </mc:Fallback>
        </mc:AlternateContent>
      </w:r>
    </w:p>
    <w:p w14:paraId="43088380">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65408" behindDoc="0" locked="0" layoutInCell="1" allowOverlap="1">
                <wp:simplePos x="0" y="0"/>
                <wp:positionH relativeFrom="column">
                  <wp:posOffset>1601470</wp:posOffset>
                </wp:positionH>
                <wp:positionV relativeFrom="paragraph">
                  <wp:posOffset>635</wp:posOffset>
                </wp:positionV>
                <wp:extent cx="1143000" cy="389255"/>
                <wp:effectExtent l="1905" t="5715" r="7620" b="24130"/>
                <wp:wrapNone/>
                <wp:docPr id="26" name="直接箭头连接符 26"/>
                <wp:cNvGraphicFramePr/>
                <a:graphic xmlns:a="http://schemas.openxmlformats.org/drawingml/2006/main">
                  <a:graphicData uri="http://schemas.microsoft.com/office/word/2010/wordprocessingShape">
                    <wps:wsp>
                      <wps:cNvCnPr>
                        <a:stCxn id="22" idx="2"/>
                        <a:endCxn id="23" idx="0"/>
                      </wps:cNvCnPr>
                      <wps:spPr>
                        <a:xfrm>
                          <a:off x="0" y="0"/>
                          <a:ext cx="1143000" cy="389255"/>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26.1pt;margin-top:0.05pt;height:30.65pt;width:90pt;z-index:251665408;mso-width-relative:page;mso-height-relative:page;" filled="f" stroked="t" coordsize="21600,21600" o:gfxdata="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OIXfrTAAAA&#10;BwEAAA8AAAAAAAAAAQAgAAAAIgAAAGRycy9kb3ducmV2LnhtbFBLAQIUABQAAAAIAIdO4kDcZTe+&#10;IgIAACgEAAAOAAAAAAAAAAEAIAAAACIBAABkcnMvZTJvRG9jLnhtbFBLBQYAAAAABgAGAFkBAAC2&#10;BQAAAAA=&#10;">
                <v:fill on="f" focussize="0,0"/>
                <v:stroke weight="1pt" color="#000000 [3213]" miterlimit="8" joinstyle="miter" endarrow="open"/>
                <v:imagedata o:title=""/>
                <o:lock v:ext="edit" aspectratio="f"/>
              </v:shape>
            </w:pict>
          </mc:Fallback>
        </mc:AlternateContent>
      </w:r>
    </w:p>
    <w:p w14:paraId="2803CAC4">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63360" behindDoc="0" locked="0" layoutInCell="1" allowOverlap="1">
                <wp:simplePos x="0" y="0"/>
                <wp:positionH relativeFrom="column">
                  <wp:posOffset>2458720</wp:posOffset>
                </wp:positionH>
                <wp:positionV relativeFrom="paragraph">
                  <wp:posOffset>135890</wp:posOffset>
                </wp:positionV>
                <wp:extent cx="571500" cy="260985"/>
                <wp:effectExtent l="4445" t="4445" r="5080" b="10795"/>
                <wp:wrapNone/>
                <wp:docPr id="23" name="文本框 23"/>
                <wp:cNvGraphicFramePr/>
                <a:graphic xmlns:a="http://schemas.openxmlformats.org/drawingml/2006/main">
                  <a:graphicData uri="http://schemas.microsoft.com/office/word/2010/wordprocessingShape">
                    <wps:wsp>
                      <wps:cNvSpPr txBox="1"/>
                      <wps:spPr>
                        <a:xfrm>
                          <a:off x="0" y="0"/>
                          <a:ext cx="571500" cy="2609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8EE2914">
                            <w:pPr>
                              <w:jc w:val="center"/>
                              <w:rPr>
                                <w:rFonts w:hint="default" w:eastAsia="宋体"/>
                                <w:lang w:val="en-US" w:eastAsia="zh-CN"/>
                              </w:rPr>
                            </w:pPr>
                            <w:r>
                              <w:rPr>
                                <w:rFonts w:hint="eastAsia"/>
                                <w:lang w:val="en-US" w:eastAsia="zh-CN"/>
                              </w:rPr>
                              <w:t>产品</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3.6pt;margin-top:10.7pt;height:20.55pt;width:45pt;z-index:251663360;mso-width-relative:page;mso-height-relative:page;" fillcolor="#FFFFFF [3201]" filled="t" stroked="t" coordsize="21600,21600" o:gfxdata="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Mv8OQLWAAAA&#10;CQEAAA8AAAAAAAAAAQAgAAAAIgAAAGRycy9kb3ducmV2LnhtbFBLAQIUABQAAAAIAIdO4kC8LmVq&#10;WAIAALgEAAAOAAAAAAAAAAEAIAAAACUBAABkcnMvZTJvRG9jLnhtbFBLBQYAAAAABgAGAFkBAADv&#10;BQAAAAA=&#10;">
                <v:fill on="t" focussize="0,0"/>
                <v:stroke weight="0.5pt" color="#000000 [3204]" joinstyle="round"/>
                <v:imagedata o:title=""/>
                <o:lock v:ext="edit" aspectratio="f"/>
                <v:textbox>
                  <w:txbxContent>
                    <w:p w14:paraId="58EE2914">
                      <w:pPr>
                        <w:jc w:val="center"/>
                        <w:rPr>
                          <w:rFonts w:hint="default" w:eastAsia="宋体"/>
                          <w:lang w:val="en-US" w:eastAsia="zh-CN"/>
                        </w:rPr>
                      </w:pPr>
                      <w:r>
                        <w:rPr>
                          <w:rFonts w:hint="eastAsia"/>
                          <w:lang w:val="en-US" w:eastAsia="zh-CN"/>
                        </w:rPr>
                        <w:t>产品</w:t>
                      </w:r>
                    </w:p>
                  </w:txbxContent>
                </v:textbox>
              </v:shape>
            </w:pict>
          </mc:Fallback>
        </mc:AlternateContent>
      </w:r>
    </w:p>
    <w:p w14:paraId="37482DAB">
      <w:pPr>
        <w:numPr>
          <w:ilvl w:val="0"/>
          <w:numId w:val="0"/>
        </w:numPr>
        <w:spacing w:after="0" w:line="400" w:lineRule="atLeast"/>
        <w:ind w:left="-10" w:leftChars="0"/>
        <w:rPr>
          <w:rFonts w:hint="eastAsia" w:ascii="Times New Roman" w:hAnsi="Times New Roman"/>
          <w:b/>
          <w:bCs/>
          <w:sz w:val="24"/>
          <w:szCs w:val="24"/>
          <w:lang w:val="en-US" w:eastAsia="zh-CN"/>
        </w:rPr>
      </w:pPr>
    </w:p>
    <w:p w14:paraId="6FAA5483">
      <w:pPr>
        <w:numPr>
          <w:ilvl w:val="0"/>
          <w:numId w:val="0"/>
        </w:numPr>
        <w:spacing w:after="0" w:line="400" w:lineRule="atLeast"/>
        <w:ind w:left="-10" w:leftChars="0"/>
        <w:rPr>
          <w:rFonts w:hint="eastAsia" w:ascii="Times New Roman" w:hAnsi="Times New Roman"/>
          <w:b/>
          <w:bCs/>
          <w:sz w:val="24"/>
          <w:szCs w:val="24"/>
          <w:lang w:val="en-US" w:eastAsia="zh-CN"/>
        </w:rPr>
      </w:pPr>
      <w:r>
        <w:rPr>
          <w:sz w:val="24"/>
        </w:rPr>
        <mc:AlternateContent>
          <mc:Choice Requires="wps">
            <w:drawing>
              <wp:anchor distT="0" distB="0" distL="114300" distR="114300" simplePos="0" relativeHeight="251675648" behindDoc="0" locked="0" layoutInCell="1" allowOverlap="1">
                <wp:simplePos x="0" y="0"/>
                <wp:positionH relativeFrom="column">
                  <wp:posOffset>1329055</wp:posOffset>
                </wp:positionH>
                <wp:positionV relativeFrom="paragraph">
                  <wp:posOffset>88900</wp:posOffset>
                </wp:positionV>
                <wp:extent cx="511810" cy="25146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511810" cy="251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2F5ED">
                            <w:pPr>
                              <w:rPr>
                                <w:rFonts w:hint="default"/>
                                <w:b/>
                                <w:bCs/>
                                <w:color w:val="FF0000"/>
                                <w:sz w:val="16"/>
                                <w:szCs w:val="18"/>
                                <w:lang w:val="en-US" w:eastAsia="zh-CN"/>
                              </w:rPr>
                            </w:pPr>
                            <w:r>
                              <w:rPr>
                                <w:rFonts w:hint="eastAsia"/>
                                <w:b/>
                                <w:bCs/>
                                <w:color w:val="FF0000"/>
                                <w:sz w:val="16"/>
                                <w:szCs w:val="18"/>
                                <w:lang w:val="en-US" w:eastAsia="zh-CN"/>
                              </w:rPr>
                              <w:t>因变量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4.65pt;margin-top:7pt;height:19.8pt;width:40.3pt;z-index:251675648;mso-width-relative:page;mso-height-relative:page;" filled="f" stroked="f" coordsize="21600,21600" o:gfxdata="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gNQQwdoAAAAJAQAADwAAAAAAAAABACAAAAAiAAAAZHJz&#10;L2Rvd25yZXYueG1sUEsBAhQAFAAAAAgAh07iQP3kMm07AgAAZwQAAA4AAAAAAAAAAQAgAAAAKQEA&#10;AGRycy9lMm9Eb2MueG1sUEsFBgAAAAAGAAYAWQEAANYFAAAAAA==&#10;">
                <v:fill on="f" focussize="0,0"/>
                <v:stroke on="f" weight="0.5pt"/>
                <v:imagedata o:title=""/>
                <o:lock v:ext="edit" aspectratio="f"/>
                <v:textbox>
                  <w:txbxContent>
                    <w:p w14:paraId="7162F5ED">
                      <w:pPr>
                        <w:rPr>
                          <w:rFonts w:hint="default"/>
                          <w:b/>
                          <w:bCs/>
                          <w:color w:val="FF0000"/>
                          <w:sz w:val="16"/>
                          <w:szCs w:val="18"/>
                          <w:lang w:val="en-US" w:eastAsia="zh-CN"/>
                        </w:rPr>
                      </w:pPr>
                      <w:r>
                        <w:rPr>
                          <w:rFonts w:hint="eastAsia"/>
                          <w:b/>
                          <w:bCs/>
                          <w:color w:val="FF0000"/>
                          <w:sz w:val="16"/>
                          <w:szCs w:val="18"/>
                          <w:lang w:val="en-US" w:eastAsia="zh-CN"/>
                        </w:rPr>
                        <w:t>因变量</w:t>
                      </w:r>
                    </w:p>
                  </w:txbxContent>
                </v:textbox>
              </v:shape>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427990</wp:posOffset>
                </wp:positionH>
                <wp:positionV relativeFrom="paragraph">
                  <wp:posOffset>76200</wp:posOffset>
                </wp:positionV>
                <wp:extent cx="511810" cy="25146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511810" cy="251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A471B">
                            <w:pPr>
                              <w:rPr>
                                <w:rFonts w:hint="default"/>
                                <w:b/>
                                <w:bCs/>
                                <w:color w:val="FF0000"/>
                                <w:sz w:val="16"/>
                                <w:szCs w:val="18"/>
                                <w:lang w:val="en-US" w:eastAsia="zh-CN"/>
                              </w:rPr>
                            </w:pPr>
                            <w:r>
                              <w:rPr>
                                <w:rFonts w:hint="eastAsia"/>
                                <w:b/>
                                <w:bCs/>
                                <w:color w:val="FF0000"/>
                                <w:sz w:val="16"/>
                                <w:szCs w:val="18"/>
                                <w:lang w:val="en-US" w:eastAsia="zh-CN"/>
                              </w:rPr>
                              <w:t>自变量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7pt;margin-top:6pt;height:19.8pt;width:40.3pt;z-index:251674624;mso-width-relative:page;mso-height-relative:page;" filled="f" stroked="f" coordsize="21600,21600" o:gfxdata="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&#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zQ4VvZAAAACAEAAA8AAAAAAAAAAQAgAAAAIgAAAGRy&#10;cy9kb3ducmV2LnhtbFBLAQIUABQAAAAIAIdO4kAaFm+oPQIAAGcEAAAOAAAAAAAAAAEAIAAAACgB&#10;AABkcnMvZTJvRG9jLnhtbFBLBQYAAAAABgAGAFkBAADXBQAAAAA=&#10;">
                <v:fill on="f" focussize="0,0"/>
                <v:stroke on="f" weight="0.5pt"/>
                <v:imagedata o:title=""/>
                <o:lock v:ext="edit" aspectratio="f"/>
                <v:textbox>
                  <w:txbxContent>
                    <w:p w14:paraId="255A471B">
                      <w:pPr>
                        <w:rPr>
                          <w:rFonts w:hint="default"/>
                          <w:b/>
                          <w:bCs/>
                          <w:color w:val="FF0000"/>
                          <w:sz w:val="16"/>
                          <w:szCs w:val="18"/>
                          <w:lang w:val="en-US" w:eastAsia="zh-CN"/>
                        </w:rPr>
                      </w:pPr>
                      <w:r>
                        <w:rPr>
                          <w:rFonts w:hint="eastAsia"/>
                          <w:b/>
                          <w:bCs/>
                          <w:color w:val="FF0000"/>
                          <w:sz w:val="16"/>
                          <w:szCs w:val="18"/>
                          <w:lang w:val="en-US" w:eastAsia="zh-CN"/>
                        </w:rPr>
                        <w:t>自变量</w:t>
                      </w:r>
                    </w:p>
                  </w:txbxContent>
                </v:textbox>
              </v:shape>
            </w:pict>
          </mc:Fallback>
        </mc:AlternateContent>
      </w:r>
    </w:p>
    <w:p w14:paraId="74CAB8B8">
      <w:pPr>
        <w:numPr>
          <w:ilvl w:val="0"/>
          <w:numId w:val="0"/>
        </w:numPr>
        <w:spacing w:after="0" w:line="400" w:lineRule="atLeast"/>
        <w:ind w:left="-10" w:leftChars="0"/>
        <w:rPr>
          <w:rFonts w:hint="eastAsia" w:ascii="Times New Roman" w:hAnsi="Times New Roman"/>
          <w:b/>
          <w:bCs/>
          <w:sz w:val="24"/>
          <w:szCs w:val="24"/>
          <w:lang w:val="en-US" w:eastAsia="zh-CN"/>
        </w:rPr>
      </w:pPr>
    </w:p>
    <w:p w14:paraId="0608BACD">
      <w:pPr>
        <w:numPr>
          <w:ilvl w:val="0"/>
          <w:numId w:val="0"/>
        </w:numPr>
        <w:spacing w:after="0" w:line="400" w:lineRule="atLeast"/>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 xml:space="preserve">                                              </w:t>
      </w:r>
    </w:p>
    <w:p w14:paraId="5A640B23">
      <w:pPr>
        <w:spacing w:after="0" w:line="360" w:lineRule="auto"/>
        <w:ind w:left="0"/>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十 、教学反思</w:t>
      </w:r>
    </w:p>
    <w:p w14:paraId="2A0ED267">
      <w:pPr>
        <w:spacing w:after="0" w:line="380" w:lineRule="atLeast"/>
        <w:ind w:left="210" w:leftChars="100" w:firstLine="409" w:firstLineChars="195"/>
        <w:rPr>
          <w:rFonts w:hint="default" w:ascii="Times New Roman" w:hAnsi="Times New Roman" w:eastAsia="宋体"/>
          <w:szCs w:val="21"/>
          <w:lang w:val="en-US" w:eastAsia="zh-CN"/>
        </w:rPr>
      </w:pPr>
      <w:bookmarkStart w:id="0" w:name="_GoBack"/>
      <w:bookmarkEnd w:id="0"/>
      <w:r>
        <w:rPr>
          <w:rFonts w:hint="eastAsia" w:ascii="Times New Roman" w:hAnsi="Times New Roman" w:eastAsia="宋体"/>
          <w:szCs w:val="21"/>
          <w:lang w:val="en-US" w:eastAsia="zh-CN"/>
        </w:rPr>
        <w:t>对照实验</w:t>
      </w:r>
      <w:r>
        <w:rPr>
          <w:rFonts w:hint="eastAsia" w:ascii="Times New Roman" w:hAnsi="Times New Roman"/>
          <w:szCs w:val="21"/>
          <w:lang w:val="en-US" w:eastAsia="zh-CN"/>
        </w:rPr>
        <w:t>是一类重要的化学探究实验，在设计对照实验的过程中，正确使用控制变量法，可以更好地表达对照实验的目的，因此正确理解化学实验中的变量意义以及合理设计实验达到控制变量的目的，是解决问题的关键所在。本节课以“氧立得”制氧机为主线，探究过氧化氢分解速率的影响因素，最后引导学生学以致用，制作简易制氧机。在上课过程中，环节一耗时太多导致没有当堂制作简易制氧机，有些许遗憾。</w:t>
      </w:r>
    </w:p>
    <w:p w14:paraId="1502C241">
      <w:pPr>
        <w:spacing w:after="0" w:line="360" w:lineRule="auto"/>
        <w:ind w:left="0"/>
        <w:rPr>
          <w:rFonts w:hint="eastAsia" w:ascii="Times New Roman" w:hAnsi="Times New Roman"/>
          <w:b/>
          <w:bCs/>
          <w:sz w:val="24"/>
          <w:szCs w:val="24"/>
          <w:lang w:val="en-US" w:eastAsia="zh-CN"/>
        </w:rPr>
      </w:pPr>
    </w:p>
    <w:p w14:paraId="44BEECCD">
      <w:pPr>
        <w:spacing w:after="0" w:line="380" w:lineRule="atLeast"/>
        <w:ind w:left="0"/>
        <w:textAlignment w:val="center"/>
        <w:rPr>
          <w:rFonts w:hint="eastAsia" w:ascii="Times New Roman" w:hAnsi="Times New Roman" w:eastAsia="宋体"/>
          <w:b/>
          <w:bCs/>
          <w:sz w:val="24"/>
          <w:szCs w:val="24"/>
          <w:lang w:val="en-US" w:eastAsia="zh-CN"/>
        </w:rPr>
      </w:pPr>
    </w:p>
    <w:sectPr>
      <w:type w:val="continuous"/>
      <w:pgSz w:w="11906" w:h="16838"/>
      <w:pgMar w:top="1134" w:right="1134" w:bottom="1134" w:left="1134" w:header="720" w:footer="737" w:gutter="0"/>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E3407">
    <w:pPr>
      <w:spacing w:after="0" w:line="259" w:lineRule="auto"/>
      <w:ind w:left="0" w:right="106" w:firstLine="0"/>
      <w:jc w:val="center"/>
    </w:pPr>
    <w:r>
      <w:fldChar w:fldCharType="begin"/>
    </w:r>
    <w:r>
      <w:instrText xml:space="preserve"> PAGE   \* MERGEFORMAT </w:instrText>
    </w:r>
    <w:r>
      <w:fldChar w:fldCharType="separate"/>
    </w:r>
    <w:r>
      <w:rPr>
        <w:rFonts w:ascii="Microsoft YaHei UI" w:hAnsi="Microsoft YaHei UI" w:eastAsia="Microsoft YaHei UI" w:cs="Microsoft YaHei UI"/>
        <w:sz w:val="18"/>
      </w:rPr>
      <w:t>1</w:t>
    </w:r>
    <w:r>
      <w:rPr>
        <w:rFonts w:ascii="Microsoft YaHei UI" w:hAnsi="Microsoft YaHei UI" w:eastAsia="Microsoft YaHei UI" w:cs="Microsoft YaHei UI"/>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5E405">
    <w:pPr>
      <w:spacing w:after="0" w:line="259" w:lineRule="auto"/>
      <w:ind w:left="0" w:right="106" w:firstLine="0"/>
      <w:jc w:val="center"/>
    </w:pPr>
    <w:r>
      <w:fldChar w:fldCharType="begin"/>
    </w:r>
    <w:r>
      <w:instrText xml:space="preserve"> PAGE   \* MERGEFORMAT </w:instrText>
    </w:r>
    <w:r>
      <w:fldChar w:fldCharType="separate"/>
    </w:r>
    <w:r>
      <w:rPr>
        <w:rFonts w:ascii="Microsoft YaHei UI" w:hAnsi="Microsoft YaHei UI" w:eastAsia="Microsoft YaHei UI" w:cs="Microsoft YaHei UI"/>
        <w:sz w:val="18"/>
      </w:rPr>
      <w:t>1</w:t>
    </w:r>
    <w:r>
      <w:rPr>
        <w:rFonts w:ascii="Microsoft YaHei UI" w:hAnsi="Microsoft YaHei UI" w:eastAsia="Microsoft YaHei UI" w:cs="Microsoft YaHei UI"/>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89D0">
    <w:pPr>
      <w:spacing w:after="0" w:line="259" w:lineRule="auto"/>
      <w:ind w:left="0" w:right="106" w:firstLine="0"/>
      <w:jc w:val="center"/>
    </w:pPr>
    <w:r>
      <w:fldChar w:fldCharType="begin"/>
    </w:r>
    <w:r>
      <w:instrText xml:space="preserve"> PAGE   \* MERGEFORMAT </w:instrText>
    </w:r>
    <w:r>
      <w:fldChar w:fldCharType="separate"/>
    </w:r>
    <w:r>
      <w:rPr>
        <w:rFonts w:ascii="Microsoft YaHei UI" w:hAnsi="Microsoft YaHei UI" w:eastAsia="Microsoft YaHei UI" w:cs="Microsoft YaHei UI"/>
        <w:sz w:val="18"/>
      </w:rPr>
      <w:t>1</w:t>
    </w:r>
    <w:r>
      <w:rPr>
        <w:rFonts w:ascii="Microsoft YaHei UI" w:hAnsi="Microsoft YaHei UI" w:eastAsia="Microsoft YaHei UI" w:cs="Microsoft YaHei U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5" w:lineRule="auto"/>
      </w:pPr>
      <w:r>
        <w:separator/>
      </w:r>
    </w:p>
  </w:footnote>
  <w:footnote w:type="continuationSeparator" w:id="1">
    <w:p>
      <w:pPr>
        <w:spacing w:before="0" w:after="0" w:line="265"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187AE">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F5196C"/>
    <w:multiLevelType w:val="singleLevel"/>
    <w:tmpl w:val="D5F5196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RhMWE2M2RhNDMwNTFkMzAwMjYzNGQ3ODlhOTYxN2QifQ=="/>
  </w:docVars>
  <w:rsids>
    <w:rsidRoot w:val="00BF12D3"/>
    <w:rsid w:val="0004632A"/>
    <w:rsid w:val="00075312"/>
    <w:rsid w:val="000B6D26"/>
    <w:rsid w:val="000E020A"/>
    <w:rsid w:val="000F1BA9"/>
    <w:rsid w:val="00121E36"/>
    <w:rsid w:val="00123BBD"/>
    <w:rsid w:val="001965BD"/>
    <w:rsid w:val="00237EC0"/>
    <w:rsid w:val="0024707B"/>
    <w:rsid w:val="002554D4"/>
    <w:rsid w:val="00256EFB"/>
    <w:rsid w:val="00296DF1"/>
    <w:rsid w:val="002C4234"/>
    <w:rsid w:val="00333A6A"/>
    <w:rsid w:val="00337528"/>
    <w:rsid w:val="00350B69"/>
    <w:rsid w:val="00370A4D"/>
    <w:rsid w:val="003B0AD0"/>
    <w:rsid w:val="003D1714"/>
    <w:rsid w:val="00404207"/>
    <w:rsid w:val="004164F8"/>
    <w:rsid w:val="0044533C"/>
    <w:rsid w:val="004A6119"/>
    <w:rsid w:val="004C7FF0"/>
    <w:rsid w:val="004D1BFD"/>
    <w:rsid w:val="004F2BE4"/>
    <w:rsid w:val="004F6142"/>
    <w:rsid w:val="0053209F"/>
    <w:rsid w:val="00541BD0"/>
    <w:rsid w:val="00564989"/>
    <w:rsid w:val="005C3ECC"/>
    <w:rsid w:val="005C5D9A"/>
    <w:rsid w:val="00676302"/>
    <w:rsid w:val="0074662E"/>
    <w:rsid w:val="00757B85"/>
    <w:rsid w:val="00764F83"/>
    <w:rsid w:val="00796CA0"/>
    <w:rsid w:val="007B5111"/>
    <w:rsid w:val="007B79E7"/>
    <w:rsid w:val="007C25AB"/>
    <w:rsid w:val="007C25D4"/>
    <w:rsid w:val="007D0820"/>
    <w:rsid w:val="0083316D"/>
    <w:rsid w:val="00847C5E"/>
    <w:rsid w:val="008537AB"/>
    <w:rsid w:val="00857546"/>
    <w:rsid w:val="008A6B3E"/>
    <w:rsid w:val="008D7E53"/>
    <w:rsid w:val="008F782E"/>
    <w:rsid w:val="00906B06"/>
    <w:rsid w:val="00966FAB"/>
    <w:rsid w:val="00986F71"/>
    <w:rsid w:val="009C7F94"/>
    <w:rsid w:val="00A102BF"/>
    <w:rsid w:val="00A32325"/>
    <w:rsid w:val="00AA62F6"/>
    <w:rsid w:val="00AC39C0"/>
    <w:rsid w:val="00AD71C6"/>
    <w:rsid w:val="00B1173E"/>
    <w:rsid w:val="00B31C24"/>
    <w:rsid w:val="00B36DF0"/>
    <w:rsid w:val="00B74E77"/>
    <w:rsid w:val="00BA27F5"/>
    <w:rsid w:val="00BB29D5"/>
    <w:rsid w:val="00BB627E"/>
    <w:rsid w:val="00BD6265"/>
    <w:rsid w:val="00BF12D3"/>
    <w:rsid w:val="00C17E2F"/>
    <w:rsid w:val="00C23F7C"/>
    <w:rsid w:val="00C3278A"/>
    <w:rsid w:val="00CA0E0E"/>
    <w:rsid w:val="00CB2327"/>
    <w:rsid w:val="00CC7C12"/>
    <w:rsid w:val="00D06821"/>
    <w:rsid w:val="00D11181"/>
    <w:rsid w:val="00D340E3"/>
    <w:rsid w:val="00D66B27"/>
    <w:rsid w:val="00D755BD"/>
    <w:rsid w:val="00D956B9"/>
    <w:rsid w:val="00DB17D7"/>
    <w:rsid w:val="00DB5646"/>
    <w:rsid w:val="00DE7BBC"/>
    <w:rsid w:val="00E74C54"/>
    <w:rsid w:val="00EC15B0"/>
    <w:rsid w:val="00EF6634"/>
    <w:rsid w:val="00F20FFC"/>
    <w:rsid w:val="00FE6294"/>
    <w:rsid w:val="00FF3F58"/>
    <w:rsid w:val="0CB11F5E"/>
    <w:rsid w:val="16974297"/>
    <w:rsid w:val="16B36DDF"/>
    <w:rsid w:val="1D070CC6"/>
    <w:rsid w:val="26526108"/>
    <w:rsid w:val="2CBE1E25"/>
    <w:rsid w:val="30C9346B"/>
    <w:rsid w:val="350A1DB5"/>
    <w:rsid w:val="441D78FE"/>
    <w:rsid w:val="544E58B1"/>
    <w:rsid w:val="55085A60"/>
    <w:rsid w:val="57342B3C"/>
    <w:rsid w:val="5DF02140"/>
    <w:rsid w:val="663B3A83"/>
    <w:rsid w:val="752B6058"/>
    <w:rsid w:val="FF3D3D61"/>
    <w:rsid w:val="FFDFF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86" w:line="265" w:lineRule="auto"/>
      <w:ind w:left="10" w:hanging="10"/>
    </w:pPr>
    <w:rPr>
      <w:rFonts w:ascii="宋体" w:hAnsi="宋体" w:eastAsia="宋体" w:cs="宋体"/>
      <w:color w:val="000000"/>
      <w:kern w:val="2"/>
      <w:sz w:val="21"/>
      <w:szCs w:val="22"/>
      <w:lang w:val="en-US" w:eastAsia="zh-CN" w:bidi="ar-SA"/>
    </w:rPr>
  </w:style>
  <w:style w:type="paragraph" w:styleId="2">
    <w:name w:val="heading 1"/>
    <w:next w:val="1"/>
    <w:link w:val="9"/>
    <w:qFormat/>
    <w:uiPriority w:val="9"/>
    <w:pPr>
      <w:keepNext/>
      <w:keepLines/>
      <w:spacing w:after="144" w:line="259" w:lineRule="auto"/>
      <w:ind w:left="10" w:right="103" w:hanging="10"/>
      <w:jc w:val="center"/>
      <w:outlineLvl w:val="0"/>
    </w:pPr>
    <w:rPr>
      <w:rFonts w:ascii="楷体" w:hAnsi="楷体" w:eastAsia="楷体" w:cs="楷体"/>
      <w:color w:val="000000"/>
      <w:kern w:val="2"/>
      <w:sz w:val="24"/>
      <w:szCs w:val="22"/>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header"/>
    <w:basedOn w:val="1"/>
    <w:link w:val="11"/>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4">
    <w:name w:val="Normal (Web)"/>
    <w:basedOn w:val="1"/>
    <w:autoRedefine/>
    <w:unhideWhenUsed/>
    <w:qFormat/>
    <w:uiPriority w:val="99"/>
    <w:pPr>
      <w:spacing w:before="100" w:beforeAutospacing="1" w:after="100" w:afterAutospacing="1" w:line="240" w:lineRule="auto"/>
      <w:ind w:left="0" w:firstLine="0"/>
    </w:pPr>
    <w:rPr>
      <w:color w:val="auto"/>
      <w:kern w:val="0"/>
      <w:sz w:val="24"/>
      <w:szCs w:val="24"/>
    </w:rPr>
  </w:style>
  <w:style w:type="paragraph" w:styleId="5">
    <w:name w:val="Title"/>
    <w:basedOn w:val="1"/>
    <w:next w:val="1"/>
    <w:link w:val="14"/>
    <w:autoRedefine/>
    <w:qFormat/>
    <w:uiPriority w:val="0"/>
    <w:pPr>
      <w:widowControl w:val="0"/>
      <w:spacing w:before="240" w:after="60" w:line="240" w:lineRule="auto"/>
      <w:ind w:left="0" w:firstLine="0"/>
      <w:jc w:val="center"/>
      <w:outlineLvl w:val="0"/>
    </w:pPr>
    <w:rPr>
      <w:rFonts w:ascii="Calibri Light" w:hAnsi="Calibri Light" w:cs="Times New Roman"/>
      <w:b/>
      <w:color w:val="auto"/>
      <w:kern w:val="0"/>
      <w:sz w:val="32"/>
      <w:szCs w:val="32"/>
    </w:rPr>
  </w:style>
  <w:style w:type="table" w:styleId="7">
    <w:name w:val="Table Grid"/>
    <w:basedOn w:val="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1 字符"/>
    <w:link w:val="2"/>
    <w:autoRedefine/>
    <w:qFormat/>
    <w:uiPriority w:val="0"/>
    <w:rPr>
      <w:rFonts w:ascii="楷体" w:hAnsi="楷体" w:eastAsia="楷体" w:cs="楷体"/>
      <w:color w:val="000000"/>
      <w:sz w:val="24"/>
    </w:rPr>
  </w:style>
  <w:style w:type="table" w:customStyle="1" w:styleId="10">
    <w:name w:val="TableGrid"/>
    <w:autoRedefine/>
    <w:qFormat/>
    <w:uiPriority w:val="0"/>
    <w:tblPr>
      <w:tblCellMar>
        <w:top w:w="0" w:type="dxa"/>
        <w:left w:w="0" w:type="dxa"/>
        <w:bottom w:w="0" w:type="dxa"/>
        <w:right w:w="0" w:type="dxa"/>
      </w:tblCellMar>
    </w:tblPr>
  </w:style>
  <w:style w:type="character" w:customStyle="1" w:styleId="11">
    <w:name w:val="页眉 字符"/>
    <w:basedOn w:val="8"/>
    <w:link w:val="3"/>
    <w:autoRedefine/>
    <w:qFormat/>
    <w:uiPriority w:val="99"/>
    <w:rPr>
      <w:rFonts w:ascii="宋体" w:hAnsi="宋体" w:eastAsia="宋体" w:cs="宋体"/>
      <w:color w:val="000000"/>
      <w:sz w:val="18"/>
      <w:szCs w:val="18"/>
    </w:rPr>
  </w:style>
  <w:style w:type="character" w:customStyle="1" w:styleId="12">
    <w:name w:val="whmeasure"/>
    <w:basedOn w:val="8"/>
    <w:autoRedefine/>
    <w:qFormat/>
    <w:uiPriority w:val="0"/>
  </w:style>
  <w:style w:type="paragraph" w:styleId="13">
    <w:name w:val="List Paragraph"/>
    <w:basedOn w:val="1"/>
    <w:autoRedefine/>
    <w:qFormat/>
    <w:uiPriority w:val="34"/>
    <w:pPr>
      <w:ind w:firstLine="420" w:firstLineChars="200"/>
    </w:pPr>
  </w:style>
  <w:style w:type="character" w:customStyle="1" w:styleId="14">
    <w:name w:val="标题 字符"/>
    <w:basedOn w:val="8"/>
    <w:link w:val="5"/>
    <w:autoRedefine/>
    <w:qFormat/>
    <w:uiPriority w:val="0"/>
    <w:rPr>
      <w:rFonts w:ascii="Calibri Light" w:hAnsi="Calibri Light" w:eastAsia="宋体" w:cs="Times New Roman"/>
      <w:b/>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1388</Words>
  <Characters>1404</Characters>
  <Lines>35</Lines>
  <Paragraphs>10</Paragraphs>
  <TotalTime>35</TotalTime>
  <ScaleCrop>false</ScaleCrop>
  <LinksUpToDate>false</LinksUpToDate>
  <CharactersWithSpaces>1519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2022-10-12T12:02:00Z</dcterms:created>
  <dc:creator>戚英姿</dc:creator>
  <cp:lastModifiedBy>太胖了</cp:lastModifiedBy>
  <cp:lastPrinted>2024-05-08T07:33:00Z</cp:lastPrinted>
  <dcterms:modified xsi:type="dcterms:W3CDTF">2024-12-09T12:24:33Z</dcterms:modified>
  <dc:title>课堂作业</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0792D422A1E24DA1A169C8E219A699DD_13</vt:lpwstr>
  </property>
</Properties>
</file>