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D6FCC" w14:textId="2B5ECCCC" w:rsidR="001E00EF" w:rsidRPr="001E00EF" w:rsidRDefault="001E00EF" w:rsidP="001E00EF">
      <w:pPr>
        <w:ind w:firstLineChars="200" w:firstLine="600"/>
        <w:jc w:val="center"/>
        <w:rPr>
          <w:rFonts w:ascii="宋体" w:eastAsia="宋体" w:hAnsi="宋体"/>
          <w:sz w:val="30"/>
          <w:szCs w:val="30"/>
        </w:rPr>
      </w:pPr>
      <w:r w:rsidRPr="001E00EF">
        <w:rPr>
          <w:rFonts w:ascii="宋体" w:eastAsia="宋体" w:hAnsi="宋体"/>
          <w:sz w:val="30"/>
          <w:szCs w:val="30"/>
        </w:rPr>
        <w:t>第一单元 走进化学世界</w:t>
      </w:r>
      <w:r w:rsidRPr="001E00EF">
        <w:rPr>
          <w:rFonts w:ascii="宋体" w:eastAsia="宋体" w:hAnsi="宋体" w:hint="eastAsia"/>
          <w:sz w:val="30"/>
          <w:szCs w:val="30"/>
        </w:rPr>
        <w:t xml:space="preserve">   </w:t>
      </w:r>
      <w:r w:rsidRPr="001E00EF">
        <w:rPr>
          <w:rFonts w:ascii="宋体" w:eastAsia="宋体" w:hAnsi="宋体" w:hint="eastAsia"/>
          <w:sz w:val="30"/>
          <w:szCs w:val="30"/>
        </w:rPr>
        <w:t>课题</w:t>
      </w:r>
      <w:r w:rsidRPr="001E00EF">
        <w:rPr>
          <w:rFonts w:ascii="宋体" w:eastAsia="宋体" w:hAnsi="宋体"/>
          <w:sz w:val="30"/>
          <w:szCs w:val="30"/>
        </w:rPr>
        <w:t>2 化学实验与科学探究</w:t>
      </w:r>
    </w:p>
    <w:p w14:paraId="4E119756" w14:textId="48D3799E" w:rsidR="001E00EF" w:rsidRPr="001E00EF" w:rsidRDefault="001E00EF" w:rsidP="001E00EF">
      <w:pPr>
        <w:ind w:firstLineChars="200" w:firstLine="600"/>
        <w:jc w:val="center"/>
        <w:rPr>
          <w:rFonts w:ascii="宋体" w:eastAsia="宋体" w:hAnsi="宋体"/>
          <w:sz w:val="30"/>
          <w:szCs w:val="30"/>
        </w:rPr>
      </w:pPr>
      <w:r w:rsidRPr="001E00EF">
        <w:rPr>
          <w:rFonts w:ascii="宋体" w:eastAsia="宋体" w:hAnsi="宋体"/>
          <w:sz w:val="30"/>
          <w:szCs w:val="30"/>
        </w:rPr>
        <w:t>第1课时 常用仪器及化学试剂的取用</w:t>
      </w:r>
      <w:r w:rsidRPr="001E00EF">
        <w:rPr>
          <w:rFonts w:ascii="Times New Roman" w:eastAsia="宋体" w:hAnsi="Times New Roman" w:cs="Times New Roman"/>
          <w:sz w:val="30"/>
          <w:szCs w:val="30"/>
        </w:rPr>
        <w:t>​</w:t>
      </w:r>
    </w:p>
    <w:p w14:paraId="13E7A978" w14:textId="07EA16B5" w:rsidR="001E00EF" w:rsidRPr="001E00EF" w:rsidRDefault="001E00EF" w:rsidP="001E00EF">
      <w:pPr>
        <w:ind w:firstLineChars="200" w:firstLine="480"/>
        <w:jc w:val="center"/>
        <w:rPr>
          <w:rFonts w:ascii="宋体" w:eastAsia="宋体" w:hAnsi="宋体"/>
          <w:sz w:val="24"/>
          <w:szCs w:val="24"/>
        </w:rPr>
      </w:pP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>
        <w:rPr>
          <w:rFonts w:ascii="宋体" w:eastAsia="宋体" w:hAnsi="宋体" w:hint="eastAsia"/>
          <w:sz w:val="24"/>
          <w:szCs w:val="24"/>
        </w:rPr>
        <w:t>江阴市利港中学  蔡子鸣</w:t>
      </w:r>
    </w:p>
    <w:p w14:paraId="395D114C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cs="宋体" w:hint="eastAsia"/>
          <w:sz w:val="24"/>
          <w:szCs w:val="24"/>
        </w:rPr>
        <w:t>￼</w:t>
      </w:r>
    </w:p>
    <w:p w14:paraId="426D6CFF" w14:textId="4623299B" w:rsidR="001E00EF" w:rsidRPr="001E00EF" w:rsidRDefault="001E00EF" w:rsidP="001E00EF">
      <w:pPr>
        <w:rPr>
          <w:rFonts w:ascii="宋体" w:eastAsia="宋体" w:hAnsi="宋体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【</w:t>
      </w:r>
      <w:r w:rsidRPr="001E00EF">
        <w:rPr>
          <w:rFonts w:ascii="宋体" w:eastAsia="宋体" w:hAnsi="宋体"/>
          <w:sz w:val="24"/>
          <w:szCs w:val="24"/>
        </w:rPr>
        <w:t>教学目标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>
        <w:rPr>
          <w:rFonts w:ascii="Times New Roman" w:eastAsia="宋体" w:hAnsi="Times New Roman" w:cs="Times New Roman" w:hint="eastAsia"/>
          <w:sz w:val="24"/>
          <w:szCs w:val="24"/>
        </w:rPr>
        <w:t>】</w:t>
      </w:r>
    </w:p>
    <w:p w14:paraId="157B1874" w14:textId="2E5272C1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</w:t>
      </w:r>
      <w:r w:rsidRPr="001E00EF">
        <w:rPr>
          <w:rFonts w:ascii="宋体" w:eastAsia="宋体" w:hAnsi="宋体" w:hint="eastAsia"/>
          <w:sz w:val="24"/>
          <w:szCs w:val="24"/>
        </w:rPr>
        <w:t>识别20种以上常用化学仪器（如试管、烧杯、量筒等），掌握其名称、用途及使用注意事项。</w:t>
      </w:r>
    </w:p>
    <w:p w14:paraId="2E65CED1" w14:textId="13097A2E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</w:t>
      </w:r>
      <w:r w:rsidRPr="001E00EF">
        <w:rPr>
          <w:rFonts w:ascii="宋体" w:eastAsia="宋体" w:hAnsi="宋体" w:hint="eastAsia"/>
          <w:sz w:val="24"/>
          <w:szCs w:val="24"/>
        </w:rPr>
        <w:t>规范操作固体和液体试剂的取用方法（块状固体镊子取、粉末用药匙/纸槽；液体倾倒/量取/滴加）。</w:t>
      </w:r>
    </w:p>
    <w:p w14:paraId="12BBF601" w14:textId="0EA52360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3.</w:t>
      </w:r>
      <w:r w:rsidRPr="001E00EF">
        <w:rPr>
          <w:rFonts w:ascii="宋体" w:eastAsia="宋体" w:hAnsi="宋体" w:hint="eastAsia"/>
          <w:sz w:val="24"/>
          <w:szCs w:val="24"/>
        </w:rPr>
        <w:t>理解化学实验安全规则（"三不原则"、节约原则、处理原则）。</w:t>
      </w:r>
    </w:p>
    <w:p w14:paraId="5CCCB2EE" w14:textId="597311DA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4.</w:t>
      </w:r>
      <w:r w:rsidRPr="001E00EF">
        <w:rPr>
          <w:rFonts w:ascii="宋体" w:eastAsia="宋体" w:hAnsi="宋体" w:hint="eastAsia"/>
          <w:sz w:val="24"/>
          <w:szCs w:val="24"/>
        </w:rPr>
        <w:t>通过实物观察和操作演示，培养实验操作规范性。</w:t>
      </w:r>
    </w:p>
    <w:p w14:paraId="2E36BC53" w14:textId="7A2CE3E3" w:rsidR="001E00EF" w:rsidRPr="001E00EF" w:rsidRDefault="001E00EF" w:rsidP="001E00EF">
      <w:pPr>
        <w:rPr>
          <w:rFonts w:ascii="宋体" w:eastAsia="宋体" w:hAnsi="宋体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【</w:t>
      </w:r>
      <w:r w:rsidRPr="001E00EF">
        <w:rPr>
          <w:rFonts w:ascii="宋体" w:eastAsia="宋体" w:hAnsi="宋体"/>
          <w:sz w:val="24"/>
          <w:szCs w:val="24"/>
        </w:rPr>
        <w:t>教学重点</w:t>
      </w:r>
      <w:r>
        <w:rPr>
          <w:rFonts w:ascii="Times New Roman" w:eastAsia="宋体" w:hAnsi="Times New Roman" w:cs="Times New Roman" w:hint="eastAsia"/>
          <w:sz w:val="24"/>
          <w:szCs w:val="24"/>
        </w:rPr>
        <w:t>】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</w:p>
    <w:p w14:paraId="04E37AF2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1.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仪器识别与用途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25F051A2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 直接加热仪器（试管、蒸发皿） vs. 间接加热仪器（烧杯、烧瓶需垫陶土网）。</w:t>
      </w:r>
    </w:p>
    <w:p w14:paraId="0F7884C7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 计量仪器（量筒、托盘天平）的使用规范。</w:t>
      </w:r>
    </w:p>
    <w:p w14:paraId="1D8A805D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2.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试剂取用操作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656B40DB" w14:textId="43D6EDE3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 固体：块状</w:t>
      </w:r>
      <w:r w:rsidR="00594B77">
        <w:rPr>
          <w:rFonts w:ascii="宋体" w:eastAsia="宋体" w:hAnsi="宋体" w:hint="eastAsia"/>
          <w:sz w:val="24"/>
          <w:szCs w:val="24"/>
        </w:rPr>
        <w:t>“</w:t>
      </w:r>
      <w:r w:rsidRPr="001E00EF">
        <w:rPr>
          <w:rFonts w:ascii="宋体" w:eastAsia="宋体" w:hAnsi="宋体" w:hint="eastAsia"/>
          <w:sz w:val="24"/>
          <w:szCs w:val="24"/>
        </w:rPr>
        <w:t>一横二放三慢竖</w:t>
      </w:r>
      <w:r w:rsidR="00594B77">
        <w:rPr>
          <w:rFonts w:ascii="宋体" w:eastAsia="宋体" w:hAnsi="宋体" w:hint="eastAsia"/>
          <w:sz w:val="24"/>
          <w:szCs w:val="24"/>
        </w:rPr>
        <w:t>”</w:t>
      </w:r>
      <w:r w:rsidRPr="001E00EF">
        <w:rPr>
          <w:rFonts w:ascii="宋体" w:eastAsia="宋体" w:hAnsi="宋体" w:hint="eastAsia"/>
          <w:sz w:val="24"/>
          <w:szCs w:val="24"/>
        </w:rPr>
        <w:t>、粉末</w:t>
      </w:r>
      <w:r w:rsidR="00594B77">
        <w:rPr>
          <w:rFonts w:ascii="宋体" w:eastAsia="宋体" w:hAnsi="宋体" w:hint="eastAsia"/>
          <w:sz w:val="24"/>
          <w:szCs w:val="24"/>
        </w:rPr>
        <w:t>“</w:t>
      </w:r>
      <w:r w:rsidRPr="001E00EF">
        <w:rPr>
          <w:rFonts w:ascii="宋体" w:eastAsia="宋体" w:hAnsi="宋体" w:hint="eastAsia"/>
          <w:sz w:val="24"/>
          <w:szCs w:val="24"/>
        </w:rPr>
        <w:t>一斜二送三竖立</w:t>
      </w:r>
      <w:r w:rsidR="00594B77">
        <w:rPr>
          <w:rFonts w:ascii="宋体" w:eastAsia="宋体" w:hAnsi="宋体" w:hint="eastAsia"/>
          <w:sz w:val="24"/>
          <w:szCs w:val="24"/>
        </w:rPr>
        <w:t>”</w:t>
      </w:r>
      <w:r w:rsidRPr="001E00EF">
        <w:rPr>
          <w:rFonts w:ascii="宋体" w:eastAsia="宋体" w:hAnsi="宋体" w:hint="eastAsia"/>
          <w:sz w:val="24"/>
          <w:szCs w:val="24"/>
        </w:rPr>
        <w:t>。</w:t>
      </w:r>
    </w:p>
    <w:p w14:paraId="5EA3FFED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 液体：倾倒法（四步骤）、量筒读数（平视凹液面）、滴管使用（垂直悬空滴）。</w:t>
      </w:r>
    </w:p>
    <w:p w14:paraId="4FCA0400" w14:textId="3BC79DE8" w:rsidR="001E00EF" w:rsidRPr="001E00EF" w:rsidRDefault="001E00EF" w:rsidP="001E00EF">
      <w:pPr>
        <w:rPr>
          <w:rFonts w:ascii="宋体" w:eastAsia="宋体" w:hAnsi="宋体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【</w:t>
      </w:r>
      <w:r w:rsidRPr="001E00EF">
        <w:rPr>
          <w:rFonts w:ascii="宋体" w:eastAsia="宋体" w:hAnsi="宋体"/>
          <w:sz w:val="24"/>
          <w:szCs w:val="24"/>
        </w:rPr>
        <w:t>教学难点</w:t>
      </w:r>
      <w:r>
        <w:rPr>
          <w:rFonts w:ascii="Times New Roman" w:eastAsia="宋体" w:hAnsi="Times New Roman" w:cs="Times New Roman" w:hint="eastAsia"/>
          <w:sz w:val="24"/>
          <w:szCs w:val="24"/>
        </w:rPr>
        <w:t>】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</w:p>
    <w:p w14:paraId="14085C27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1.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仪器使用细节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1FC40A14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 广口瓶（盛固体） vs. 集气瓶（收集气体，可作反应容器）的区别。</w:t>
      </w:r>
    </w:p>
    <w:p w14:paraId="3EC366CD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 量筒仰视（读数偏小）俯视（读数偏大）的误差分析。</w:t>
      </w:r>
    </w:p>
    <w:p w14:paraId="694B8F87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2.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操作规范性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12CE0BB5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 滴管"捏胶帽→吸液→垂直悬空滴"的连贯操作。</w:t>
      </w:r>
    </w:p>
    <w:p w14:paraId="05A3D42F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 液体倾倒时瓶塞倒放、标签向手心、瓶口紧挨。</w:t>
      </w:r>
    </w:p>
    <w:p w14:paraId="69D5ED5A" w14:textId="66D9DD90" w:rsidR="001E00EF" w:rsidRPr="001E00EF" w:rsidRDefault="001E00EF" w:rsidP="001E00EF">
      <w:pPr>
        <w:rPr>
          <w:rFonts w:ascii="宋体" w:eastAsia="宋体" w:hAnsi="宋体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【</w:t>
      </w:r>
      <w:r w:rsidRPr="001E00EF">
        <w:rPr>
          <w:rFonts w:ascii="宋体" w:eastAsia="宋体" w:hAnsi="宋体"/>
          <w:sz w:val="24"/>
          <w:szCs w:val="24"/>
        </w:rPr>
        <w:t>教学环节</w:t>
      </w:r>
      <w:r>
        <w:rPr>
          <w:rFonts w:ascii="Times New Roman" w:eastAsia="宋体" w:hAnsi="Times New Roman" w:cs="Times New Roman" w:hint="eastAsia"/>
          <w:sz w:val="24"/>
          <w:szCs w:val="24"/>
        </w:rPr>
        <w:t>】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</w:p>
    <w:p w14:paraId="4EFF9419" w14:textId="4F15D220" w:rsidR="001E00EF" w:rsidRPr="001E00EF" w:rsidRDefault="001E00EF" w:rsidP="001E00EF">
      <w:pPr>
        <w:ind w:firstLineChars="200" w:firstLine="482"/>
        <w:rPr>
          <w:rFonts w:ascii="宋体" w:eastAsia="宋体" w:hAnsi="宋体"/>
          <w:b/>
          <w:bCs/>
          <w:sz w:val="24"/>
          <w:szCs w:val="24"/>
        </w:rPr>
      </w:pP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</w:t>
      </w:r>
      <w:r w:rsidRPr="001E00EF">
        <w:rPr>
          <w:rFonts w:ascii="宋体" w:eastAsia="宋体" w:hAnsi="宋体"/>
          <w:b/>
          <w:bCs/>
          <w:sz w:val="24"/>
          <w:szCs w:val="24"/>
        </w:rPr>
        <w:t>环节一：情境导入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​​</w:t>
      </w:r>
    </w:p>
    <w:p w14:paraId="3DE16D55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1.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化学实验的演变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0C2C1F16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 展示炼丹术设备（蒸馏、过滤装置）→ 现代实验室（屠呦呦实验室、学校实验室），强调实验是科学探究的基础。</w:t>
      </w:r>
    </w:p>
    <w:p w14:paraId="13B1543B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2.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核心提问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14F9089E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"如何安全有效地使用仪器和试剂进行实验？"</w:t>
      </w:r>
    </w:p>
    <w:p w14:paraId="30CC5D2E" w14:textId="132AF649" w:rsidR="001E00EF" w:rsidRPr="001E00EF" w:rsidRDefault="001E00EF" w:rsidP="001E00EF">
      <w:pPr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环节二：认识常用仪器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​​</w:t>
      </w:r>
    </w:p>
    <w:p w14:paraId="2B1F8800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1.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分类学习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（结合实物/图片）：</w:t>
      </w:r>
    </w:p>
    <w:p w14:paraId="01C6705B" w14:textId="3A473E6E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 xml:space="preserve">2.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互动讨论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34D10483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Q: 广口瓶和集气瓶有何区别？</w:t>
      </w:r>
    </w:p>
    <w:p w14:paraId="51A6EAEF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A: 磨砂位置不同（广口瓶在瓶口，集气瓶在瓶口和毛玻璃片）。</w:t>
      </w:r>
    </w:p>
    <w:p w14:paraId="0B8FBF66" w14:textId="5A32D2A8" w:rsidR="001E00EF" w:rsidRPr="001E00EF" w:rsidRDefault="001E00EF" w:rsidP="001E00EF">
      <w:pPr>
        <w:ind w:firstLineChars="200" w:firstLine="482"/>
        <w:rPr>
          <w:rFonts w:ascii="宋体" w:eastAsia="宋体" w:hAnsi="宋体"/>
          <w:b/>
          <w:bCs/>
          <w:sz w:val="24"/>
          <w:szCs w:val="24"/>
        </w:rPr>
      </w:pP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</w:t>
      </w:r>
      <w:r w:rsidRPr="001E00EF">
        <w:rPr>
          <w:rFonts w:ascii="宋体" w:eastAsia="宋体" w:hAnsi="宋体"/>
          <w:b/>
          <w:bCs/>
          <w:sz w:val="24"/>
          <w:szCs w:val="24"/>
        </w:rPr>
        <w:t>环节三：化学试剂取用规范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​​</w:t>
      </w:r>
    </w:p>
    <w:p w14:paraId="24AE671A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1.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安全原则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51B60904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​​</w:t>
      </w:r>
      <w:r w:rsidRPr="001E00EF">
        <w:rPr>
          <w:rFonts w:ascii="宋体" w:eastAsia="宋体" w:hAnsi="宋体"/>
          <w:sz w:val="24"/>
          <w:szCs w:val="24"/>
        </w:rPr>
        <w:t>"三不"原则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：不触、不尝、不凑闻。</w:t>
      </w:r>
    </w:p>
    <w:p w14:paraId="4F84BD9D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lastRenderedPageBreak/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节约原则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：按量取用（固体盖满试管底，液体1-2mL）。</w:t>
      </w:r>
    </w:p>
    <w:p w14:paraId="326AFDBD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处理原则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：废液/固体归入指定容器。</w:t>
      </w:r>
    </w:p>
    <w:p w14:paraId="4D94FCFF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2.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固体取用演示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67BAAB76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块状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（镊子）：</w:t>
      </w:r>
    </w:p>
    <w:p w14:paraId="4E8E45F8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 xml:space="preserve">一横（试管横放） → 二放（药品放管口） → 三慢竖（缓慢竖立试管）  </w:t>
      </w:r>
    </w:p>
    <w:p w14:paraId="431F1921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粉末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（药匙/纸槽）：</w:t>
      </w:r>
    </w:p>
    <w:p w14:paraId="5EAFAB7B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 xml:space="preserve">一斜（试管倾斜） → 二送（药品送管底） → 三竖立（直立试管防沾壁）  </w:t>
      </w:r>
    </w:p>
    <w:p w14:paraId="14527D08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3.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液体取用演示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3B934C3C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倾倒法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（大量液体）：</w:t>
      </w:r>
    </w:p>
    <w:p w14:paraId="3F653635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 xml:space="preserve">①瓶塞倒放 → ②标签向手心 → ③瓶口紧挨管口 → ④缓慢倾倒  </w:t>
      </w:r>
    </w:p>
    <w:p w14:paraId="28DD70AA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量取法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（定量液体）：</w:t>
      </w:r>
    </w:p>
    <w:p w14:paraId="5237E254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Times New Roman" w:eastAsia="宋体" w:hAnsi="Times New Roman" w:cs="Times New Roman"/>
          <w:sz w:val="24"/>
          <w:szCs w:val="24"/>
        </w:rPr>
        <w:t>◦</w:t>
      </w:r>
      <w:r w:rsidRPr="001E00EF">
        <w:rPr>
          <w:rFonts w:ascii="宋体" w:eastAsia="宋体" w:hAnsi="宋体"/>
          <w:sz w:val="24"/>
          <w:szCs w:val="24"/>
        </w:rPr>
        <w:t xml:space="preserve"> 选量筒（略大于待取体积）→ 倾倒近刻度 → 滴管滴加 →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平视凹液面读数。</w:t>
      </w:r>
    </w:p>
    <w:p w14:paraId="44F28FAD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滴加法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（少量液体）：</w:t>
      </w:r>
    </w:p>
    <w:p w14:paraId="577D9B30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 xml:space="preserve">捏胶帽排空 → 吸液 → 垂直悬空滴加（忌触容器壁）  </w:t>
      </w:r>
    </w:p>
    <w:p w14:paraId="08B76D9D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4.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误差探究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7FF4C618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量筒读数时仰视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（实际量偏多）、俯视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（实际量偏少）。</w:t>
      </w:r>
    </w:p>
    <w:p w14:paraId="6C609169" w14:textId="77777777" w:rsidR="001E00EF" w:rsidRPr="001E00EF" w:rsidRDefault="001E00EF" w:rsidP="001E00EF">
      <w:pPr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环节四：操作实践与反馈（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15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分钟）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​​</w:t>
      </w:r>
    </w:p>
    <w:p w14:paraId="4FB74B60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1.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即学即练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45D380CF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操作题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5E01645B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Times New Roman" w:eastAsia="宋体" w:hAnsi="Times New Roman" w:cs="Times New Roman"/>
          <w:sz w:val="24"/>
          <w:szCs w:val="24"/>
        </w:rPr>
        <w:t>◦</w:t>
      </w:r>
      <w:r w:rsidRPr="001E00EF">
        <w:rPr>
          <w:rFonts w:ascii="宋体" w:eastAsia="宋体" w:hAnsi="宋体"/>
          <w:sz w:val="24"/>
          <w:szCs w:val="24"/>
        </w:rPr>
        <w:t xml:space="preserve"> 用镊子取锌粒放入试管（块状固体操作）。</w:t>
      </w:r>
    </w:p>
    <w:p w14:paraId="7673EB1F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Times New Roman" w:eastAsia="宋体" w:hAnsi="Times New Roman" w:cs="Times New Roman"/>
          <w:sz w:val="24"/>
          <w:szCs w:val="24"/>
        </w:rPr>
        <w:t>◦</w:t>
      </w:r>
      <w:r w:rsidRPr="001E00EF">
        <w:rPr>
          <w:rFonts w:ascii="宋体" w:eastAsia="宋体" w:hAnsi="宋体"/>
          <w:sz w:val="24"/>
          <w:szCs w:val="24"/>
        </w:rPr>
        <w:t xml:space="preserve"> 用量筒量取5.6mL水（量筒选择、读数练习）。</w:t>
      </w:r>
    </w:p>
    <w:p w14:paraId="580FEBF6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Times New Roman" w:eastAsia="宋体" w:hAnsi="Times New Roman" w:cs="Times New Roman"/>
          <w:sz w:val="24"/>
          <w:szCs w:val="24"/>
        </w:rPr>
        <w:t>◦</w:t>
      </w:r>
      <w:r w:rsidRPr="001E00EF">
        <w:rPr>
          <w:rFonts w:ascii="宋体" w:eastAsia="宋体" w:hAnsi="宋体"/>
          <w:sz w:val="24"/>
          <w:szCs w:val="24"/>
        </w:rPr>
        <w:t xml:space="preserve"> 向石灰水滴加酚酞（滴管使用）。</w:t>
      </w:r>
    </w:p>
    <w:p w14:paraId="75DC2530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纠错题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198BA710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判断正误并修正：</w:t>
      </w:r>
    </w:p>
    <w:p w14:paraId="1D94D7C6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Times New Roman" w:eastAsia="宋体" w:hAnsi="Times New Roman" w:cs="Times New Roman"/>
          <w:sz w:val="24"/>
          <w:szCs w:val="24"/>
        </w:rPr>
        <w:t>◦</w:t>
      </w:r>
      <w:r w:rsidRPr="001E00EF">
        <w:rPr>
          <w:rFonts w:ascii="宋体" w:eastAsia="宋体" w:hAnsi="宋体"/>
          <w:sz w:val="24"/>
          <w:szCs w:val="24"/>
        </w:rPr>
        <w:t xml:space="preserve"> 滴管倒置存放（×，应胶帽向上）。</w:t>
      </w:r>
    </w:p>
    <w:p w14:paraId="72267AED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Times New Roman" w:eastAsia="宋体" w:hAnsi="Times New Roman" w:cs="Times New Roman"/>
          <w:sz w:val="24"/>
          <w:szCs w:val="24"/>
        </w:rPr>
        <w:t>◦</w:t>
      </w:r>
      <w:r w:rsidRPr="001E00EF">
        <w:rPr>
          <w:rFonts w:ascii="宋体" w:eastAsia="宋体" w:hAnsi="宋体"/>
          <w:sz w:val="24"/>
          <w:szCs w:val="24"/>
        </w:rPr>
        <w:t xml:space="preserve"> 量筒仰视读数（×，应平视凹液面）。</w:t>
      </w:r>
    </w:p>
    <w:p w14:paraId="4946D88C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2.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课堂检测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3DEE55D7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选择题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7B5FF0EB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Times New Roman" w:eastAsia="宋体" w:hAnsi="Times New Roman" w:cs="Times New Roman"/>
          <w:sz w:val="24"/>
          <w:szCs w:val="24"/>
        </w:rPr>
        <w:t>◦</w:t>
      </w:r>
      <w:r w:rsidRPr="001E00EF">
        <w:rPr>
          <w:rFonts w:ascii="宋体" w:eastAsia="宋体" w:hAnsi="宋体"/>
          <w:sz w:val="24"/>
          <w:szCs w:val="24"/>
        </w:rPr>
        <w:t xml:space="preserve"> 加热烧杯需垫陶土网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（选A）。</w:t>
      </w:r>
    </w:p>
    <w:p w14:paraId="2AAA6314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Times New Roman" w:eastAsia="宋体" w:hAnsi="Times New Roman" w:cs="Times New Roman"/>
          <w:sz w:val="24"/>
          <w:szCs w:val="24"/>
        </w:rPr>
        <w:t>◦</w:t>
      </w:r>
      <w:r w:rsidRPr="001E00EF">
        <w:rPr>
          <w:rFonts w:ascii="宋体" w:eastAsia="宋体" w:hAnsi="宋体"/>
          <w:sz w:val="24"/>
          <w:szCs w:val="24"/>
        </w:rPr>
        <w:t xml:space="preserve"> 量取47.5mL盐酸选50mL量筒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（选C）。</w:t>
      </w:r>
    </w:p>
    <w:p w14:paraId="65A7CBE8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•</w:t>
      </w:r>
      <w:r w:rsidRPr="001E00EF">
        <w:rPr>
          <w:rFonts w:ascii="宋体" w:eastAsia="宋体" w:hAnsi="宋体"/>
          <w:sz w:val="24"/>
          <w:szCs w:val="24"/>
        </w:rPr>
        <w:t xml:space="preserve">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操作题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714674B8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设计实验：取少量碳酸钠粉末+稀盐酸→观察气泡（验证操作规范性）。</w:t>
      </w:r>
    </w:p>
    <w:p w14:paraId="36F8B732" w14:textId="77777777" w:rsidR="001E00EF" w:rsidRPr="001E00EF" w:rsidRDefault="001E00EF" w:rsidP="001E00EF">
      <w:pPr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环节五：课堂小结（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5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分钟）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​​</w:t>
      </w:r>
    </w:p>
    <w:p w14:paraId="7E98D8D8" w14:textId="77777777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1.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知识树梳理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759F984B" w14:textId="77777777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 xml:space="preserve">化学实验基础  </w:t>
      </w:r>
    </w:p>
    <w:p w14:paraId="06A26BA3" w14:textId="574757B9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 xml:space="preserve">仪器识别：加热类、计量类、取用类  </w:t>
      </w:r>
    </w:p>
    <w:p w14:paraId="2007FF65" w14:textId="66FD2E32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 xml:space="preserve">试剂取用：  </w:t>
      </w:r>
    </w:p>
    <w:p w14:paraId="6DDD7B7D" w14:textId="19E213C6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 xml:space="preserve">固体：块状（镊子）、粉末（药匙）  </w:t>
      </w:r>
    </w:p>
    <w:p w14:paraId="64D75448" w14:textId="111D6415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 xml:space="preserve">液体：倾倒法、量取法、滴加法  </w:t>
      </w:r>
    </w:p>
    <w:p w14:paraId="33C94152" w14:textId="2F95223E" w:rsidR="001E00EF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 xml:space="preserve">安全原则："三不"、节约、处理  </w:t>
      </w:r>
    </w:p>
    <w:p w14:paraId="4649201E" w14:textId="2771064B" w:rsidR="001E00EF" w:rsidRPr="001E00EF" w:rsidRDefault="001E00EF" w:rsidP="001E00E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1E00EF">
        <w:rPr>
          <w:rFonts w:ascii="宋体" w:eastAsia="宋体" w:hAnsi="宋体"/>
          <w:sz w:val="24"/>
          <w:szCs w:val="24"/>
        </w:rPr>
        <w:t xml:space="preserve">2. 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安全标语强调</w:t>
      </w:r>
      <w:r w:rsidRPr="001E00EF">
        <w:rPr>
          <w:rFonts w:ascii="Times New Roman" w:eastAsia="宋体" w:hAnsi="Times New Roman" w:cs="Times New Roman"/>
          <w:sz w:val="24"/>
          <w:szCs w:val="24"/>
        </w:rPr>
        <w:t>​</w:t>
      </w:r>
      <w:r w:rsidRPr="001E00EF">
        <w:rPr>
          <w:rFonts w:ascii="宋体" w:eastAsia="宋体" w:hAnsi="宋体"/>
          <w:sz w:val="24"/>
          <w:szCs w:val="24"/>
        </w:rPr>
        <w:t>：</w:t>
      </w:r>
    </w:p>
    <w:p w14:paraId="7E61E9C0" w14:textId="77777777" w:rsidR="001E00EF" w:rsidRPr="001E00EF" w:rsidRDefault="001E00EF" w:rsidP="001E00EF">
      <w:pPr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板书设计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​</w:t>
      </w:r>
      <w:r w:rsidRPr="001E00EF">
        <w:rPr>
          <w:rFonts w:ascii="Times New Roman" w:eastAsia="宋体" w:hAnsi="Times New Roman" w:cs="Times New Roman"/>
          <w:b/>
          <w:bCs/>
          <w:sz w:val="24"/>
          <w:szCs w:val="24"/>
        </w:rPr>
        <w:t>：</w:t>
      </w:r>
    </w:p>
    <w:p w14:paraId="783A5DB2" w14:textId="625BC7B9" w:rsidR="00757F99" w:rsidRPr="001E00EF" w:rsidRDefault="001E00EF" w:rsidP="001E00EF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E00EF">
        <w:rPr>
          <w:rFonts w:ascii="宋体" w:eastAsia="宋体" w:hAnsi="宋体" w:hint="eastAsia"/>
          <w:sz w:val="24"/>
          <w:szCs w:val="24"/>
        </w:rPr>
        <w:t>左侧：仪器分类图；中部：取用操作流程图；右侧：安全原则关键词</w:t>
      </w:r>
    </w:p>
    <w:sectPr w:rsidR="00757F99" w:rsidRPr="001E00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0EF"/>
    <w:rsid w:val="00024FC9"/>
    <w:rsid w:val="001E00EF"/>
    <w:rsid w:val="0043633F"/>
    <w:rsid w:val="00594B77"/>
    <w:rsid w:val="00757F99"/>
    <w:rsid w:val="00E3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01A2E"/>
  <w15:chartTrackingRefBased/>
  <w15:docId w15:val="{30895C2C-CDCA-4023-B76E-46340150E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E00E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0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00E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00E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00E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00E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00E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00E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00E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E00E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E0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E00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E00E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E00E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E00E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E00E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E00E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E00E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E00E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E0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00E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E00E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E00E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E00E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E00E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E00E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E0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E00E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E00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子鸣 蔡</dc:creator>
  <cp:keywords/>
  <dc:description/>
  <cp:lastModifiedBy>子鸣 蔡</cp:lastModifiedBy>
  <cp:revision>2</cp:revision>
  <dcterms:created xsi:type="dcterms:W3CDTF">2025-06-29T11:47:00Z</dcterms:created>
  <dcterms:modified xsi:type="dcterms:W3CDTF">2025-06-29T11:57:00Z</dcterms:modified>
</cp:coreProperties>
</file>