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D13C4B" w14:textId="3CA71601" w:rsidR="00846456" w:rsidRPr="00CF1084" w:rsidRDefault="00846456" w:rsidP="007F3CA5">
      <w:pPr>
        <w:ind w:firstLineChars="1300" w:firstLine="2730"/>
        <w:rPr>
          <w:b/>
          <w:bCs/>
        </w:rPr>
      </w:pPr>
      <w:r w:rsidRPr="00CF1084">
        <w:rPr>
          <w:rFonts w:hint="eastAsia"/>
          <w:b/>
          <w:bCs/>
        </w:rPr>
        <w:t>《永遇乐•京口北固亭怀古》教案</w:t>
      </w:r>
      <w:r w:rsidRPr="00CF1084">
        <w:rPr>
          <w:b/>
          <w:bCs/>
        </w:rPr>
        <w:t xml:space="preserve"> </w:t>
      </w:r>
    </w:p>
    <w:p w14:paraId="2902F6F1" w14:textId="77777777" w:rsidR="00846456" w:rsidRPr="00846456" w:rsidRDefault="00846456" w:rsidP="00846456">
      <w:pPr>
        <w:ind w:firstLineChars="200" w:firstLine="420"/>
        <w:rPr>
          <w:b/>
          <w:bCs/>
        </w:rPr>
      </w:pPr>
      <w:r w:rsidRPr="00846456">
        <w:rPr>
          <w:rFonts w:hint="eastAsia"/>
          <w:b/>
          <w:bCs/>
        </w:rPr>
        <w:t>教学目标：</w:t>
      </w:r>
    </w:p>
    <w:p w14:paraId="71C85264" w14:textId="77777777" w:rsidR="00846456" w:rsidRDefault="00846456" w:rsidP="00846456">
      <w:pPr>
        <w:ind w:firstLineChars="200" w:firstLine="420"/>
      </w:pPr>
      <w:r>
        <w:t>1.在朗读中体味《永遇乐•京口北固亭怀古》的感受词人爱国主义情怀和悲凉意境。在诵读品味的过程中提高学生的审美情趣。</w:t>
      </w:r>
    </w:p>
    <w:p w14:paraId="2D0DB42D" w14:textId="196946ED" w:rsidR="00846456" w:rsidRDefault="00846456" w:rsidP="00846456">
      <w:r>
        <w:t xml:space="preserve">       2.深刻体会《永遇乐•京口北固亭怀古》的用典的艺术特色。引导学生初步掌握“分析典故”这一赏析诗词的基本方法。</w:t>
      </w:r>
    </w:p>
    <w:p w14:paraId="01C5E0EB" w14:textId="47DF3E43" w:rsidR="00846456" w:rsidRDefault="00846456" w:rsidP="00846456"/>
    <w:p w14:paraId="1F523E30" w14:textId="77777777" w:rsidR="00846456" w:rsidRPr="00846456" w:rsidRDefault="00846456" w:rsidP="00846456">
      <w:pPr>
        <w:ind w:firstLineChars="200" w:firstLine="420"/>
        <w:rPr>
          <w:b/>
          <w:bCs/>
        </w:rPr>
      </w:pPr>
      <w:r w:rsidRPr="00846456">
        <w:rPr>
          <w:rFonts w:hint="eastAsia"/>
          <w:b/>
          <w:bCs/>
        </w:rPr>
        <w:t>教学重点</w:t>
      </w:r>
      <w:r w:rsidRPr="00846456">
        <w:rPr>
          <w:b/>
          <w:bCs/>
        </w:rPr>
        <w:t>:</w:t>
      </w:r>
    </w:p>
    <w:p w14:paraId="31286E5D" w14:textId="77777777" w:rsidR="00846456" w:rsidRDefault="00846456" w:rsidP="00846456">
      <w:r>
        <w:rPr>
          <w:rFonts w:hint="eastAsia"/>
        </w:rPr>
        <w:t xml:space="preserve">　　</w:t>
      </w:r>
      <w:r>
        <w:t>1、在朗读中品味这首词的意境。</w:t>
      </w:r>
    </w:p>
    <w:p w14:paraId="771EB5BB" w14:textId="5F156DDD" w:rsidR="00846456" w:rsidRDefault="00846456" w:rsidP="00846456">
      <w:pPr>
        <w:ind w:firstLine="420"/>
      </w:pPr>
      <w:r>
        <w:t>2、指导学生理解典故的含义。</w:t>
      </w:r>
    </w:p>
    <w:p w14:paraId="0EB8B571" w14:textId="77777777" w:rsidR="00846456" w:rsidRPr="00846456" w:rsidRDefault="00846456" w:rsidP="00846456">
      <w:pPr>
        <w:ind w:firstLine="420"/>
      </w:pPr>
    </w:p>
    <w:p w14:paraId="702EBFDE" w14:textId="77777777" w:rsidR="00846456" w:rsidRPr="00846456" w:rsidRDefault="00846456" w:rsidP="00846456">
      <w:pPr>
        <w:ind w:firstLineChars="200" w:firstLine="420"/>
        <w:rPr>
          <w:b/>
          <w:bCs/>
        </w:rPr>
      </w:pPr>
      <w:r w:rsidRPr="00846456">
        <w:rPr>
          <w:rFonts w:hint="eastAsia"/>
          <w:b/>
          <w:bCs/>
        </w:rPr>
        <w:t>教学难点</w:t>
      </w:r>
      <w:r w:rsidRPr="00846456">
        <w:rPr>
          <w:b/>
          <w:bCs/>
        </w:rPr>
        <w:t>:</w:t>
      </w:r>
    </w:p>
    <w:p w14:paraId="4C838815" w14:textId="77777777" w:rsidR="00846456" w:rsidRDefault="00846456" w:rsidP="00846456">
      <w:r>
        <w:rPr>
          <w:rFonts w:hint="eastAsia"/>
        </w:rPr>
        <w:t xml:space="preserve">　　</w:t>
      </w:r>
      <w:r>
        <w:t>1、引导在了解词作内容的基础上把握诵读技巧。</w:t>
      </w:r>
    </w:p>
    <w:p w14:paraId="6D085EC6" w14:textId="0AC1E139" w:rsidR="00846456" w:rsidRDefault="00846456" w:rsidP="00846456">
      <w:pPr>
        <w:ind w:firstLine="420"/>
      </w:pPr>
      <w:r>
        <w:t>2、指导学生理解典故的含义。</w:t>
      </w:r>
    </w:p>
    <w:p w14:paraId="1EC871C9" w14:textId="77777777" w:rsidR="00846456" w:rsidRPr="00846456" w:rsidRDefault="00846456" w:rsidP="00846456">
      <w:pPr>
        <w:ind w:firstLine="420"/>
      </w:pPr>
    </w:p>
    <w:p w14:paraId="7528C744" w14:textId="77777777" w:rsidR="00846456" w:rsidRPr="00846456" w:rsidRDefault="00846456" w:rsidP="00846456">
      <w:pPr>
        <w:ind w:firstLineChars="200" w:firstLine="420"/>
        <w:rPr>
          <w:b/>
          <w:bCs/>
        </w:rPr>
      </w:pPr>
      <w:r w:rsidRPr="00846456">
        <w:rPr>
          <w:rFonts w:hint="eastAsia"/>
          <w:b/>
          <w:bCs/>
        </w:rPr>
        <w:t>教学方法</w:t>
      </w:r>
      <w:r w:rsidRPr="00846456">
        <w:rPr>
          <w:b/>
          <w:bCs/>
        </w:rPr>
        <w:t>:</w:t>
      </w:r>
    </w:p>
    <w:p w14:paraId="387166ED" w14:textId="77777777" w:rsidR="00846456" w:rsidRDefault="00846456" w:rsidP="00846456">
      <w:r>
        <w:rPr>
          <w:rFonts w:hint="eastAsia"/>
        </w:rPr>
        <w:t xml:space="preserve">　　诵读法、讨论法、点拨法。</w:t>
      </w:r>
    </w:p>
    <w:p w14:paraId="7186693D" w14:textId="414510D6" w:rsidR="00846456" w:rsidRDefault="00846456" w:rsidP="00846456">
      <w:pPr>
        <w:ind w:firstLine="420"/>
      </w:pPr>
      <w:r>
        <w:rPr>
          <w:rFonts w:hint="eastAsia"/>
        </w:rPr>
        <w:t>课时安排：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课时</w:t>
      </w:r>
    </w:p>
    <w:p w14:paraId="1E370EF2" w14:textId="77777777" w:rsidR="00846456" w:rsidRDefault="00846456" w:rsidP="00846456">
      <w:pPr>
        <w:ind w:firstLine="420"/>
      </w:pPr>
    </w:p>
    <w:p w14:paraId="523B4FBB" w14:textId="195B37DF" w:rsidR="00846456" w:rsidRPr="00846456" w:rsidRDefault="00846456" w:rsidP="00846456">
      <w:pPr>
        <w:rPr>
          <w:b/>
          <w:bCs/>
        </w:rPr>
      </w:pPr>
      <w:r>
        <w:rPr>
          <w:rFonts w:hint="eastAsia"/>
        </w:rPr>
        <w:t xml:space="preserve">　</w:t>
      </w:r>
      <w:r w:rsidRPr="00846456">
        <w:rPr>
          <w:rFonts w:hint="eastAsia"/>
          <w:b/>
          <w:bCs/>
        </w:rPr>
        <w:t xml:space="preserve">　教学过程：</w:t>
      </w:r>
    </w:p>
    <w:p w14:paraId="486E8848" w14:textId="77777777" w:rsidR="00846456" w:rsidRPr="00846456" w:rsidRDefault="00846456" w:rsidP="00846456">
      <w:pPr>
        <w:ind w:firstLineChars="200" w:firstLine="420"/>
        <w:rPr>
          <w:b/>
          <w:bCs/>
        </w:rPr>
      </w:pPr>
      <w:r w:rsidRPr="00846456">
        <w:rPr>
          <w:rFonts w:hint="eastAsia"/>
          <w:b/>
          <w:bCs/>
        </w:rPr>
        <w:t>一、导入</w:t>
      </w:r>
    </w:p>
    <w:p w14:paraId="536F19B5" w14:textId="42C19A5F" w:rsidR="00846456" w:rsidRDefault="00846456" w:rsidP="00846456">
      <w:r>
        <w:t xml:space="preserve">        </w:t>
      </w:r>
      <w:r w:rsidR="007D4019" w:rsidRPr="007D4019">
        <w:rPr>
          <w:rFonts w:hint="eastAsia"/>
        </w:rPr>
        <w:t>“武能马上定乾坤，文能提笔安天下”，他是文人中武力值最高的人，也是武人中最会写词的人，这人是谁呢？同学们知道吗？他就是被誉为“词中之龙”的南宋爱国词人—辛弃疾。</w:t>
      </w:r>
      <w:r>
        <w:t>今天我们一起来赏析辛弃疾封神之作的《永遇乐•京口北固亭怀古》。</w:t>
      </w:r>
    </w:p>
    <w:p w14:paraId="1676ED15" w14:textId="77777777" w:rsidR="00846456" w:rsidRDefault="00846456" w:rsidP="00846456"/>
    <w:p w14:paraId="6B7204AF" w14:textId="77777777" w:rsidR="00846456" w:rsidRPr="00846456" w:rsidRDefault="00846456" w:rsidP="00846456">
      <w:pPr>
        <w:ind w:firstLineChars="200" w:firstLine="420"/>
        <w:rPr>
          <w:b/>
          <w:bCs/>
        </w:rPr>
      </w:pPr>
      <w:r w:rsidRPr="00846456">
        <w:rPr>
          <w:rFonts w:hint="eastAsia"/>
          <w:b/>
          <w:bCs/>
        </w:rPr>
        <w:t>二、新授</w:t>
      </w:r>
    </w:p>
    <w:p w14:paraId="1B66A7B3" w14:textId="77777777" w:rsidR="00184D5F" w:rsidRDefault="00846456" w:rsidP="00846456">
      <w:pPr>
        <w:ind w:firstLineChars="100" w:firstLine="210"/>
        <w:rPr>
          <w:b/>
          <w:bCs/>
        </w:rPr>
      </w:pPr>
      <w:r w:rsidRPr="00846456">
        <w:rPr>
          <w:rFonts w:hint="eastAsia"/>
          <w:b/>
          <w:bCs/>
        </w:rPr>
        <w:t>（一）</w:t>
      </w:r>
      <w:r w:rsidR="00184D5F">
        <w:rPr>
          <w:rFonts w:hint="eastAsia"/>
          <w:b/>
          <w:bCs/>
        </w:rPr>
        <w:t>诵读诗歌</w:t>
      </w:r>
    </w:p>
    <w:p w14:paraId="102AA769" w14:textId="3BAB9A64" w:rsidR="00846456" w:rsidRPr="00184D5F" w:rsidRDefault="00184D5F" w:rsidP="00184D5F">
      <w:pPr>
        <w:ind w:firstLineChars="200" w:firstLine="420"/>
      </w:pPr>
      <w:r w:rsidRPr="00184D5F">
        <w:rPr>
          <w:rFonts w:hint="eastAsia"/>
        </w:rPr>
        <w:t>1</w:t>
      </w:r>
      <w:r w:rsidRPr="00184D5F">
        <w:t>.</w:t>
      </w:r>
      <w:r w:rsidR="00846456" w:rsidRPr="00184D5F">
        <w:rPr>
          <w:rFonts w:hint="eastAsia"/>
        </w:rPr>
        <w:t>教师示范朗读诗歌</w:t>
      </w:r>
    </w:p>
    <w:p w14:paraId="048D6061" w14:textId="19EA05B5" w:rsidR="00184D5F" w:rsidRPr="00184D5F" w:rsidRDefault="00184D5F" w:rsidP="00184D5F">
      <w:pPr>
        <w:ind w:firstLineChars="200" w:firstLine="420"/>
      </w:pPr>
      <w:r w:rsidRPr="00184D5F">
        <w:rPr>
          <w:rFonts w:hint="eastAsia"/>
        </w:rPr>
        <w:t>2</w:t>
      </w:r>
      <w:r w:rsidRPr="00184D5F">
        <w:t>.</w:t>
      </w:r>
      <w:r w:rsidRPr="00184D5F">
        <w:rPr>
          <w:rFonts w:hint="eastAsia"/>
        </w:rPr>
        <w:t>学生齐读，教师指导</w:t>
      </w:r>
    </w:p>
    <w:p w14:paraId="4F65281B" w14:textId="6AB535DB" w:rsidR="00846456" w:rsidRDefault="00846456" w:rsidP="00846456">
      <w:pPr>
        <w:ind w:firstLineChars="100" w:firstLine="210"/>
        <w:rPr>
          <w:b/>
          <w:bCs/>
        </w:rPr>
      </w:pPr>
      <w:r w:rsidRPr="00846456">
        <w:rPr>
          <w:rFonts w:hint="eastAsia"/>
          <w:b/>
          <w:bCs/>
        </w:rPr>
        <w:t>（二）</w:t>
      </w:r>
      <w:r w:rsidR="007D4019">
        <w:rPr>
          <w:rFonts w:hint="eastAsia"/>
          <w:b/>
          <w:bCs/>
        </w:rPr>
        <w:t>“用典”的含义</w:t>
      </w:r>
    </w:p>
    <w:p w14:paraId="45A94D6D" w14:textId="7AEAF651" w:rsidR="00F00F88" w:rsidRDefault="00A02CC0" w:rsidP="00F00F88">
      <w:pPr>
        <w:ind w:firstLineChars="100" w:firstLine="210"/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  <w:r>
        <w:rPr>
          <w:rFonts w:hint="eastAsia"/>
        </w:rPr>
        <w:t>这首</w:t>
      </w:r>
      <w:proofErr w:type="gramStart"/>
      <w:r>
        <w:rPr>
          <w:rFonts w:hint="eastAsia"/>
        </w:rPr>
        <w:t>词最大</w:t>
      </w:r>
      <w:proofErr w:type="gramEnd"/>
      <w:r>
        <w:rPr>
          <w:rFonts w:hint="eastAsia"/>
        </w:rPr>
        <w:t>的特色就是善于用典，那么何为用典的呢？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用典亦称用事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,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凡</w:t>
      </w:r>
      <w:r>
        <w:rPr>
          <w:rFonts w:ascii="Arial" w:hAnsi="Arial" w:cs="Arial" w:hint="eastAsia"/>
          <w:color w:val="333333"/>
          <w:sz w:val="20"/>
          <w:szCs w:val="20"/>
          <w:shd w:val="clear" w:color="auto" w:fill="FFFFFF"/>
        </w:rPr>
        <w:t>诗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文中引用过去有关人、地、事、物的史实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,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或语言文字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,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以说事为由头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,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使词句变得含蓄与典雅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,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即称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“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用典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”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。</w:t>
      </w:r>
    </w:p>
    <w:p w14:paraId="32529215" w14:textId="5CC1100C" w:rsidR="00A02CC0" w:rsidRPr="00A02CC0" w:rsidRDefault="00A02CC0" w:rsidP="00F00F88">
      <w:pPr>
        <w:ind w:firstLineChars="100" w:firstLine="210"/>
        <w:rPr>
          <w:rFonts w:hint="eastAsia"/>
        </w:rPr>
      </w:pPr>
      <w:r w:rsidRPr="00F00F88">
        <w:rPr>
          <w:rFonts w:hint="eastAsia"/>
        </w:rPr>
        <w:t>刘勰在《文心雕龙》里诠释用典</w:t>
      </w:r>
      <w:r w:rsidRPr="00F00F88">
        <w:t>“据事以类义，援古以证今。”</w:t>
      </w:r>
      <w:r w:rsidRPr="00A02CC0"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意思是用具体的事例</w:t>
      </w:r>
      <w:r>
        <w:rPr>
          <w:rFonts w:ascii="Arial" w:hAnsi="Arial" w:cs="Arial" w:hint="eastAsia"/>
          <w:color w:val="333333"/>
          <w:sz w:val="20"/>
          <w:szCs w:val="20"/>
          <w:shd w:val="clear" w:color="auto" w:fill="FFFFFF"/>
        </w:rPr>
        <w:t>阐明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抽象的观点，用古人的观点证明现在的观点。</w:t>
      </w:r>
    </w:p>
    <w:p w14:paraId="1F755C3E" w14:textId="0B0C3ACA" w:rsidR="00EB4197" w:rsidRPr="00846456" w:rsidRDefault="00EB4197" w:rsidP="00846456">
      <w:pPr>
        <w:ind w:firstLineChars="100" w:firstLine="210"/>
        <w:rPr>
          <w:b/>
          <w:bCs/>
        </w:rPr>
      </w:pPr>
    </w:p>
    <w:p w14:paraId="28D23DC8" w14:textId="49E35A76" w:rsidR="00846456" w:rsidRPr="00846456" w:rsidRDefault="00846456" w:rsidP="007D4019">
      <w:pPr>
        <w:ind w:firstLineChars="100" w:firstLine="210"/>
        <w:rPr>
          <w:b/>
          <w:bCs/>
        </w:rPr>
      </w:pPr>
      <w:r w:rsidRPr="00846456">
        <w:rPr>
          <w:rFonts w:hint="eastAsia"/>
          <w:b/>
          <w:bCs/>
        </w:rPr>
        <w:t>（三）典故分析</w:t>
      </w:r>
    </w:p>
    <w:p w14:paraId="2498DAFA" w14:textId="42F2BD9C" w:rsidR="00846456" w:rsidRPr="00F00F88" w:rsidRDefault="00846456" w:rsidP="00F00F88">
      <w:pPr>
        <w:ind w:firstLineChars="100" w:firstLine="210"/>
        <w:rPr>
          <w:b/>
          <w:bCs/>
        </w:rPr>
      </w:pPr>
      <w:r w:rsidRPr="00F00F88">
        <w:rPr>
          <w:b/>
          <w:bCs/>
        </w:rPr>
        <w:t>全词用了哪些典故？用典有何用意？</w:t>
      </w:r>
    </w:p>
    <w:p w14:paraId="171580F0" w14:textId="77777777" w:rsidR="00846456" w:rsidRPr="00307DC8" w:rsidRDefault="00846456" w:rsidP="00F00F88">
      <w:pPr>
        <w:ind w:firstLineChars="100" w:firstLine="210"/>
      </w:pPr>
      <w:r w:rsidRPr="00307DC8">
        <w:t>1.</w:t>
      </w:r>
      <w:r w:rsidRPr="00307DC8">
        <w:tab/>
        <w:t>孙权典故</w:t>
      </w:r>
    </w:p>
    <w:p w14:paraId="691C9C3C" w14:textId="11A85D16" w:rsidR="00846456" w:rsidRPr="00307DC8" w:rsidRDefault="00846456" w:rsidP="00F00F88">
      <w:pPr>
        <w:ind w:firstLineChars="100" w:firstLine="210"/>
      </w:pPr>
      <w:r w:rsidRPr="00307DC8">
        <w:rPr>
          <w:rFonts w:hint="eastAsia"/>
        </w:rPr>
        <w:t>孙权，幼承父兄之业，胸怀大志。建都京口（后迁建康），占据江东。赤壁之</w:t>
      </w:r>
      <w:proofErr w:type="gramStart"/>
      <w:r w:rsidRPr="00307DC8">
        <w:rPr>
          <w:rFonts w:hint="eastAsia"/>
        </w:rPr>
        <w:t>战联合</w:t>
      </w:r>
      <w:proofErr w:type="gramEnd"/>
      <w:r w:rsidRPr="00307DC8">
        <w:rPr>
          <w:rFonts w:hint="eastAsia"/>
        </w:rPr>
        <w:t>刘备大破曹操，遂使天下鼎足三分，后</w:t>
      </w:r>
      <w:proofErr w:type="gramStart"/>
      <w:r w:rsidRPr="00307DC8">
        <w:rPr>
          <w:rFonts w:hint="eastAsia"/>
        </w:rPr>
        <w:t>又数拒曹操</w:t>
      </w:r>
      <w:proofErr w:type="gramEnd"/>
      <w:r w:rsidRPr="00307DC8">
        <w:rPr>
          <w:rFonts w:hint="eastAsia"/>
        </w:rPr>
        <w:t>于江北，使曹操发“生子当如孙仲谋”之叹！终为吴侯。</w:t>
      </w:r>
      <w:r w:rsidRPr="00307DC8">
        <w:t xml:space="preserve"> </w:t>
      </w:r>
    </w:p>
    <w:p w14:paraId="09A2A030" w14:textId="77777777" w:rsidR="00846456" w:rsidRDefault="00846456" w:rsidP="00846456">
      <w:pPr>
        <w:ind w:firstLineChars="200" w:firstLine="420"/>
      </w:pPr>
      <w:r>
        <w:rPr>
          <w:rFonts w:hint="eastAsia"/>
        </w:rPr>
        <w:t>刘裕典故</w:t>
      </w:r>
    </w:p>
    <w:p w14:paraId="3EE8049D" w14:textId="77777777" w:rsidR="00846456" w:rsidRDefault="00846456" w:rsidP="00846456">
      <w:r>
        <w:rPr>
          <w:rFonts w:hint="eastAsia"/>
        </w:rPr>
        <w:t>刘裕，南朝宋武帝，小字寄奴。《南畿志》“丹徒旧在镇江城南，宋武帝微时宅业。”史载刘裕曾两次统帅晋师北伐，先后征讨南燕和后秦，生擒燕王和秦王，收复洛阳、长安等地，</w:t>
      </w:r>
      <w:r>
        <w:rPr>
          <w:rFonts w:hint="eastAsia"/>
        </w:rPr>
        <w:lastRenderedPageBreak/>
        <w:t>成就了北伐之功业。</w:t>
      </w:r>
    </w:p>
    <w:p w14:paraId="6605D732" w14:textId="77777777" w:rsidR="00846456" w:rsidRDefault="00846456" w:rsidP="00846456">
      <w:pPr>
        <w:ind w:firstLineChars="200" w:firstLine="420"/>
      </w:pPr>
      <w:r>
        <w:t>2．词人写这两位英雄人物寄托了什么情怀？</w:t>
      </w:r>
    </w:p>
    <w:p w14:paraId="091D830B" w14:textId="77777777" w:rsidR="00846456" w:rsidRDefault="00846456" w:rsidP="00846456">
      <w:r>
        <w:rPr>
          <w:rFonts w:hint="eastAsia"/>
        </w:rPr>
        <w:t>明确：“英雄”表达了诗人对他的敬仰和向往。</w:t>
      </w:r>
    </w:p>
    <w:p w14:paraId="4C38E35C" w14:textId="77777777" w:rsidR="00846456" w:rsidRDefault="00846456" w:rsidP="00846456">
      <w:r>
        <w:rPr>
          <w:rFonts w:hint="eastAsia"/>
        </w:rPr>
        <w:t>千古江山，英雄无觅孙仲谋处。江山千古长存，却再也找不到像孙权这样的英雄人物。千古江山，起笔为全词奠定了较高的格调，磅礴气势喷薄而出。</w:t>
      </w:r>
    </w:p>
    <w:p w14:paraId="3D771A43" w14:textId="77777777" w:rsidR="00846456" w:rsidRDefault="00846456" w:rsidP="00846456">
      <w:r>
        <w:rPr>
          <w:rFonts w:hint="eastAsia"/>
        </w:rPr>
        <w:t>“风流总被雨打风吹”即便是英雄事业的流风余韵也已经没有了，表达了对前人事业后继无人的惋惜，也暗指南宋统治者的昏庸无能。</w:t>
      </w:r>
    </w:p>
    <w:p w14:paraId="1D374E04" w14:textId="5F967340" w:rsidR="00846456" w:rsidRDefault="00846456" w:rsidP="00846456">
      <w:r>
        <w:rPr>
          <w:rFonts w:hint="eastAsia"/>
        </w:rPr>
        <w:t>“想当年”</w:t>
      </w:r>
      <w:proofErr w:type="gramStart"/>
      <w:r>
        <w:rPr>
          <w:rFonts w:hint="eastAsia"/>
        </w:rPr>
        <w:t>句不仅</w:t>
      </w:r>
      <w:proofErr w:type="gramEnd"/>
      <w:r>
        <w:rPr>
          <w:rFonts w:hint="eastAsia"/>
        </w:rPr>
        <w:t>是向往他的英雄业绩，还含有“如果碰到刘裕这样的国君，他的正确战略意图就能被采用”的意思。</w:t>
      </w:r>
    </w:p>
    <w:p w14:paraId="6DB8A27A" w14:textId="77777777" w:rsidR="00846456" w:rsidRDefault="00846456" w:rsidP="00846456">
      <w:r>
        <w:rPr>
          <w:rFonts w:hint="eastAsia"/>
        </w:rPr>
        <w:t>作者借此表达自己力主抗金和决心恢复中原的宏大抱负，同时借古代帝王来讽刺南宋统治者屈辱求和的无耻行径。</w:t>
      </w:r>
    </w:p>
    <w:p w14:paraId="5F3E16E8" w14:textId="48F9FE0E" w:rsidR="00846456" w:rsidRDefault="00846456" w:rsidP="00846456">
      <w:r>
        <w:rPr>
          <w:rFonts w:hint="eastAsia"/>
        </w:rPr>
        <w:t xml:space="preserve"> </w:t>
      </w:r>
      <w:r>
        <w:t xml:space="preserve">   3.刘义隆之典故。</w:t>
      </w:r>
    </w:p>
    <w:p w14:paraId="6C01B465" w14:textId="687DFDE6" w:rsidR="00846456" w:rsidRDefault="00846456" w:rsidP="00846456">
      <w:r>
        <w:rPr>
          <w:rFonts w:hint="eastAsia"/>
        </w:rPr>
        <w:t xml:space="preserve"> </w:t>
      </w:r>
      <w:r>
        <w:t xml:space="preserve"> </w:t>
      </w:r>
      <w:r w:rsidR="007F3082">
        <w:rPr>
          <w:rFonts w:hint="eastAsia"/>
        </w:rPr>
        <w:t>封狼居胥是用汉朝</w:t>
      </w:r>
      <w:r w:rsidR="004724D9">
        <w:rPr>
          <w:rFonts w:hint="eastAsia"/>
        </w:rPr>
        <w:t>大将</w:t>
      </w:r>
      <w:r w:rsidR="007F3082">
        <w:rPr>
          <w:rFonts w:hint="eastAsia"/>
        </w:rPr>
        <w:t>霍去病战胜匈奴，封狼居胥山，举行祭天大礼的故事。</w:t>
      </w:r>
      <w:r>
        <w:rPr>
          <w:rFonts w:hint="eastAsia"/>
        </w:rPr>
        <w:t>“元嘉”是南朝宋文帝年号。宋文帝刘义隆是刘裕的儿子。他不能继承父业，好大喜功，</w:t>
      </w:r>
      <w:r w:rsidR="004724D9">
        <w:rPr>
          <w:rFonts w:hint="eastAsia"/>
        </w:rPr>
        <w:t>想要建立像霍去病一样的功绩，</w:t>
      </w:r>
      <w:r>
        <w:rPr>
          <w:rFonts w:hint="eastAsia"/>
        </w:rPr>
        <w:t>听信王玄谟北伐之策，</w:t>
      </w:r>
      <w:r w:rsidR="004724D9">
        <w:rPr>
          <w:rFonts w:hint="eastAsia"/>
        </w:rPr>
        <w:t xml:space="preserve"> 草率出兵</w:t>
      </w:r>
      <w:r>
        <w:rPr>
          <w:rFonts w:hint="eastAsia"/>
        </w:rPr>
        <w:t>，结果一败涂地</w:t>
      </w:r>
      <w:r w:rsidR="004724D9">
        <w:rPr>
          <w:rFonts w:hint="eastAsia"/>
        </w:rPr>
        <w:t xml:space="preserve"> 。</w:t>
      </w:r>
    </w:p>
    <w:p w14:paraId="18727909" w14:textId="77777777" w:rsidR="00846456" w:rsidRDefault="00846456" w:rsidP="00846456">
      <w:pPr>
        <w:ind w:firstLineChars="200" w:firstLine="420"/>
      </w:pPr>
      <w:r>
        <w:t>4.凡诗文运用典故都有用意，辛弃疾引用宋文帝北伐惨败的故事目的是什么？</w:t>
      </w:r>
    </w:p>
    <w:p w14:paraId="7A9A08EF" w14:textId="32190A83" w:rsidR="00846456" w:rsidRDefault="00846456" w:rsidP="00846456">
      <w:r>
        <w:rPr>
          <w:rFonts w:hint="eastAsia"/>
        </w:rPr>
        <w:t xml:space="preserve"> </w:t>
      </w:r>
      <w:r>
        <w:t xml:space="preserve">  </w:t>
      </w:r>
      <w:r>
        <w:rPr>
          <w:rFonts w:hint="eastAsia"/>
        </w:rPr>
        <w:t>明确：借鉴历史，伐金必须做好准备，不能草率从事。</w:t>
      </w:r>
    </w:p>
    <w:p w14:paraId="0255C1A6" w14:textId="77777777" w:rsidR="00846456" w:rsidRDefault="00846456" w:rsidP="00846456">
      <w:pPr>
        <w:ind w:firstLineChars="200" w:firstLine="420"/>
      </w:pPr>
      <w:r>
        <w:t>5.“四十三年，……一片神鸦社鼓！”写什么内容？</w:t>
      </w:r>
    </w:p>
    <w:p w14:paraId="2EF2A47E" w14:textId="77777777" w:rsidR="00846456" w:rsidRDefault="00846456" w:rsidP="00846456">
      <w:r>
        <w:rPr>
          <w:rFonts w:hint="eastAsia"/>
        </w:rPr>
        <w:t>明确：追忆自己当年南归途经扬州所见惨象，描述</w:t>
      </w:r>
      <w:proofErr w:type="gramStart"/>
      <w:r>
        <w:rPr>
          <w:rFonts w:hint="eastAsia"/>
        </w:rPr>
        <w:t>瓜步山周围</w:t>
      </w:r>
      <w:proofErr w:type="gramEnd"/>
      <w:r>
        <w:rPr>
          <w:rFonts w:hint="eastAsia"/>
        </w:rPr>
        <w:t>人们生活的情景。</w:t>
      </w:r>
    </w:p>
    <w:p w14:paraId="2D9D4F8B" w14:textId="697D7F69" w:rsidR="00846456" w:rsidRDefault="00846456" w:rsidP="00846456">
      <w:r>
        <w:rPr>
          <w:rFonts w:hint="eastAsia"/>
        </w:rPr>
        <w:t>“四十三年”三句，说辛弃疾在京</w:t>
      </w:r>
      <w:proofErr w:type="gramStart"/>
      <w:r>
        <w:rPr>
          <w:rFonts w:hint="eastAsia"/>
        </w:rPr>
        <w:t>口北固亭北望</w:t>
      </w:r>
      <w:proofErr w:type="gramEnd"/>
      <w:r>
        <w:rPr>
          <w:rFonts w:hint="eastAsia"/>
        </w:rPr>
        <w:t>中原，记得四十三年前自己正在战火弥漫的扬州以北地区参加抗金斗争。</w:t>
      </w:r>
      <w:proofErr w:type="gramStart"/>
      <w:r>
        <w:rPr>
          <w:rFonts w:hint="eastAsia"/>
        </w:rPr>
        <w:t>后来渡</w:t>
      </w:r>
      <w:proofErr w:type="gramEnd"/>
      <w:r>
        <w:rPr>
          <w:rFonts w:hint="eastAsia"/>
        </w:rPr>
        <w:t>淮南归，原想凭籍国力，恢复中原，没有想到南宋朝廷昏聩无能，使他英雄无用武之地。如今</w:t>
      </w:r>
      <w:r w:rsidR="00795A87">
        <w:rPr>
          <w:rFonts w:hint="eastAsia"/>
        </w:rPr>
        <w:t>已至垂暮之年却</w:t>
      </w:r>
      <w:r>
        <w:rPr>
          <w:rFonts w:hint="eastAsia"/>
        </w:rPr>
        <w:t>壮志难酬，追思往事，不胜身世之感！</w:t>
      </w:r>
    </w:p>
    <w:p w14:paraId="070142D8" w14:textId="26539691" w:rsidR="00846456" w:rsidRDefault="00846456" w:rsidP="00846456">
      <w:pPr>
        <w:ind w:firstLineChars="200" w:firstLine="420"/>
      </w:pPr>
      <w:r>
        <w:t>6.“佛狸祠下”三句。从上文缅怀往事回到眼前现实。</w:t>
      </w:r>
      <w:r w:rsidR="00970C56">
        <w:rPr>
          <w:rFonts w:hint="eastAsia"/>
        </w:rPr>
        <w:t xml:space="preserve"> </w:t>
      </w:r>
    </w:p>
    <w:p w14:paraId="566E068C" w14:textId="11114CCF" w:rsidR="00846456" w:rsidRDefault="00846456" w:rsidP="00846456">
      <w:r>
        <w:rPr>
          <w:rFonts w:hint="eastAsia"/>
        </w:rPr>
        <w:t xml:space="preserve"> </w:t>
      </w:r>
      <w:r>
        <w:t xml:space="preserve"> </w:t>
      </w:r>
      <w:r>
        <w:rPr>
          <w:rFonts w:hint="eastAsia"/>
        </w:rPr>
        <w:t>“佛狸祠”是北魏</w:t>
      </w:r>
      <w:proofErr w:type="gramStart"/>
      <w:r>
        <w:rPr>
          <w:rFonts w:hint="eastAsia"/>
        </w:rPr>
        <w:t>太</w:t>
      </w:r>
      <w:proofErr w:type="gramEnd"/>
      <w:r>
        <w:rPr>
          <w:rFonts w:hint="eastAsia"/>
        </w:rPr>
        <w:t>武帝拓拔</w:t>
      </w:r>
      <w:proofErr w:type="gramStart"/>
      <w:r>
        <w:rPr>
          <w:rFonts w:hint="eastAsia"/>
        </w:rPr>
        <w:t>焘</w:t>
      </w:r>
      <w:proofErr w:type="gramEnd"/>
      <w:r>
        <w:rPr>
          <w:rFonts w:hint="eastAsia"/>
        </w:rPr>
        <w:t>追击王玄谟的军队时在长江</w:t>
      </w:r>
      <w:proofErr w:type="gramStart"/>
      <w:r>
        <w:rPr>
          <w:rFonts w:hint="eastAsia"/>
        </w:rPr>
        <w:t>北岸瓜步山</w:t>
      </w:r>
      <w:proofErr w:type="gramEnd"/>
      <w:r>
        <w:rPr>
          <w:rFonts w:hint="eastAsia"/>
        </w:rPr>
        <w:t>建造的行宫。当地老百姓年年在佛狸祠下迎神赛会，很是热闹。</w:t>
      </w:r>
    </w:p>
    <w:p w14:paraId="55FE1DE5" w14:textId="77777777" w:rsidR="00846456" w:rsidRDefault="00846456" w:rsidP="00846456">
      <w:pPr>
        <w:ind w:firstLineChars="200" w:firstLine="420"/>
      </w:pPr>
      <w:r>
        <w:t>7.作者写</w:t>
      </w:r>
      <w:proofErr w:type="gramStart"/>
      <w:r>
        <w:t>佛狸祠一幕</w:t>
      </w:r>
      <w:proofErr w:type="gramEnd"/>
      <w:r>
        <w:t>景象，表达什么心情？</w:t>
      </w:r>
    </w:p>
    <w:p w14:paraId="10CDCFC2" w14:textId="5BC67B0B" w:rsidR="00846456" w:rsidRDefault="00846456" w:rsidP="00846456">
      <w:r>
        <w:rPr>
          <w:rFonts w:hint="eastAsia"/>
        </w:rPr>
        <w:t>作者的心情是沉重的，表达了自己的隐忧：如今江北各地沦陷已久，不迅速谋求恢复，民俗就安于异族统治，忘记了自己是宋室臣民。表示对南宋政府不图恢复中原的不满。</w:t>
      </w:r>
    </w:p>
    <w:p w14:paraId="42A7F8BA" w14:textId="77777777" w:rsidR="00846456" w:rsidRDefault="00846456" w:rsidP="00846456">
      <w:pPr>
        <w:ind w:firstLineChars="200" w:firstLine="420"/>
      </w:pPr>
      <w:r>
        <w:t>8.用廉颇的典故，用意是什么？</w:t>
      </w:r>
    </w:p>
    <w:p w14:paraId="40FDDAB3" w14:textId="165B5F6C" w:rsidR="00846456" w:rsidRDefault="00846456" w:rsidP="00846456">
      <w:r>
        <w:rPr>
          <w:rFonts w:hint="eastAsia"/>
        </w:rPr>
        <w:t xml:space="preserve"> </w:t>
      </w:r>
      <w:r>
        <w:t xml:space="preserve"> </w:t>
      </w:r>
      <w:r>
        <w:rPr>
          <w:rFonts w:hint="eastAsia"/>
        </w:rPr>
        <w:t>廉颇是战国时赵国名将。因被人陷害，跑到魏国去。</w:t>
      </w:r>
      <w:r w:rsidR="00FD2506">
        <w:rPr>
          <w:rFonts w:hint="eastAsia"/>
        </w:rPr>
        <w:t xml:space="preserve">虽终不被重用但依然有赵王想起。可诗人自己呢？又有谁能想起呢？ </w:t>
      </w:r>
    </w:p>
    <w:p w14:paraId="65BBEAC7" w14:textId="77777777" w:rsidR="00846456" w:rsidRDefault="00846456" w:rsidP="00846456">
      <w:r>
        <w:rPr>
          <w:rFonts w:hint="eastAsia"/>
        </w:rPr>
        <w:t>明确：以廉颇自比，抒写了自己虽有远大抱负，而朝廷却不重用，壮志未酬的苦闷。</w:t>
      </w:r>
    </w:p>
    <w:p w14:paraId="752AC7C1" w14:textId="77777777" w:rsidR="00846456" w:rsidRDefault="00846456" w:rsidP="00846456">
      <w:r>
        <w:t xml:space="preserve"> </w:t>
      </w:r>
    </w:p>
    <w:p w14:paraId="053E33CC" w14:textId="77777777" w:rsidR="00846456" w:rsidRPr="00846456" w:rsidRDefault="00846456" w:rsidP="00846456">
      <w:pPr>
        <w:ind w:firstLineChars="200" w:firstLine="420"/>
        <w:rPr>
          <w:b/>
          <w:bCs/>
        </w:rPr>
      </w:pPr>
      <w:r w:rsidRPr="00846456">
        <w:rPr>
          <w:rFonts w:hint="eastAsia"/>
          <w:b/>
          <w:bCs/>
        </w:rPr>
        <w:t>三、课堂小结</w:t>
      </w:r>
    </w:p>
    <w:p w14:paraId="620CFEF4" w14:textId="30057C01" w:rsidR="00970C56" w:rsidRPr="00970C56" w:rsidRDefault="00CF1084" w:rsidP="00970C56">
      <w:pPr>
        <w:pStyle w:val="a7"/>
        <w:spacing w:before="0" w:beforeAutospacing="0" w:after="0" w:afterAutospacing="0"/>
        <w:rPr>
          <w:rFonts w:asciiTheme="minorHAnsi" w:eastAsiaTheme="minorEastAsia" w:hAnsiTheme="minorHAnsi" w:cstheme="minorBidi"/>
          <w:kern w:val="2"/>
          <w:sz w:val="21"/>
          <w:szCs w:val="22"/>
        </w:rPr>
      </w:pPr>
      <w:r>
        <w:rPr>
          <w:rFonts w:hint="eastAsia"/>
        </w:rPr>
        <w:t xml:space="preserve"> </w:t>
      </w:r>
      <w:r w:rsidR="00970C56">
        <w:t xml:space="preserve">  </w:t>
      </w:r>
      <w:r w:rsidR="00A53A7E" w:rsidRPr="00970C56">
        <w:rPr>
          <w:rFonts w:asciiTheme="minorHAnsi" w:eastAsiaTheme="minorEastAsia" w:hAnsiTheme="minorHAnsi" w:cstheme="minorBidi" w:hint="eastAsia"/>
          <w:kern w:val="2"/>
          <w:sz w:val="21"/>
          <w:szCs w:val="22"/>
        </w:rPr>
        <w:t>这首诗</w:t>
      </w:r>
      <w:r w:rsidR="00970C56" w:rsidRPr="00970C56">
        <w:rPr>
          <w:rFonts w:asciiTheme="minorHAnsi" w:eastAsiaTheme="minorEastAsia" w:hAnsiTheme="minorHAnsi" w:cstheme="minorBidi" w:hint="eastAsia"/>
          <w:kern w:val="2"/>
          <w:sz w:val="21"/>
          <w:szCs w:val="22"/>
        </w:rPr>
        <w:t>善于用典贴切自然，毫无堆砌之感， 词人借用典故或品评历史，借古论今，或抒情言志，表明心迹。</w:t>
      </w:r>
    </w:p>
    <w:p w14:paraId="3E55D62D" w14:textId="22F7CFB5" w:rsidR="00846456" w:rsidRPr="00970C56" w:rsidRDefault="002853B5" w:rsidP="00846456">
      <w:pPr>
        <w:ind w:firstLineChars="200" w:firstLine="420"/>
      </w:pPr>
      <w:r>
        <w:rPr>
          <w:rFonts w:hint="eastAsia"/>
        </w:rPr>
        <w:t>通过多个典故</w:t>
      </w:r>
      <w:r w:rsidR="00970C56" w:rsidRPr="00970C56">
        <w:rPr>
          <w:rFonts w:hint="eastAsia"/>
        </w:rPr>
        <w:t>表现了作者对英雄业绩的向往，</w:t>
      </w:r>
      <w:r>
        <w:rPr>
          <w:rFonts w:hint="eastAsia"/>
        </w:rPr>
        <w:t>以及</w:t>
      </w:r>
      <w:r w:rsidR="00970C56" w:rsidRPr="00970C56">
        <w:rPr>
          <w:rFonts w:hint="eastAsia"/>
        </w:rPr>
        <w:t>抗金救国、恢复失地的抱负</w:t>
      </w:r>
      <w:r>
        <w:rPr>
          <w:rFonts w:hint="eastAsia"/>
        </w:rPr>
        <w:t>和</w:t>
      </w:r>
      <w:r w:rsidR="00970C56" w:rsidRPr="00970C56">
        <w:rPr>
          <w:rFonts w:hint="eastAsia"/>
        </w:rPr>
        <w:t>不能实现的苦闷；也表现了对南宋统治者屈辱求和、苟且偏安的卑劣行径的讽刺和不满，以及对韩</w:t>
      </w:r>
      <w:proofErr w:type="gramStart"/>
      <w:r w:rsidR="00970C56" w:rsidRPr="00970C56">
        <w:rPr>
          <w:rFonts w:hint="eastAsia"/>
        </w:rPr>
        <w:t>侘胄</w:t>
      </w:r>
      <w:proofErr w:type="gramEnd"/>
      <w:r w:rsidR="00970C56" w:rsidRPr="00970C56">
        <w:rPr>
          <w:rFonts w:hint="eastAsia"/>
        </w:rPr>
        <w:t>的警告。</w:t>
      </w:r>
    </w:p>
    <w:p w14:paraId="285229D5" w14:textId="77777777" w:rsidR="00A4218B" w:rsidRDefault="00A4218B" w:rsidP="00846456">
      <w:pPr>
        <w:ind w:firstLineChars="200" w:firstLine="420"/>
      </w:pPr>
    </w:p>
    <w:p w14:paraId="7E06579B" w14:textId="5EBB53BA" w:rsidR="00846456" w:rsidRPr="00846456" w:rsidRDefault="00846456" w:rsidP="00846456">
      <w:pPr>
        <w:ind w:firstLineChars="200" w:firstLine="420"/>
        <w:rPr>
          <w:b/>
          <w:bCs/>
        </w:rPr>
      </w:pPr>
      <w:r w:rsidRPr="00846456">
        <w:rPr>
          <w:b/>
          <w:bCs/>
        </w:rPr>
        <w:t>四、作业布置</w:t>
      </w:r>
    </w:p>
    <w:p w14:paraId="1946720C" w14:textId="094848C5" w:rsidR="006213A0" w:rsidRDefault="00970C56" w:rsidP="00846456">
      <w:pPr>
        <w:ind w:firstLineChars="200" w:firstLine="420"/>
      </w:pPr>
      <w:r>
        <w:rPr>
          <w:rFonts w:hint="eastAsia"/>
        </w:rPr>
        <w:t xml:space="preserve"> 作为中国历史上唯一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位行伍出身，以武起事，最终以</w:t>
      </w:r>
      <w:r w:rsidR="006D6E10">
        <w:rPr>
          <w:rFonts w:hint="eastAsia"/>
        </w:rPr>
        <w:t>文</w:t>
      </w:r>
      <w:r>
        <w:rPr>
          <w:rFonts w:hint="eastAsia"/>
        </w:rPr>
        <w:t>为业的爱国词人还有哪些震撼人心的佳作名篇呢？请同学们课后</w:t>
      </w:r>
      <w:r w:rsidR="006D6E10">
        <w:rPr>
          <w:rFonts w:hint="eastAsia"/>
        </w:rPr>
        <w:t>选择你喜欢的</w:t>
      </w:r>
      <w:r w:rsidR="00B00B29">
        <w:rPr>
          <w:rFonts w:hint="eastAsia"/>
        </w:rPr>
        <w:t>名</w:t>
      </w:r>
      <w:r w:rsidR="006D6E10">
        <w:rPr>
          <w:rFonts w:hint="eastAsia"/>
        </w:rPr>
        <w:t>篇诵读</w:t>
      </w:r>
      <w:r>
        <w:rPr>
          <w:rFonts w:hint="eastAsia"/>
        </w:rPr>
        <w:t>！</w:t>
      </w:r>
    </w:p>
    <w:sectPr w:rsidR="006213A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014817" w14:textId="77777777" w:rsidR="00B06D78" w:rsidRDefault="00B06D78" w:rsidP="00846456">
      <w:r>
        <w:separator/>
      </w:r>
    </w:p>
  </w:endnote>
  <w:endnote w:type="continuationSeparator" w:id="0">
    <w:p w14:paraId="53576990" w14:textId="77777777" w:rsidR="00B06D78" w:rsidRDefault="00B06D78" w:rsidP="008464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3697A9" w14:textId="77777777" w:rsidR="00B06D78" w:rsidRDefault="00B06D78" w:rsidP="00846456">
      <w:r>
        <w:separator/>
      </w:r>
    </w:p>
  </w:footnote>
  <w:footnote w:type="continuationSeparator" w:id="0">
    <w:p w14:paraId="5FB40C88" w14:textId="77777777" w:rsidR="00B06D78" w:rsidRDefault="00B06D78" w:rsidP="0084645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grammar="clean"/>
  <w:defaultTabStop w:val="4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17DD2"/>
    <w:rsid w:val="00007CAE"/>
    <w:rsid w:val="000133EE"/>
    <w:rsid w:val="00037816"/>
    <w:rsid w:val="00040C76"/>
    <w:rsid w:val="000446DC"/>
    <w:rsid w:val="00045843"/>
    <w:rsid w:val="00050FBC"/>
    <w:rsid w:val="0008726B"/>
    <w:rsid w:val="000E239C"/>
    <w:rsid w:val="00106CB6"/>
    <w:rsid w:val="001266A7"/>
    <w:rsid w:val="00184D5F"/>
    <w:rsid w:val="001923AC"/>
    <w:rsid w:val="001B25BE"/>
    <w:rsid w:val="001B3D45"/>
    <w:rsid w:val="001B6CD0"/>
    <w:rsid w:val="001D5A15"/>
    <w:rsid w:val="002008E1"/>
    <w:rsid w:val="00201BD0"/>
    <w:rsid w:val="00206B65"/>
    <w:rsid w:val="00230A7A"/>
    <w:rsid w:val="00241E09"/>
    <w:rsid w:val="00256498"/>
    <w:rsid w:val="00256B8C"/>
    <w:rsid w:val="002758B2"/>
    <w:rsid w:val="002853B5"/>
    <w:rsid w:val="00291F71"/>
    <w:rsid w:val="002B4A5E"/>
    <w:rsid w:val="002F101E"/>
    <w:rsid w:val="00304766"/>
    <w:rsid w:val="003070A4"/>
    <w:rsid w:val="00307DC8"/>
    <w:rsid w:val="00313778"/>
    <w:rsid w:val="00337939"/>
    <w:rsid w:val="00351986"/>
    <w:rsid w:val="00370204"/>
    <w:rsid w:val="0037180F"/>
    <w:rsid w:val="0038168F"/>
    <w:rsid w:val="003A0167"/>
    <w:rsid w:val="003A0A98"/>
    <w:rsid w:val="003A17A3"/>
    <w:rsid w:val="003A1D36"/>
    <w:rsid w:val="003C0853"/>
    <w:rsid w:val="003C7580"/>
    <w:rsid w:val="003D4820"/>
    <w:rsid w:val="003F1375"/>
    <w:rsid w:val="003F1BA3"/>
    <w:rsid w:val="003F67A7"/>
    <w:rsid w:val="00411CB3"/>
    <w:rsid w:val="00413E94"/>
    <w:rsid w:val="004268EF"/>
    <w:rsid w:val="00446F82"/>
    <w:rsid w:val="00461007"/>
    <w:rsid w:val="004724D9"/>
    <w:rsid w:val="00482B7E"/>
    <w:rsid w:val="004C6611"/>
    <w:rsid w:val="004D2912"/>
    <w:rsid w:val="004D2DE1"/>
    <w:rsid w:val="00500244"/>
    <w:rsid w:val="00506F00"/>
    <w:rsid w:val="0054101A"/>
    <w:rsid w:val="005459CC"/>
    <w:rsid w:val="00582AC2"/>
    <w:rsid w:val="005A3E82"/>
    <w:rsid w:val="005B74F3"/>
    <w:rsid w:val="005C51AA"/>
    <w:rsid w:val="005D06C5"/>
    <w:rsid w:val="005D11F7"/>
    <w:rsid w:val="005F1446"/>
    <w:rsid w:val="00600EED"/>
    <w:rsid w:val="006025E1"/>
    <w:rsid w:val="0060325E"/>
    <w:rsid w:val="00613463"/>
    <w:rsid w:val="006213A0"/>
    <w:rsid w:val="00622CB3"/>
    <w:rsid w:val="00625A95"/>
    <w:rsid w:val="00626DF0"/>
    <w:rsid w:val="00694861"/>
    <w:rsid w:val="006C02F0"/>
    <w:rsid w:val="006C35CB"/>
    <w:rsid w:val="006D6E10"/>
    <w:rsid w:val="006F0993"/>
    <w:rsid w:val="006F7F4F"/>
    <w:rsid w:val="007160A4"/>
    <w:rsid w:val="00717940"/>
    <w:rsid w:val="0074174C"/>
    <w:rsid w:val="00742BA3"/>
    <w:rsid w:val="00781DBA"/>
    <w:rsid w:val="00794B80"/>
    <w:rsid w:val="00795A87"/>
    <w:rsid w:val="007B7267"/>
    <w:rsid w:val="007D4019"/>
    <w:rsid w:val="007E48FA"/>
    <w:rsid w:val="007F10B6"/>
    <w:rsid w:val="007F3082"/>
    <w:rsid w:val="007F3CA5"/>
    <w:rsid w:val="008030FB"/>
    <w:rsid w:val="008037D1"/>
    <w:rsid w:val="0080553A"/>
    <w:rsid w:val="00814FBB"/>
    <w:rsid w:val="0082494A"/>
    <w:rsid w:val="00825C09"/>
    <w:rsid w:val="00837AA5"/>
    <w:rsid w:val="00846456"/>
    <w:rsid w:val="00846C1D"/>
    <w:rsid w:val="00855B0B"/>
    <w:rsid w:val="00862CD1"/>
    <w:rsid w:val="008935C2"/>
    <w:rsid w:val="008B4DA7"/>
    <w:rsid w:val="008C2379"/>
    <w:rsid w:val="008C57C2"/>
    <w:rsid w:val="008F7C01"/>
    <w:rsid w:val="00917DD2"/>
    <w:rsid w:val="00932F82"/>
    <w:rsid w:val="00934404"/>
    <w:rsid w:val="00935CAF"/>
    <w:rsid w:val="009507D8"/>
    <w:rsid w:val="00970C56"/>
    <w:rsid w:val="009875C4"/>
    <w:rsid w:val="0099563A"/>
    <w:rsid w:val="009A1A01"/>
    <w:rsid w:val="009A6771"/>
    <w:rsid w:val="009C10A6"/>
    <w:rsid w:val="009D27F7"/>
    <w:rsid w:val="009E2849"/>
    <w:rsid w:val="00A02CC0"/>
    <w:rsid w:val="00A126B8"/>
    <w:rsid w:val="00A22453"/>
    <w:rsid w:val="00A4218B"/>
    <w:rsid w:val="00A53291"/>
    <w:rsid w:val="00A53A7E"/>
    <w:rsid w:val="00A72904"/>
    <w:rsid w:val="00AC3580"/>
    <w:rsid w:val="00AE0889"/>
    <w:rsid w:val="00B00B29"/>
    <w:rsid w:val="00B02E5D"/>
    <w:rsid w:val="00B06D78"/>
    <w:rsid w:val="00B3651F"/>
    <w:rsid w:val="00B41B66"/>
    <w:rsid w:val="00B60325"/>
    <w:rsid w:val="00B646EA"/>
    <w:rsid w:val="00B67558"/>
    <w:rsid w:val="00BA6B12"/>
    <w:rsid w:val="00BF139A"/>
    <w:rsid w:val="00BF38D0"/>
    <w:rsid w:val="00C00304"/>
    <w:rsid w:val="00C43B51"/>
    <w:rsid w:val="00C85B0A"/>
    <w:rsid w:val="00C9524D"/>
    <w:rsid w:val="00C978E8"/>
    <w:rsid w:val="00CA6715"/>
    <w:rsid w:val="00CD3D8B"/>
    <w:rsid w:val="00CE73E5"/>
    <w:rsid w:val="00CF1084"/>
    <w:rsid w:val="00D13324"/>
    <w:rsid w:val="00D37E97"/>
    <w:rsid w:val="00D46576"/>
    <w:rsid w:val="00D46857"/>
    <w:rsid w:val="00D77F70"/>
    <w:rsid w:val="00DA47AD"/>
    <w:rsid w:val="00DB4E5A"/>
    <w:rsid w:val="00DE254F"/>
    <w:rsid w:val="00DF070E"/>
    <w:rsid w:val="00DF5767"/>
    <w:rsid w:val="00E27E3F"/>
    <w:rsid w:val="00E3172A"/>
    <w:rsid w:val="00E363B8"/>
    <w:rsid w:val="00E36A05"/>
    <w:rsid w:val="00E55CB2"/>
    <w:rsid w:val="00E648DC"/>
    <w:rsid w:val="00E75E33"/>
    <w:rsid w:val="00E81F4A"/>
    <w:rsid w:val="00E87386"/>
    <w:rsid w:val="00E95B35"/>
    <w:rsid w:val="00EB4197"/>
    <w:rsid w:val="00EE5440"/>
    <w:rsid w:val="00EE59E3"/>
    <w:rsid w:val="00F00E32"/>
    <w:rsid w:val="00F00F88"/>
    <w:rsid w:val="00F05FC7"/>
    <w:rsid w:val="00F10982"/>
    <w:rsid w:val="00F32165"/>
    <w:rsid w:val="00F603A5"/>
    <w:rsid w:val="00F71FB2"/>
    <w:rsid w:val="00F97CD4"/>
    <w:rsid w:val="00FD2506"/>
    <w:rsid w:val="00FD7518"/>
    <w:rsid w:val="00FE2FFD"/>
    <w:rsid w:val="00FF5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379848F"/>
  <w15:chartTrackingRefBased/>
  <w15:docId w15:val="{D2EDD062-097D-44BF-8161-57E774031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6456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846456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84645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846456"/>
    <w:rPr>
      <w:sz w:val="18"/>
      <w:szCs w:val="18"/>
    </w:rPr>
  </w:style>
  <w:style w:type="paragraph" w:styleId="a7">
    <w:name w:val="Normal (Web)"/>
    <w:basedOn w:val="a"/>
    <w:uiPriority w:val="99"/>
    <w:semiHidden/>
    <w:unhideWhenUsed/>
    <w:rsid w:val="00F00F88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240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2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2</Pages>
  <Words>296</Words>
  <Characters>1691</Characters>
  <Application>Microsoft Office Word</Application>
  <DocSecurity>0</DocSecurity>
  <Lines>14</Lines>
  <Paragraphs>3</Paragraphs>
  <ScaleCrop>false</ScaleCrop>
  <Company/>
  <LinksUpToDate>false</LinksUpToDate>
  <CharactersWithSpaces>1984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33</cp:revision>
  <dcterms:created xsi:type="dcterms:W3CDTF">2023-06-20T02:28:00Z</dcterms:created>
  <dcterms:modified xsi:type="dcterms:W3CDTF">2023-06-21T21:22:00Z</dcterms:modified>
</cp:coreProperties>
</file>