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396155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2024-2025年江阴市孙春成名师工作室工作计划</w:t>
      </w:r>
    </w:p>
    <w:p w14:paraId="55BE705F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2024.9</w:t>
      </w:r>
    </w:p>
    <w:p w14:paraId="09F2205E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01"/>
        <w:jc w:val="left"/>
      </w:pPr>
      <w:r>
        <w:rPr>
          <w:rFonts w:ascii="方正粗黑宋简体" w:hAnsi="方正粗黑宋简体" w:eastAsia="方正粗黑宋简体" w:cs="方正粗黑宋简体"/>
          <w:color w:val="000000"/>
          <w:kern w:val="0"/>
          <w:sz w:val="24"/>
          <w:szCs w:val="24"/>
          <w:shd w:val="clear" w:fill="FFFFFF"/>
          <w:lang w:val="en-US" w:eastAsia="zh-CN" w:bidi="ar"/>
        </w:rPr>
        <w:t>一、指导思想</w:t>
      </w:r>
    </w:p>
    <w:p w14:paraId="581C192C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本工作室在江阴市教育局的领导下，在江阴市教师发展中心的大力支持下，于2023年5月正式成立。根据《关于第三批江阴市名师工作室相关事项的通知》的文件精神，本工作室希望能借助专家的引领，团队成员的主动作为，以课堂教学为阵地，以课题研究为平台，以课例研究为载体，通过组织开展教育教学研究活动，构建以“实验发展学生核心素养”为核心的“基于学习进阶的初高中物理实验衔接教学策略研究”。更希望通过工作室的示范、引领、指导作用，搭建促进市级骨干教师专业成长以及名师自我提升的发展平台，同时提高工作室成员专业素养和教科研能力，从而推进我市物理教育教学改革。</w:t>
      </w:r>
    </w:p>
    <w:p w14:paraId="5906D188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二、工作目标</w:t>
      </w:r>
    </w:p>
    <w:p w14:paraId="1A9865B3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1．制定工作室年度工作计划，对工作室成员进行合理分工，完善工作室成员考核评价制度。</w:t>
      </w:r>
    </w:p>
    <w:p w14:paraId="78ADBD02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01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2．完成中期及结题阶段的各项研究工作。</w:t>
      </w:r>
    </w:p>
    <w:p w14:paraId="49325635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01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3．通过集中、分散、网络研讨等形式的教学研究活动，推进教师培训课程资源开发工作，同时进行综合实践活动课堂教学的研究，从而尝试改变中学物理教学的生态。</w:t>
      </w:r>
    </w:p>
    <w:p w14:paraId="4D506BBC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01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三、工作安排</w:t>
      </w:r>
    </w:p>
    <w:tbl>
      <w:tblPr>
        <w:tblW w:w="93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29"/>
        <w:gridCol w:w="5403"/>
        <w:gridCol w:w="1187"/>
      </w:tblGrid>
      <w:tr w14:paraId="715F6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 w14:paraId="3B99C1D7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 w:firstLine="501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时间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F813546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 w:firstLine="501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内容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7C5BBA87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负责人</w:t>
            </w:r>
          </w:p>
        </w:tc>
      </w:tr>
      <w:tr w14:paraId="0B9B6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7EC68F3F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2024.5-2025.7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8D07949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1.建立工作室QQ和微信工作群；</w:t>
            </w:r>
          </w:p>
          <w:p w14:paraId="3A9E1496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2.制定工作室年度工作计划；</w:t>
            </w:r>
          </w:p>
          <w:p w14:paraId="0BC7F0DE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3.对工作室成员进行合理分工；</w:t>
            </w:r>
          </w:p>
          <w:p w14:paraId="25DA638B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4.完善健全工作室成员考核评价制度；</w:t>
            </w:r>
          </w:p>
          <w:p w14:paraId="4E41A53A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5.建立规范的工作室成员档案，记录培养过程；</w:t>
            </w:r>
          </w:p>
          <w:p w14:paraId="01F8CDE0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6．集中学习郭玉英主编的《基于学生核心素养的物理学科能力研究》、课题《运用拓展性实验培养学生物理学科核心素养的实践研究》的申报书和相关文献资料，丰富工作室成员的理论素养；</w:t>
            </w:r>
          </w:p>
          <w:p w14:paraId="7B422BB2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7. 成员围绕工作室科研课题交流课题感悟，申报子课题，撰写课题研究方案，开展课题研究。</w:t>
            </w:r>
          </w:p>
          <w:p w14:paraId="33271FD1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14E76CBC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孙春成</w:t>
            </w:r>
          </w:p>
        </w:tc>
      </w:tr>
      <w:tr w14:paraId="65541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6BDF9EFE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2024.7-2025.8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421F2376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1. 研讨、完善工作室年度工作计划，汇报读书心得；</w:t>
            </w:r>
          </w:p>
          <w:p w14:paraId="13E27B24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2. 将工作计划等上传到江阴教育网；完善、更新工作室网络平台信息；</w:t>
            </w:r>
          </w:p>
          <w:p w14:paraId="11D7151E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3. 邀请专家组对本人主持的省级课题进行开题论证；</w:t>
            </w:r>
          </w:p>
          <w:p w14:paraId="070AAD08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4.下发、解读、研讨“关键能力视域下中学物理综合实践活动课堂教学流程”；</w:t>
            </w:r>
          </w:p>
          <w:p w14:paraId="161CFCAD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5.确定下次活动时间、主题，课例研究推进会的的时间、内容。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292EE1F3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特邀专家</w:t>
            </w:r>
          </w:p>
        </w:tc>
      </w:tr>
      <w:tr w14:paraId="362B7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7B5C2FE9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2024.8—2025.10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5B393547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1．开展“江阴教师发展中心物理拓展课程”专题讲座；</w:t>
            </w:r>
          </w:p>
          <w:p w14:paraId="2982E354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2．实施暑期教科研，如专业阅读、子课题研究和论文撰写。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4C02B76E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孙春成</w:t>
            </w:r>
          </w:p>
        </w:tc>
      </w:tr>
      <w:tr w14:paraId="045EB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3EC9C572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2024.10-2025.12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3D527F8B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1.汇总平时科研成果，并上传江阴教育网络平台；</w:t>
            </w:r>
          </w:p>
          <w:p w14:paraId="79140A35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2.在江阴教师发展中心开展公开课活动，进行课例研究示范；</w:t>
            </w:r>
          </w:p>
          <w:p w14:paraId="079E1335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3．组织录制“优秀课堂教学课例”；</w:t>
            </w:r>
          </w:p>
          <w:p w14:paraId="043C7E07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4．召开课题研究推进会，进行阶段研讨、总结。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38803136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柳怡</w:t>
            </w:r>
          </w:p>
        </w:tc>
      </w:tr>
      <w:tr w14:paraId="68C4C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4B4A8D37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2024.12-2025.4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1F5225F9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1．开展“如何撰写论文”的专题讲座；</w:t>
            </w:r>
          </w:p>
          <w:p w14:paraId="540D1464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2．组员交流名师成长之路的学习感悟。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6216FD88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特邀专家核心成员</w:t>
            </w:r>
          </w:p>
        </w:tc>
      </w:tr>
      <w:tr w14:paraId="0780E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15779D53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 w:firstLine="501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2025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.5</w:t>
            </w:r>
          </w:p>
        </w:tc>
        <w:tc>
          <w:tcPr>
            <w:tcW w:w="87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top"/>
          </w:tcPr>
          <w:p w14:paraId="1592B6B9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1．核心组对工作室成员参加活动的数量、质量进行行年度综合评价；</w:t>
            </w:r>
          </w:p>
          <w:p w14:paraId="7A0E0C70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2．完善、整理课题研究资料；</w:t>
            </w:r>
          </w:p>
          <w:p w14:paraId="7DD62D9F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3．本年度工作总结。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2F05F32E">
            <w:pPr>
              <w:keepNext w:val="0"/>
              <w:keepLines w:val="0"/>
              <w:widowControl/>
              <w:suppressLineNumbers w:val="0"/>
              <w:shd w:val="clear" w:fill="FFFFFF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全体成员</w:t>
            </w:r>
          </w:p>
        </w:tc>
      </w:tr>
    </w:tbl>
    <w:p w14:paraId="0662BD19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 w14:paraId="512918AF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四、预期研究成果</w:t>
      </w:r>
    </w:p>
    <w:p w14:paraId="02ED0A24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1．完成省课题《基于学习进阶的初高中物理实验衔接教学策略研究》的中期及结题论证，并继续实施课题研究；</w:t>
      </w:r>
    </w:p>
    <w:p w14:paraId="0FD191B3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2．以江阴教师发展中心为研究基地，完成综合实践活动的项目教学的范式，并将资源辐射到农村中学；</w:t>
      </w:r>
    </w:p>
    <w:p w14:paraId="10C81A24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3．以省课题为核心，工作室每位成员进行一项子课题的研究；</w:t>
      </w:r>
    </w:p>
    <w:p w14:paraId="31F3E301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4．每位成员至少发表一篇与课题相关的论文；</w:t>
      </w:r>
    </w:p>
    <w:p w14:paraId="5A37196C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5．每位成员至少一学年完成一节高质量的课堂实录。</w:t>
      </w:r>
    </w:p>
    <w:p w14:paraId="49DACE9D"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512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shd w:val="clear" w:fill="FFFFFF"/>
          <w:lang w:val="en-US" w:eastAsia="zh-CN" w:bidi="ar"/>
        </w:rPr>
        <w:t>苏霍姆林斯基说过：“如果你想让教师的劳动能够给教师带来乐趣，使天天上课不至于变成一种单调乏味的义务，那你就应当引导每一位教师走上从事研究这条幸福的道路上来。”本工作室将依托课题研究，潜心于课堂教学，不断反思、总结、完善，发挥工作室的辐射和引领作用，努力扩大工作室在我市中学物理教育教学中的影响。</w:t>
      </w:r>
    </w:p>
    <w:p w14:paraId="29727D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F0904"/>
    <w:rsid w:val="6A7F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2025-09-30T03:10:00Z</dcterms:created>
  <dc:creator>田园时代</dc:creator>
  <cp:lastModifiedBy>田园时代</cp:lastModifiedBy>
  <dcterms:modified xsi:type="dcterms:W3CDTF">2025-09-30T03:11:47Z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37587C0FB4BC44E28A9267F8C58FA92F_11</vt:lpwstr>
  </property>
  <property fmtid="{D5CDD505-2E9C-101B-9397-08002B2CF9AE}" pid="4" name="KSOTemplateDocerSaveRecord">
    <vt:lpwstr>eyJoZGlkIjoiOTU1OTkzNTIwNTI2YWQ1MTc5Nzc3Mzc0MzhhMTg4Y2MiLCJ1c2VySWQiOiI2OTE2NjE2NzcifQ==</vt:lpwstr>
  </property>
</Properties>
</file>